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92EC" w14:textId="6C348E15" w:rsidR="00C902ED" w:rsidRPr="000334E8" w:rsidRDefault="0041739C">
      <w:pPr>
        <w:rPr>
          <w:rFonts w:ascii="Trebuchet MS" w:hAnsi="Trebuchet MS"/>
          <w:b/>
          <w:sz w:val="32"/>
          <w:szCs w:val="32"/>
          <w:u w:val="single"/>
        </w:rPr>
      </w:pPr>
      <w:r w:rsidRPr="000334E8">
        <w:rPr>
          <w:rFonts w:ascii="Trebuchet MS" w:hAnsi="Trebuchet MS"/>
          <w:b/>
          <w:sz w:val="32"/>
          <w:szCs w:val="32"/>
          <w:u w:val="single"/>
        </w:rPr>
        <w:t>Anti-Social Behaviour</w:t>
      </w:r>
      <w:r w:rsidR="001E32A8" w:rsidRPr="000334E8">
        <w:rPr>
          <w:rFonts w:ascii="Trebuchet MS" w:hAnsi="Trebuchet MS"/>
          <w:b/>
          <w:sz w:val="32"/>
          <w:szCs w:val="32"/>
          <w:u w:val="single"/>
        </w:rPr>
        <w:t xml:space="preserve"> </w:t>
      </w:r>
      <w:r w:rsidR="0015295D">
        <w:rPr>
          <w:rFonts w:ascii="Trebuchet MS" w:hAnsi="Trebuchet MS"/>
          <w:b/>
          <w:sz w:val="32"/>
          <w:szCs w:val="32"/>
          <w:u w:val="single"/>
        </w:rPr>
        <w:t>Guidance</w:t>
      </w:r>
    </w:p>
    <w:p w14:paraId="5E5C3103" w14:textId="709ECD74" w:rsidR="0041739C" w:rsidRPr="000334E8" w:rsidRDefault="0041739C">
      <w:pPr>
        <w:rPr>
          <w:rFonts w:ascii="Trebuchet MS" w:hAnsi="Trebuchet MS"/>
          <w:color w:val="660033"/>
        </w:rPr>
      </w:pPr>
    </w:p>
    <w:p w14:paraId="0F3C2389" w14:textId="58962F71" w:rsidR="001C6A64" w:rsidRPr="000334E8" w:rsidRDefault="001C6A64">
      <w:pPr>
        <w:rPr>
          <w:rFonts w:ascii="Trebuchet MS" w:hAnsi="Trebuchet MS"/>
          <w:color w:val="660033"/>
          <w:sz w:val="24"/>
          <w:szCs w:val="24"/>
        </w:rPr>
      </w:pPr>
      <w:r w:rsidRPr="000334E8">
        <w:rPr>
          <w:rFonts w:ascii="Trebuchet MS" w:hAnsi="Trebuchet MS"/>
          <w:b/>
          <w:color w:val="660033"/>
          <w:sz w:val="24"/>
          <w:szCs w:val="24"/>
        </w:rPr>
        <w:t xml:space="preserve">Antisocial Behaviour (ASB) is behaviour by a person(s) that causes or is likely to cause, harassment, alarm or distress. </w:t>
      </w:r>
      <w:r w:rsidRPr="000334E8">
        <w:rPr>
          <w:rFonts w:ascii="Trebuchet MS" w:hAnsi="Trebuchet MS"/>
          <w:color w:val="660033"/>
          <w:sz w:val="24"/>
          <w:szCs w:val="24"/>
        </w:rPr>
        <w:t xml:space="preserve">It could include acts such as verbal abuse, vandalism, noise nuisance, criminal damage, </w:t>
      </w:r>
      <w:r w:rsidR="000334E8" w:rsidRPr="000334E8">
        <w:rPr>
          <w:rFonts w:ascii="Trebuchet MS" w:hAnsi="Trebuchet MS"/>
          <w:color w:val="660033"/>
          <w:sz w:val="24"/>
          <w:szCs w:val="24"/>
        </w:rPr>
        <w:t>alcohol/drug misuse</w:t>
      </w:r>
      <w:r w:rsidRPr="000334E8">
        <w:rPr>
          <w:rFonts w:ascii="Trebuchet MS" w:hAnsi="Trebuchet MS"/>
          <w:color w:val="660033"/>
          <w:sz w:val="24"/>
          <w:szCs w:val="24"/>
        </w:rPr>
        <w:t>, harassment, intimidation</w:t>
      </w:r>
      <w:r w:rsidR="000334E8" w:rsidRPr="000334E8">
        <w:rPr>
          <w:rFonts w:ascii="Trebuchet MS" w:hAnsi="Trebuchet MS"/>
          <w:color w:val="660033"/>
          <w:sz w:val="24"/>
          <w:szCs w:val="24"/>
        </w:rPr>
        <w:t xml:space="preserve"> etc</w:t>
      </w:r>
      <w:r w:rsidRPr="000334E8">
        <w:rPr>
          <w:rFonts w:ascii="Trebuchet MS" w:hAnsi="Trebuchet MS"/>
          <w:color w:val="660033"/>
          <w:sz w:val="24"/>
          <w:szCs w:val="24"/>
        </w:rPr>
        <w:t xml:space="preserve">. </w:t>
      </w:r>
    </w:p>
    <w:p w14:paraId="11D132A9" w14:textId="0A91CE1B" w:rsidR="0041739C" w:rsidRPr="000334E8" w:rsidRDefault="0041739C" w:rsidP="0041739C">
      <w:pPr>
        <w:pStyle w:val="Heading3"/>
        <w:rPr>
          <w:rFonts w:eastAsiaTheme="minorHAnsi"/>
          <w:color w:val="660033"/>
          <w:sz w:val="24"/>
          <w:szCs w:val="24"/>
          <w:lang w:val="en-GB"/>
        </w:rPr>
      </w:pPr>
      <w:r w:rsidRPr="000334E8">
        <w:rPr>
          <w:rFonts w:eastAsiaTheme="minorHAnsi"/>
          <w:color w:val="660033"/>
          <w:sz w:val="24"/>
          <w:szCs w:val="24"/>
          <w:lang w:val="en-GB"/>
        </w:rPr>
        <w:t>Always consider your own personal safety when dealing with ASB/Conflict, and the safety of persons nearby.  If a situation is not safe, remove yourself and others away from the threat/danger</w:t>
      </w:r>
      <w:r w:rsidR="001E32A8" w:rsidRPr="000334E8">
        <w:rPr>
          <w:rFonts w:eastAsiaTheme="minorHAnsi"/>
          <w:color w:val="660033"/>
          <w:sz w:val="24"/>
          <w:szCs w:val="24"/>
          <w:lang w:val="en-GB"/>
        </w:rPr>
        <w:t xml:space="preserve"> and call for help or 999 if </w:t>
      </w:r>
      <w:r w:rsidR="00845D25" w:rsidRPr="000334E8">
        <w:rPr>
          <w:rFonts w:eastAsiaTheme="minorHAnsi"/>
          <w:color w:val="660033"/>
          <w:sz w:val="24"/>
          <w:szCs w:val="24"/>
          <w:lang w:val="en-GB"/>
        </w:rPr>
        <w:t>required</w:t>
      </w:r>
      <w:r w:rsidRPr="000334E8">
        <w:rPr>
          <w:rFonts w:eastAsiaTheme="minorHAnsi"/>
          <w:color w:val="660033"/>
          <w:sz w:val="24"/>
          <w:szCs w:val="24"/>
          <w:lang w:val="en-GB"/>
        </w:rPr>
        <w:t xml:space="preserve">. </w:t>
      </w:r>
    </w:p>
    <w:p w14:paraId="3B68A0FB" w14:textId="2C4FAF08" w:rsidR="00845D25" w:rsidRPr="000334E8" w:rsidRDefault="00845D25" w:rsidP="00845D25">
      <w:pPr>
        <w:pStyle w:val="Heading3"/>
        <w:rPr>
          <w:b w:val="0"/>
          <w:color w:val="660033"/>
        </w:rPr>
      </w:pPr>
      <w:r w:rsidRPr="000334E8">
        <w:rPr>
          <w:rFonts w:eastAsiaTheme="minorHAnsi"/>
          <w:b w:val="0"/>
          <w:color w:val="660033"/>
          <w:lang w:val="en-GB"/>
        </w:rPr>
        <w:t xml:space="preserve">Any instances where a criminal offence is suspected or committed should be reported to the Police immediately and without delay. </w:t>
      </w:r>
    </w:p>
    <w:p w14:paraId="67CA1328" w14:textId="37E44D40" w:rsidR="000D13B7" w:rsidRPr="000334E8" w:rsidRDefault="000D13B7" w:rsidP="001E32A8">
      <w:pPr>
        <w:rPr>
          <w:rFonts w:ascii="Trebuchet MS" w:hAnsi="Trebuchet MS"/>
          <w:b/>
          <w:sz w:val="24"/>
        </w:rPr>
      </w:pPr>
    </w:p>
    <w:p w14:paraId="67134D01" w14:textId="6C0FCDDB" w:rsidR="00095E17" w:rsidRDefault="001E32A8" w:rsidP="0015295D">
      <w:pPr>
        <w:jc w:val="center"/>
        <w:rPr>
          <w:rFonts w:ascii="Trebuchet MS" w:hAnsi="Trebuchet MS"/>
          <w:b/>
          <w:sz w:val="28"/>
          <w:szCs w:val="28"/>
        </w:rPr>
      </w:pPr>
      <w:r w:rsidRPr="0015295D">
        <w:rPr>
          <w:rFonts w:ascii="Trebuchet MS" w:hAnsi="Trebuchet MS"/>
          <w:b/>
          <w:sz w:val="28"/>
          <w:szCs w:val="28"/>
        </w:rPr>
        <w:t>OBSERVE &amp; ASSESS</w:t>
      </w:r>
      <w:r w:rsidR="0015295D" w:rsidRPr="0015295D">
        <w:rPr>
          <w:rFonts w:ascii="Trebuchet MS" w:hAnsi="Trebuchet MS"/>
          <w:b/>
          <w:sz w:val="28"/>
          <w:szCs w:val="28"/>
        </w:rPr>
        <w:t xml:space="preserve"> - </w:t>
      </w:r>
      <w:r w:rsidR="0041739C" w:rsidRPr="0015295D">
        <w:rPr>
          <w:rFonts w:ascii="Trebuchet MS" w:hAnsi="Trebuchet MS"/>
          <w:b/>
          <w:sz w:val="28"/>
          <w:szCs w:val="28"/>
        </w:rPr>
        <w:t>ENGAGE &amp; DIFFUSE</w:t>
      </w:r>
      <w:r w:rsidR="0015295D" w:rsidRPr="0015295D">
        <w:rPr>
          <w:rFonts w:ascii="Trebuchet MS" w:hAnsi="Trebuchet MS"/>
          <w:b/>
          <w:sz w:val="28"/>
          <w:szCs w:val="28"/>
        </w:rPr>
        <w:t xml:space="preserve"> - </w:t>
      </w:r>
      <w:r w:rsidR="00095E17" w:rsidRPr="0015295D">
        <w:rPr>
          <w:rFonts w:ascii="Trebuchet MS" w:hAnsi="Trebuchet MS"/>
          <w:b/>
          <w:sz w:val="28"/>
          <w:szCs w:val="28"/>
        </w:rPr>
        <w:t>MONITOR &amp; ESCALATE</w:t>
      </w:r>
    </w:p>
    <w:p w14:paraId="35593F5F" w14:textId="77777777" w:rsidR="0015295D" w:rsidRPr="0015295D" w:rsidRDefault="0015295D" w:rsidP="0015295D">
      <w:pPr>
        <w:jc w:val="center"/>
        <w:rPr>
          <w:rFonts w:ascii="Trebuchet MS" w:hAnsi="Trebuchet MS"/>
          <w:b/>
          <w:sz w:val="28"/>
          <w:szCs w:val="28"/>
        </w:rPr>
      </w:pPr>
    </w:p>
    <w:p w14:paraId="59330627" w14:textId="011845EB" w:rsidR="00587AFE" w:rsidRDefault="000334E8" w:rsidP="00587AFE">
      <w:pPr>
        <w:pStyle w:val="Heading1"/>
        <w:spacing w:before="480"/>
        <w:rPr>
          <w:rFonts w:ascii="Trebuchet MS" w:hAnsi="Trebuchet MS" w:cs="Trebuchet MS"/>
          <w:b/>
          <w:bCs/>
          <w:color w:val="4B004A"/>
          <w:kern w:val="36"/>
          <w:sz w:val="24"/>
          <w:szCs w:val="24"/>
          <w:u w:val="single"/>
        </w:rPr>
      </w:pPr>
      <w:r w:rsidRPr="0015295D">
        <w:rPr>
          <w:rFonts w:ascii="Trebuchet MS" w:hAnsi="Trebuchet MS" w:cs="Trebuchet MS"/>
          <w:b/>
          <w:bCs/>
          <w:color w:val="4B004A"/>
          <w:kern w:val="36"/>
          <w:sz w:val="24"/>
          <w:szCs w:val="24"/>
          <w:u w:val="single"/>
        </w:rPr>
        <w:t>CONTACTS:</w:t>
      </w:r>
    </w:p>
    <w:p w14:paraId="157FE33B" w14:textId="77777777" w:rsidR="00587AFE" w:rsidRPr="000334E8" w:rsidRDefault="00587AFE" w:rsidP="00587AFE">
      <w:pPr>
        <w:rPr>
          <w:rFonts w:ascii="Trebuchet MS" w:hAnsi="Trebuchet MS" w:cs="Trebuchet MS"/>
        </w:rPr>
      </w:pPr>
    </w:p>
    <w:p w14:paraId="7F79F2F2" w14:textId="77777777" w:rsidR="00587AFE" w:rsidRPr="000334E8" w:rsidRDefault="00587AFE" w:rsidP="00587AFE">
      <w:pPr>
        <w:numPr>
          <w:ilvl w:val="0"/>
          <w:numId w:val="1"/>
        </w:numPr>
        <w:spacing w:after="200" w:line="276" w:lineRule="auto"/>
        <w:ind w:left="360" w:hanging="360"/>
        <w:rPr>
          <w:rFonts w:ascii="Trebuchet MS" w:hAnsi="Trebuchet MS" w:cs="Trebuchet MS"/>
        </w:rPr>
      </w:pPr>
      <w:r w:rsidRPr="000334E8">
        <w:rPr>
          <w:rFonts w:ascii="Trebuchet MS" w:hAnsi="Trebuchet MS" w:cs="Trebuchet MS"/>
          <w:b/>
          <w:bCs/>
          <w:color w:val="4B004A"/>
          <w:sz w:val="28"/>
          <w:szCs w:val="28"/>
          <w:lang w:val="en-US"/>
        </w:rPr>
        <w:t>URGENT</w:t>
      </w:r>
      <w:r w:rsidRPr="000334E8">
        <w:rPr>
          <w:rFonts w:ascii="Trebuchet MS" w:hAnsi="Trebuchet MS" w:cs="Trebuchet MS"/>
          <w:b/>
          <w:bCs/>
        </w:rPr>
        <w:t xml:space="preserve"> – Immediate risk of harm? </w:t>
      </w:r>
      <w:r w:rsidRPr="000334E8">
        <w:rPr>
          <w:rFonts w:ascii="Trebuchet MS" w:hAnsi="Trebuchet MS" w:cs="Trebuchet MS"/>
        </w:rPr>
        <w:t>– Contact the Police on 999                 </w:t>
      </w:r>
    </w:p>
    <w:p w14:paraId="663D18D6" w14:textId="60A94BCF" w:rsidR="00587AFE" w:rsidRPr="000334E8" w:rsidRDefault="00587AFE" w:rsidP="00587AFE">
      <w:pPr>
        <w:numPr>
          <w:ilvl w:val="0"/>
          <w:numId w:val="1"/>
        </w:numPr>
        <w:spacing w:after="200" w:line="276" w:lineRule="auto"/>
        <w:ind w:left="360" w:hanging="360"/>
        <w:rPr>
          <w:rFonts w:ascii="Trebuchet MS" w:hAnsi="Trebuchet MS" w:cs="Trebuchet MS"/>
        </w:rPr>
      </w:pPr>
      <w:proofErr w:type="gramStart"/>
      <w:r w:rsidRPr="000334E8">
        <w:rPr>
          <w:rFonts w:ascii="Trebuchet MS" w:hAnsi="Trebuchet MS" w:cs="Trebuchet MS"/>
          <w:b/>
          <w:bCs/>
          <w:color w:val="4B004A"/>
          <w:sz w:val="28"/>
          <w:szCs w:val="28"/>
          <w:lang w:val="en-US"/>
        </w:rPr>
        <w:t>NON URGENT</w:t>
      </w:r>
      <w:proofErr w:type="gramEnd"/>
      <w:r w:rsidRPr="000334E8">
        <w:rPr>
          <w:rFonts w:ascii="Trebuchet MS" w:hAnsi="Trebuchet MS" w:cs="Trebuchet MS"/>
          <w:b/>
          <w:bCs/>
          <w:color w:val="4B004A"/>
          <w:sz w:val="28"/>
          <w:szCs w:val="28"/>
          <w:lang w:val="en-US"/>
        </w:rPr>
        <w:t xml:space="preserve"> –</w:t>
      </w:r>
      <w:r w:rsidRPr="000334E8">
        <w:rPr>
          <w:rFonts w:ascii="Trebuchet MS" w:hAnsi="Trebuchet MS" w:cs="Trebuchet MS"/>
        </w:rPr>
        <w:t xml:space="preserve"> </w:t>
      </w:r>
      <w:r w:rsidRPr="000334E8">
        <w:rPr>
          <w:rFonts w:ascii="Trebuchet MS" w:hAnsi="Trebuchet MS" w:cs="Trebuchet MS"/>
          <w:b/>
        </w:rPr>
        <w:t xml:space="preserve">Need </w:t>
      </w:r>
      <w:proofErr w:type="gramStart"/>
      <w:r w:rsidRPr="000334E8">
        <w:rPr>
          <w:rFonts w:ascii="Trebuchet MS" w:hAnsi="Trebuchet MS" w:cs="Trebuchet MS"/>
          <w:b/>
        </w:rPr>
        <w:t>make</w:t>
      </w:r>
      <w:proofErr w:type="gramEnd"/>
      <w:r w:rsidRPr="000334E8">
        <w:rPr>
          <w:rFonts w:ascii="Trebuchet MS" w:hAnsi="Trebuchet MS" w:cs="Trebuchet MS"/>
          <w:b/>
        </w:rPr>
        <w:t xml:space="preserve"> a report that is not an emergency</w:t>
      </w:r>
      <w:r w:rsidRPr="000334E8">
        <w:rPr>
          <w:rFonts w:ascii="Trebuchet MS" w:hAnsi="Trebuchet MS" w:cs="Trebuchet MS"/>
        </w:rPr>
        <w:t xml:space="preserve"> - Contact the Police on 101</w:t>
      </w:r>
      <w:r w:rsidR="000334E8" w:rsidRPr="000334E8">
        <w:rPr>
          <w:rFonts w:ascii="Trebuchet MS" w:hAnsi="Trebuchet MS" w:cs="Trebuchet MS"/>
        </w:rPr>
        <w:t xml:space="preserve"> or online</w:t>
      </w:r>
      <w:r w:rsidR="00FA559F">
        <w:rPr>
          <w:rFonts w:ascii="Trebuchet MS" w:hAnsi="Trebuchet MS" w:cs="Trebuchet MS"/>
        </w:rPr>
        <w:t xml:space="preserve"> at </w:t>
      </w:r>
      <w:hyperlink r:id="rId11" w:history="1">
        <w:r w:rsidR="00FA559F" w:rsidRPr="001E53C9">
          <w:rPr>
            <w:rStyle w:val="Hyperlink"/>
            <w:rFonts w:ascii="Trebuchet MS" w:hAnsi="Trebuchet MS" w:cs="Trebuchet MS"/>
          </w:rPr>
          <w:t>www.devon-cornwall.police.uk</w:t>
        </w:r>
      </w:hyperlink>
      <w:r w:rsidR="00FA559F">
        <w:rPr>
          <w:rFonts w:ascii="Trebuchet MS" w:hAnsi="Trebuchet MS" w:cs="Trebuchet MS"/>
        </w:rPr>
        <w:t xml:space="preserve"> </w:t>
      </w:r>
    </w:p>
    <w:p w14:paraId="50EEB1BE" w14:textId="77777777" w:rsidR="00587AFE" w:rsidRPr="000334E8" w:rsidRDefault="00587AFE" w:rsidP="00587AFE">
      <w:pPr>
        <w:numPr>
          <w:ilvl w:val="0"/>
          <w:numId w:val="1"/>
        </w:numPr>
        <w:spacing w:after="200" w:line="276" w:lineRule="auto"/>
        <w:ind w:left="360" w:hanging="360"/>
        <w:rPr>
          <w:rFonts w:ascii="Trebuchet MS" w:hAnsi="Trebuchet MS" w:cs="Trebuchet MS"/>
        </w:rPr>
      </w:pPr>
      <w:r w:rsidRPr="000334E8">
        <w:rPr>
          <w:rFonts w:ascii="Trebuchet MS" w:hAnsi="Trebuchet MS" w:cs="Trebuchet MS"/>
          <w:b/>
          <w:bCs/>
          <w:color w:val="4B004A"/>
          <w:sz w:val="28"/>
          <w:szCs w:val="28"/>
          <w:lang w:val="en-US"/>
        </w:rPr>
        <w:t>URGENT CHILD SAFEGUARDING –</w:t>
      </w:r>
      <w:r w:rsidRPr="000334E8">
        <w:rPr>
          <w:rFonts w:ascii="Trebuchet MS" w:hAnsi="Trebuchet MS" w:cs="Trebuchet MS"/>
        </w:rPr>
        <w:t xml:space="preserve"> Contact Social Care MARU on 0300 1231116 or email: </w:t>
      </w:r>
      <w:hyperlink r:id="rId12" w:history="1">
        <w:r w:rsidRPr="000334E8">
          <w:rPr>
            <w:rFonts w:ascii="Trebuchet MS" w:hAnsi="Trebuchet MS" w:cs="Trebuchet MS"/>
            <w:color w:val="0000FF"/>
            <w:u w:val="single"/>
            <w:lang w:val="en-US"/>
          </w:rPr>
          <w:t>multiagencyreferralunit@cornwall.gov.uk</w:t>
        </w:r>
      </w:hyperlink>
      <w:r w:rsidRPr="000334E8">
        <w:rPr>
          <w:rFonts w:ascii="Trebuchet MS" w:hAnsi="Trebuchet MS" w:cs="Trebuchet MS"/>
          <w:lang w:val="en-US"/>
        </w:rPr>
        <w:t xml:space="preserve"> </w:t>
      </w:r>
    </w:p>
    <w:p w14:paraId="7025A45B" w14:textId="4A9F07B3" w:rsidR="00587AFE" w:rsidRPr="000334E8" w:rsidRDefault="00587AFE" w:rsidP="00587AFE">
      <w:pPr>
        <w:numPr>
          <w:ilvl w:val="0"/>
          <w:numId w:val="1"/>
        </w:numPr>
        <w:spacing w:after="200" w:line="276" w:lineRule="auto"/>
        <w:ind w:left="360" w:hanging="360"/>
        <w:rPr>
          <w:rFonts w:ascii="Trebuchet MS" w:hAnsi="Trebuchet MS" w:cs="Trebuchet MS"/>
        </w:rPr>
      </w:pPr>
      <w:r w:rsidRPr="000334E8">
        <w:rPr>
          <w:rFonts w:ascii="Trebuchet MS" w:hAnsi="Trebuchet MS" w:cs="Trebuchet MS"/>
          <w:b/>
          <w:bCs/>
          <w:color w:val="4B004A"/>
          <w:sz w:val="28"/>
          <w:szCs w:val="28"/>
          <w:lang w:val="en-US"/>
        </w:rPr>
        <w:t>URGENT ADULT SAFEGUARDING –</w:t>
      </w:r>
      <w:r w:rsidRPr="000334E8">
        <w:rPr>
          <w:rFonts w:ascii="Trebuchet MS" w:hAnsi="Trebuchet MS" w:cs="Trebuchet MS"/>
        </w:rPr>
        <w:t xml:space="preserve"> Contact Adult Social Care on 0300 1234 131 </w:t>
      </w:r>
      <w:proofErr w:type="gramStart"/>
      <w:r w:rsidRPr="000334E8">
        <w:rPr>
          <w:rFonts w:ascii="Trebuchet MS" w:hAnsi="Trebuchet MS" w:cs="Trebuchet MS"/>
        </w:rPr>
        <w:t>or  01208</w:t>
      </w:r>
      <w:proofErr w:type="gramEnd"/>
      <w:r w:rsidRPr="000334E8">
        <w:rPr>
          <w:rFonts w:ascii="Trebuchet MS" w:hAnsi="Trebuchet MS" w:cs="Trebuchet MS"/>
        </w:rPr>
        <w:t xml:space="preserve"> 251300 (out of hours)</w:t>
      </w:r>
    </w:p>
    <w:p w14:paraId="62867DA8" w14:textId="77777777" w:rsidR="0015295D" w:rsidRDefault="0015295D" w:rsidP="000334E8">
      <w:pPr>
        <w:spacing w:after="200" w:line="276" w:lineRule="auto"/>
        <w:rPr>
          <w:rFonts w:ascii="Trebuchet MS" w:hAnsi="Trebuchet MS" w:cs="Trebuchet MS"/>
          <w:b/>
          <w:bCs/>
          <w:color w:val="4B004A"/>
          <w:kern w:val="36"/>
          <w:sz w:val="28"/>
          <w:szCs w:val="28"/>
        </w:rPr>
      </w:pPr>
    </w:p>
    <w:p w14:paraId="6CD7F43A" w14:textId="669E5096" w:rsidR="000334E8" w:rsidRPr="000334E8" w:rsidRDefault="0015295D" w:rsidP="000334E8">
      <w:pPr>
        <w:spacing w:after="200" w:line="276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  <w:color w:val="4B004A"/>
          <w:kern w:val="36"/>
          <w:sz w:val="28"/>
          <w:szCs w:val="28"/>
        </w:rPr>
        <w:t>Diocesan Safeguarding Team:</w:t>
      </w:r>
    </w:p>
    <w:p w14:paraId="32ED5D9C" w14:textId="5C8F76D6" w:rsidR="000334E8" w:rsidRDefault="000334E8" w:rsidP="0015295D">
      <w:pPr>
        <w:spacing w:after="200" w:line="276" w:lineRule="auto"/>
        <w:rPr>
          <w:rFonts w:ascii="Trebuchet MS" w:hAnsi="Trebuchet MS" w:cs="Trebuchet MS"/>
        </w:rPr>
      </w:pPr>
      <w:r w:rsidRPr="0015295D">
        <w:rPr>
          <w:rFonts w:ascii="Trebuchet MS" w:hAnsi="Trebuchet MS" w:cs="Trebuchet MS"/>
          <w:b/>
          <w:bCs/>
          <w:color w:val="4B004A"/>
          <w:sz w:val="24"/>
          <w:szCs w:val="24"/>
          <w:lang w:val="en-US"/>
        </w:rPr>
        <w:t xml:space="preserve">Safeguarding Concerns </w:t>
      </w:r>
      <w:r w:rsidR="00587AFE" w:rsidRPr="000334E8">
        <w:rPr>
          <w:rFonts w:ascii="Trebuchet MS" w:hAnsi="Trebuchet MS" w:cs="Trebuchet MS"/>
        </w:rPr>
        <w:t>Email</w:t>
      </w:r>
      <w:r>
        <w:rPr>
          <w:rFonts w:ascii="Trebuchet MS" w:hAnsi="Trebuchet MS" w:cs="Trebuchet MS"/>
        </w:rPr>
        <w:t xml:space="preserve"> -</w:t>
      </w:r>
      <w:r w:rsidR="00587AFE" w:rsidRPr="000334E8">
        <w:rPr>
          <w:rFonts w:ascii="Trebuchet MS" w:hAnsi="Trebuchet MS" w:cs="Trebuchet MS"/>
        </w:rPr>
        <w:t xml:space="preserve"> </w:t>
      </w:r>
      <w:hyperlink r:id="rId13" w:history="1">
        <w:r w:rsidR="00587AFE" w:rsidRPr="000334E8">
          <w:rPr>
            <w:rFonts w:ascii="Trebuchet MS" w:hAnsi="Trebuchet MS" w:cs="Trebuchet MS"/>
            <w:color w:val="0000FF"/>
            <w:u w:val="single"/>
          </w:rPr>
          <w:t>safeguardingconcerns@truro.anglican.org</w:t>
        </w:r>
      </w:hyperlink>
      <w:r>
        <w:rPr>
          <w:rFonts w:ascii="Trebuchet MS" w:hAnsi="Trebuchet MS" w:cs="Trebuchet MS"/>
        </w:rPr>
        <w:t xml:space="preserve"> </w:t>
      </w:r>
    </w:p>
    <w:p w14:paraId="6F1F2B32" w14:textId="48FF7717" w:rsidR="00587AFE" w:rsidRPr="000334E8" w:rsidRDefault="000334E8" w:rsidP="000334E8">
      <w:pPr>
        <w:spacing w:after="200" w:line="276" w:lineRule="auto"/>
        <w:rPr>
          <w:rFonts w:ascii="Trebuchet MS" w:hAnsi="Trebuchet MS" w:cs="Trebuchet MS"/>
        </w:rPr>
      </w:pPr>
      <w:r w:rsidRPr="0015295D">
        <w:rPr>
          <w:rFonts w:ascii="Trebuchet MS" w:hAnsi="Trebuchet MS" w:cs="Trebuchet MS"/>
          <w:b/>
          <w:bCs/>
          <w:color w:val="4B004A"/>
          <w:sz w:val="24"/>
          <w:szCs w:val="24"/>
          <w:lang w:val="en-US"/>
        </w:rPr>
        <w:t>Safeguarding Enquiries</w:t>
      </w:r>
      <w:r w:rsidRPr="000334E8">
        <w:rPr>
          <w:rFonts w:ascii="Trebuchet MS" w:hAnsi="Trebuchet MS" w:cs="Trebuchet MS"/>
        </w:rPr>
        <w:t xml:space="preserve"> (</w:t>
      </w:r>
      <w:r w:rsidR="0015295D">
        <w:rPr>
          <w:rFonts w:ascii="Trebuchet MS" w:hAnsi="Trebuchet MS" w:cs="Trebuchet MS"/>
        </w:rPr>
        <w:t>Training/DBS</w:t>
      </w:r>
      <w:r w:rsidRPr="000334E8">
        <w:rPr>
          <w:rFonts w:ascii="Trebuchet MS" w:hAnsi="Trebuchet MS" w:cs="Trebuchet MS"/>
        </w:rPr>
        <w:t xml:space="preserve">) Email </w:t>
      </w:r>
      <w:r>
        <w:rPr>
          <w:rFonts w:ascii="Trebuchet MS" w:hAnsi="Trebuchet MS" w:cs="Trebuchet MS"/>
        </w:rPr>
        <w:t>–</w:t>
      </w:r>
      <w:r w:rsidRPr="000334E8">
        <w:rPr>
          <w:rFonts w:ascii="Trebuchet MS" w:hAnsi="Trebuchet MS" w:cs="Trebuchet MS"/>
        </w:rPr>
        <w:t xml:space="preserve"> </w:t>
      </w:r>
      <w:hyperlink r:id="rId14" w:history="1">
        <w:r w:rsidR="0015295D" w:rsidRPr="001E53C9">
          <w:rPr>
            <w:rStyle w:val="Hyperlink"/>
            <w:rFonts w:ascii="Trebuchet MS" w:hAnsi="Trebuchet MS" w:cs="Trebuchet MS"/>
          </w:rPr>
          <w:t>safeguardingqueries@truro.anglican.org</w:t>
        </w:r>
      </w:hyperlink>
      <w:r w:rsidR="00587AFE" w:rsidRPr="000334E8">
        <w:rPr>
          <w:rFonts w:ascii="Trebuchet MS" w:hAnsi="Trebuchet MS" w:cs="Trebuchet MS"/>
        </w:rPr>
        <w:t xml:space="preserve"> </w:t>
      </w:r>
    </w:p>
    <w:p w14:paraId="522F0803" w14:textId="77777777" w:rsidR="000D13B7" w:rsidRPr="000334E8" w:rsidRDefault="000D13B7" w:rsidP="00CA5AE3">
      <w:pPr>
        <w:rPr>
          <w:rFonts w:ascii="Trebuchet MS" w:hAnsi="Trebuchet MS"/>
          <w:b/>
          <w:color w:val="660033"/>
          <w:sz w:val="24"/>
          <w:szCs w:val="24"/>
        </w:rPr>
      </w:pPr>
    </w:p>
    <w:p w14:paraId="7153C57F" w14:textId="67965F52" w:rsidR="000D13B7" w:rsidRDefault="000D13B7" w:rsidP="000D13B7">
      <w:pPr>
        <w:jc w:val="center"/>
        <w:rPr>
          <w:rFonts w:ascii="Trebuchet MS" w:hAnsi="Trebuchet MS"/>
          <w:b/>
          <w:color w:val="660033"/>
        </w:rPr>
      </w:pPr>
      <w:r w:rsidRPr="000334E8">
        <w:rPr>
          <w:rFonts w:ascii="Trebuchet MS" w:hAnsi="Trebuchet MS"/>
          <w:b/>
          <w:color w:val="660033"/>
        </w:rPr>
        <w:t>Please ensure that the Diocesan Safeguarding Team are notified of any incident reported to a statutory agency.</w:t>
      </w:r>
    </w:p>
    <w:p w14:paraId="295C914D" w14:textId="4B739670" w:rsidR="0015295D" w:rsidRPr="000334E8" w:rsidRDefault="0015295D" w:rsidP="0015295D">
      <w:pPr>
        <w:jc w:val="center"/>
        <w:rPr>
          <w:rFonts w:ascii="Trebuchet MS" w:hAnsi="Trebuchet MS"/>
          <w:b/>
          <w:color w:val="660033"/>
        </w:rPr>
      </w:pPr>
    </w:p>
    <w:sectPr w:rsidR="0015295D" w:rsidRPr="000334E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5DBE" w14:textId="77777777" w:rsidR="00C06DD3" w:rsidRDefault="00C06DD3" w:rsidP="00C06DD3">
      <w:pPr>
        <w:spacing w:after="0" w:line="240" w:lineRule="auto"/>
      </w:pPr>
      <w:r>
        <w:separator/>
      </w:r>
    </w:p>
  </w:endnote>
  <w:endnote w:type="continuationSeparator" w:id="0">
    <w:p w14:paraId="5D4DCCC7" w14:textId="77777777" w:rsidR="00C06DD3" w:rsidRDefault="00C06DD3" w:rsidP="00C0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3CA1" w14:textId="504EA78D" w:rsidR="0015295D" w:rsidRDefault="0015295D">
    <w:pPr>
      <w:pStyle w:val="Footer"/>
    </w:pPr>
    <w:r>
      <w:rPr>
        <w:noProof/>
        <w:lang w:eastAsia="en-GB"/>
      </w:rPr>
      <w:drawing>
        <wp:inline distT="0" distB="0" distL="0" distR="0" wp14:anchorId="747EBE0A" wp14:editId="1D71AA5D">
          <wp:extent cx="5731510" cy="348822"/>
          <wp:effectExtent l="0" t="0" r="2540" b="0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8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86A4" w14:textId="77777777" w:rsidR="00C06DD3" w:rsidRDefault="00C06DD3" w:rsidP="00C06DD3">
      <w:pPr>
        <w:spacing w:after="0" w:line="240" w:lineRule="auto"/>
      </w:pPr>
      <w:r>
        <w:separator/>
      </w:r>
    </w:p>
  </w:footnote>
  <w:footnote w:type="continuationSeparator" w:id="0">
    <w:p w14:paraId="1859EC31" w14:textId="77777777" w:rsidR="00C06DD3" w:rsidRDefault="00C06DD3" w:rsidP="00C0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BAC2" w14:textId="5D9BC883" w:rsidR="00C06DD3" w:rsidRDefault="00F66026" w:rsidP="00C06D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C6840BA" wp14:editId="74A40D55">
          <wp:extent cx="2131764" cy="623516"/>
          <wp:effectExtent l="0" t="0" r="1905" b="5715"/>
          <wp:docPr id="67735099" name="Picture 2" descr="A logo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708" cy="634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3EABB92"/>
    <w:lvl w:ilvl="0">
      <w:numFmt w:val="bullet"/>
      <w:lvlText w:val="*"/>
      <w:lvlJc w:val="left"/>
    </w:lvl>
  </w:abstractNum>
  <w:num w:numId="1" w16cid:durableId="20954682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9C"/>
    <w:rsid w:val="00010DE1"/>
    <w:rsid w:val="00022DB7"/>
    <w:rsid w:val="000334E8"/>
    <w:rsid w:val="00095E17"/>
    <w:rsid w:val="000D13B7"/>
    <w:rsid w:val="0015295D"/>
    <w:rsid w:val="001C6A64"/>
    <w:rsid w:val="001E32A8"/>
    <w:rsid w:val="00374F21"/>
    <w:rsid w:val="0041739C"/>
    <w:rsid w:val="004461FA"/>
    <w:rsid w:val="0049624A"/>
    <w:rsid w:val="00587AFE"/>
    <w:rsid w:val="00617EE9"/>
    <w:rsid w:val="00845D25"/>
    <w:rsid w:val="00885766"/>
    <w:rsid w:val="009B4D72"/>
    <w:rsid w:val="00B26CA5"/>
    <w:rsid w:val="00B72469"/>
    <w:rsid w:val="00C06DD3"/>
    <w:rsid w:val="00C902ED"/>
    <w:rsid w:val="00CA5AE3"/>
    <w:rsid w:val="00F66026"/>
    <w:rsid w:val="00F83968"/>
    <w:rsid w:val="00FA559F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C079"/>
  <w15:chartTrackingRefBased/>
  <w15:docId w15:val="{60B08206-A8D4-4EED-B53F-ABE7E78D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39C"/>
    <w:pPr>
      <w:keepNext/>
      <w:keepLines/>
      <w:spacing w:before="200" w:after="0" w:line="240" w:lineRule="auto"/>
      <w:outlineLvl w:val="2"/>
    </w:pPr>
    <w:rPr>
      <w:rFonts w:ascii="Trebuchet MS" w:eastAsiaTheme="majorEastAsia" w:hAnsi="Trebuchet MS" w:cstheme="majorBidi"/>
      <w:b/>
      <w:bCs/>
      <w:color w:val="A43F8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39C"/>
    <w:rPr>
      <w:rFonts w:ascii="Trebuchet MS" w:eastAsiaTheme="majorEastAsia" w:hAnsi="Trebuchet MS" w:cstheme="majorBidi"/>
      <w:b/>
      <w:bCs/>
      <w:color w:val="A43F8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6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D3"/>
  </w:style>
  <w:style w:type="paragraph" w:styleId="Footer">
    <w:name w:val="footer"/>
    <w:basedOn w:val="Normal"/>
    <w:link w:val="FooterChar"/>
    <w:uiPriority w:val="99"/>
    <w:unhideWhenUsed/>
    <w:rsid w:val="00C06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D3"/>
  </w:style>
  <w:style w:type="character" w:customStyle="1" w:styleId="Heading1Char">
    <w:name w:val="Heading 1 Char"/>
    <w:basedOn w:val="DefaultParagraphFont"/>
    <w:link w:val="Heading1"/>
    <w:uiPriority w:val="9"/>
    <w:rsid w:val="00587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3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guardingconcerns@truro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ultiagencyreferralunit@cornwall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von-cornwall.police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eguardingqueries@truro.anglica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NWHNSEV764MK-41302979-2509244</_dlc_DocId>
    <_dlc_DocIdUrl xmlns="3c89481a-3e59-4e0b-ab1b-db3c6bea12e3">
      <Url>https://trurodiocese.sharepoint.com/sites/Documents/_layouts/15/DocIdRedir.aspx?ID=NWHNSEV764MK-41302979-2509244</Url>
      <Description>NWHNSEV764MK-41302979-2509244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3123-05B4-45D0-9E7D-DFCB185AFA3B}">
  <ds:schemaRefs>
    <ds:schemaRef ds:uri="ec2d85bb-85de-4a3c-8f7c-b0b3a00c4e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fed6c2bd-0858-44a8-b411-a2567c037726"/>
    <ds:schemaRef ds:uri="3c89481a-3e59-4e0b-ab1b-db3c6bea12e3"/>
  </ds:schemaRefs>
</ds:datastoreItem>
</file>

<file path=customXml/itemProps2.xml><?xml version="1.0" encoding="utf-8"?>
<ds:datastoreItem xmlns:ds="http://schemas.openxmlformats.org/officeDocument/2006/customXml" ds:itemID="{C7CF5E12-086F-4B86-824E-4E4D60F94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5C859-3F61-4566-92D5-098EF2D2FC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CA5471-D2A3-4A32-B108-0BBBAC086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Pomery</dc:creator>
  <cp:keywords/>
  <dc:description/>
  <cp:lastModifiedBy>Joanne Pomery</cp:lastModifiedBy>
  <cp:revision>4</cp:revision>
  <dcterms:created xsi:type="dcterms:W3CDTF">2024-09-11T14:46:00Z</dcterms:created>
  <dcterms:modified xsi:type="dcterms:W3CDTF">2025-07-07T13:23:00Z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dlc_DocIdItemGuid">
    <vt:lpwstr>a79cbfaa-b83f-4460-bf35-8859cbdb1f50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