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CFDF6" w14:textId="77777777" w:rsidR="00614B04" w:rsidRDefault="00614B04" w:rsidP="00614B04">
      <w:pPr>
        <w:pStyle w:val="Heading1"/>
        <w:rPr>
          <w:b/>
          <w:sz w:val="72"/>
        </w:rPr>
      </w:pPr>
    </w:p>
    <w:p w14:paraId="4C1FEB5C" w14:textId="7E798925" w:rsidR="00171C0F" w:rsidRPr="00D744C5" w:rsidRDefault="00171C0F" w:rsidP="00614B04">
      <w:pPr>
        <w:pStyle w:val="Heading2"/>
        <w:rPr>
          <w:b/>
          <w:color w:val="4B004A"/>
          <w:sz w:val="96"/>
          <w:szCs w:val="40"/>
        </w:rPr>
      </w:pPr>
      <w:r w:rsidRPr="00D744C5">
        <w:rPr>
          <w:b/>
          <w:color w:val="4B004A"/>
          <w:sz w:val="96"/>
          <w:szCs w:val="40"/>
        </w:rPr>
        <w:t xml:space="preserve">Data Protection </w:t>
      </w:r>
    </w:p>
    <w:p w14:paraId="6BE89DD9" w14:textId="7F951464" w:rsidR="00614B04" w:rsidRPr="00D744C5" w:rsidRDefault="00614B04" w:rsidP="00614B04">
      <w:pPr>
        <w:pStyle w:val="Heading2"/>
        <w:rPr>
          <w:bCs/>
          <w:color w:val="BE5691"/>
        </w:rPr>
      </w:pPr>
      <w:r w:rsidRPr="00D744C5">
        <w:rPr>
          <w:bCs/>
          <w:color w:val="BE5691"/>
          <w:sz w:val="96"/>
        </w:rPr>
        <w:t>Complaints Policy</w:t>
      </w:r>
      <w:r w:rsidRPr="00D744C5">
        <w:rPr>
          <w:bCs/>
          <w:color w:val="BE5691"/>
          <w:sz w:val="96"/>
        </w:rPr>
        <w:br/>
      </w:r>
    </w:p>
    <w:p w14:paraId="55FC91A1" w14:textId="77777777" w:rsidR="00614B04" w:rsidRDefault="00614B04" w:rsidP="00614B04">
      <w:r>
        <w:rPr>
          <w:noProof/>
        </w:rPr>
        <w:pict w14:anchorId="7E862911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7E49024" w14:textId="77777777" w:rsidR="00614B04" w:rsidRDefault="00614B04" w:rsidP="00614B04"/>
    <w:p w14:paraId="68F2BDD4" w14:textId="66A876DB" w:rsidR="00614B04" w:rsidRPr="007858BC" w:rsidRDefault="00614B04" w:rsidP="00614B04">
      <w:r w:rsidRPr="007858BC">
        <w:t xml:space="preserve">This policy explains how </w:t>
      </w:r>
      <w:r>
        <w:rPr>
          <w:b/>
          <w:bCs/>
        </w:rPr>
        <w:t xml:space="preserve">The Truro Diocesan Board of Finance Ltd (TDBF) </w:t>
      </w:r>
      <w:r w:rsidRPr="007858BC">
        <w:t>handles complaints relating to the processing of personal data, in accordance with:</w:t>
      </w:r>
    </w:p>
    <w:p w14:paraId="43695CAF" w14:textId="77777777" w:rsidR="00614B04" w:rsidRPr="007858BC" w:rsidRDefault="00614B04" w:rsidP="00614B04">
      <w:pPr>
        <w:numPr>
          <w:ilvl w:val="0"/>
          <w:numId w:val="1"/>
        </w:numPr>
      </w:pPr>
      <w:r w:rsidRPr="007858BC">
        <w:t>UK GDPR</w:t>
      </w:r>
    </w:p>
    <w:p w14:paraId="3C158A47" w14:textId="77777777" w:rsidR="00614B04" w:rsidRPr="007858BC" w:rsidRDefault="00614B04" w:rsidP="00614B04">
      <w:pPr>
        <w:numPr>
          <w:ilvl w:val="0"/>
          <w:numId w:val="1"/>
        </w:numPr>
      </w:pPr>
      <w:r w:rsidRPr="007858BC">
        <w:t>Data Protection Act 2018</w:t>
      </w:r>
    </w:p>
    <w:p w14:paraId="2166A46E" w14:textId="77777777" w:rsidR="00614B04" w:rsidRPr="007858BC" w:rsidRDefault="00614B04" w:rsidP="00614B04">
      <w:pPr>
        <w:numPr>
          <w:ilvl w:val="0"/>
          <w:numId w:val="1"/>
        </w:numPr>
      </w:pPr>
      <w:r w:rsidRPr="007858BC">
        <w:t>Data (Use and Access) Act 2025 (effective 19 June 2026)</w:t>
      </w:r>
    </w:p>
    <w:p w14:paraId="79BED33E" w14:textId="77777777" w:rsidR="00614B04" w:rsidRDefault="00614B04" w:rsidP="00614B04">
      <w:pPr>
        <w:numPr>
          <w:ilvl w:val="0"/>
          <w:numId w:val="1"/>
        </w:numPr>
      </w:pPr>
      <w:r w:rsidRPr="007858BC">
        <w:t>Guidance issued by the Information Commissioner’s Office (ICO)</w:t>
      </w:r>
    </w:p>
    <w:p w14:paraId="4FBE94F6" w14:textId="77777777" w:rsidR="00614B04" w:rsidRDefault="00614B04" w:rsidP="00614B04"/>
    <w:p w14:paraId="38F62BAE" w14:textId="477BB7EA" w:rsidR="00783F8E" w:rsidRDefault="00614B04" w:rsidP="00EA54E5">
      <w:r>
        <w:br w:type="page"/>
      </w:r>
    </w:p>
    <w:p w14:paraId="7BE83E64" w14:textId="1A869D14" w:rsidR="009A13CB" w:rsidRPr="007F1D3F" w:rsidRDefault="00333392" w:rsidP="00333392">
      <w:pPr>
        <w:pStyle w:val="Subtitle"/>
        <w:rPr>
          <w:rFonts w:eastAsia="Times New Roman"/>
          <w:b/>
          <w:bCs/>
          <w:lang w:eastAsia="en-GB"/>
        </w:rPr>
      </w:pPr>
      <w:r w:rsidRPr="007F1D3F">
        <w:rPr>
          <w:rFonts w:eastAsia="Times New Roman"/>
          <w:b/>
          <w:bCs/>
          <w:lang w:eastAsia="en-GB"/>
        </w:rPr>
        <w:lastRenderedPageBreak/>
        <w:t xml:space="preserve">Purpose </w:t>
      </w:r>
    </w:p>
    <w:p w14:paraId="205DAD27" w14:textId="13353969" w:rsidR="00EA54E5" w:rsidRPr="007858BC" w:rsidRDefault="00EA54E5" w:rsidP="00EA54E5">
      <w:r w:rsidRPr="007858BC">
        <w:t xml:space="preserve">It ensures individuals can raise concerns about how their personal data is handled and have those concerns addressed fairly, transparently, and without undue delay, before any escalation to the ICO. </w:t>
      </w:r>
    </w:p>
    <w:p w14:paraId="0072179E" w14:textId="77777777" w:rsidR="00BB6CFF" w:rsidRPr="00BB6CFF" w:rsidRDefault="00BB6CFF" w:rsidP="00BB6CFF">
      <w:r w:rsidRPr="00BB6CFF">
        <w:t>The purpose of this policy is to ensure that data protection complaints are handled in a consistent, lawful, and accountable manner.</w:t>
      </w:r>
    </w:p>
    <w:p w14:paraId="3400C88A" w14:textId="77777777" w:rsidR="00BB6CFF" w:rsidRPr="00BB6CFF" w:rsidRDefault="00BB6CFF" w:rsidP="00BB6CFF">
      <w:r w:rsidRPr="00BB6CFF">
        <w:t>TDBF is committed to ensuring that all complaints are handled:</w:t>
      </w:r>
    </w:p>
    <w:p w14:paraId="1D1A1C32" w14:textId="77777777" w:rsidR="00BB6CFF" w:rsidRPr="00BB6CFF" w:rsidRDefault="00BB6CFF" w:rsidP="00BB6CFF">
      <w:pPr>
        <w:numPr>
          <w:ilvl w:val="0"/>
          <w:numId w:val="9"/>
        </w:numPr>
      </w:pPr>
      <w:r w:rsidRPr="00BB6CFF">
        <w:t>Fairly and impartially</w:t>
      </w:r>
    </w:p>
    <w:p w14:paraId="0DB862C7" w14:textId="77777777" w:rsidR="00BB6CFF" w:rsidRPr="00BB6CFF" w:rsidRDefault="00BB6CFF" w:rsidP="00BB6CFF">
      <w:pPr>
        <w:numPr>
          <w:ilvl w:val="0"/>
          <w:numId w:val="9"/>
        </w:numPr>
      </w:pPr>
      <w:r w:rsidRPr="00BB6CFF">
        <w:t>Lawfully and transparently</w:t>
      </w:r>
    </w:p>
    <w:p w14:paraId="75B21563" w14:textId="77777777" w:rsidR="00BB6CFF" w:rsidRPr="00BB6CFF" w:rsidRDefault="00BB6CFF" w:rsidP="00BB6CFF">
      <w:pPr>
        <w:numPr>
          <w:ilvl w:val="0"/>
          <w:numId w:val="9"/>
        </w:numPr>
      </w:pPr>
      <w:r w:rsidRPr="00BB6CFF">
        <w:t>Without discrimination or detriment to the complainant</w:t>
      </w:r>
    </w:p>
    <w:p w14:paraId="4BEB7C26" w14:textId="77777777" w:rsidR="00BB6CFF" w:rsidRPr="00BB6CFF" w:rsidRDefault="00BB6CFF" w:rsidP="00BB6CFF">
      <w:pPr>
        <w:numPr>
          <w:ilvl w:val="0"/>
          <w:numId w:val="9"/>
        </w:numPr>
      </w:pPr>
      <w:r w:rsidRPr="00BB6CFF">
        <w:t>In a timely and proportionate manner</w:t>
      </w:r>
    </w:p>
    <w:p w14:paraId="2406A5BB" w14:textId="77777777" w:rsidR="00BB6CFF" w:rsidRPr="00BB6CFF" w:rsidRDefault="00BB6CFF" w:rsidP="00BB6CFF">
      <w:pPr>
        <w:numPr>
          <w:ilvl w:val="0"/>
          <w:numId w:val="9"/>
        </w:numPr>
      </w:pPr>
      <w:r w:rsidRPr="00BB6CFF">
        <w:t>In line with data protection legislation and ICO guidance</w:t>
      </w:r>
    </w:p>
    <w:p w14:paraId="2E10CE4D" w14:textId="77777777" w:rsidR="00BB6CFF" w:rsidRPr="00BB6CFF" w:rsidRDefault="00BB6CFF" w:rsidP="00BB6CFF">
      <w:r w:rsidRPr="00BB6CFF">
        <w:t>Individuals will not be treated less favourably for raising a data protection concern.</w:t>
      </w:r>
    </w:p>
    <w:p w14:paraId="61A101B9" w14:textId="77777777" w:rsidR="00EA54E5" w:rsidRDefault="00EA54E5" w:rsidP="00EA54E5"/>
    <w:p w14:paraId="464AE6F2" w14:textId="428A9E44" w:rsidR="00EA54E5" w:rsidRPr="00BF0A77" w:rsidRDefault="00EA54E5" w:rsidP="00EA54E5">
      <w:pPr>
        <w:pStyle w:val="Subtitle"/>
        <w:rPr>
          <w:b/>
          <w:bCs/>
        </w:rPr>
      </w:pPr>
      <w:r w:rsidRPr="00BF0A77">
        <w:rPr>
          <w:b/>
          <w:bCs/>
        </w:rPr>
        <w:t>Scope</w:t>
      </w:r>
    </w:p>
    <w:p w14:paraId="2015EABF" w14:textId="77777777" w:rsidR="00EA54E5" w:rsidRPr="00EA54E5" w:rsidRDefault="00EA54E5" w:rsidP="00EA54E5">
      <w:r w:rsidRPr="007858BC">
        <w:t>This policy applies to:</w:t>
      </w:r>
    </w:p>
    <w:p w14:paraId="03DB5B03" w14:textId="0EDC8002" w:rsidR="00EA54E5" w:rsidRPr="00EA54E5" w:rsidRDefault="00EA54E5" w:rsidP="00EA54E5">
      <w:pPr>
        <w:numPr>
          <w:ilvl w:val="0"/>
          <w:numId w:val="2"/>
        </w:numPr>
      </w:pPr>
      <w:r w:rsidRPr="00EA54E5">
        <w:t xml:space="preserve">All personal data processed by </w:t>
      </w:r>
      <w:r>
        <w:t>TDBF</w:t>
      </w:r>
    </w:p>
    <w:p w14:paraId="113F295B" w14:textId="77777777" w:rsidR="00EA54E5" w:rsidRPr="00EA54E5" w:rsidRDefault="00EA54E5" w:rsidP="00EA54E5">
      <w:pPr>
        <w:numPr>
          <w:ilvl w:val="0"/>
          <w:numId w:val="2"/>
        </w:numPr>
      </w:pPr>
      <w:r w:rsidRPr="00EA54E5">
        <w:t>Complaints raised by any individual (including clergy and laity, employees, contractors, service users, members of the public)</w:t>
      </w:r>
    </w:p>
    <w:p w14:paraId="3F22426E" w14:textId="77777777" w:rsidR="00EA54E5" w:rsidRDefault="00EA54E5" w:rsidP="00EA54E5">
      <w:pPr>
        <w:numPr>
          <w:ilvl w:val="0"/>
          <w:numId w:val="2"/>
        </w:numPr>
      </w:pPr>
      <w:r w:rsidRPr="007858BC">
        <w:t>All staff, contractors, and processors acting on our behalf</w:t>
      </w:r>
    </w:p>
    <w:p w14:paraId="718B8FC6" w14:textId="77777777" w:rsidR="00EA54E5" w:rsidRPr="007858BC" w:rsidRDefault="00EA54E5" w:rsidP="00EA54E5">
      <w:pPr>
        <w:ind w:left="720"/>
      </w:pPr>
    </w:p>
    <w:p w14:paraId="43A69920" w14:textId="77777777" w:rsidR="00EA54E5" w:rsidRPr="00BF0A77" w:rsidRDefault="00EA54E5" w:rsidP="00EA54E5">
      <w:pPr>
        <w:pStyle w:val="Subtitle"/>
        <w:rPr>
          <w:b/>
          <w:bCs/>
        </w:rPr>
      </w:pPr>
      <w:r w:rsidRPr="00BF0A77">
        <w:rPr>
          <w:b/>
          <w:bCs/>
        </w:rPr>
        <w:t>What Is a Data Protection Complaint?</w:t>
      </w:r>
    </w:p>
    <w:p w14:paraId="694D2B1A" w14:textId="62C89B49" w:rsidR="00EA54E5" w:rsidRPr="00EA54E5" w:rsidRDefault="00EA54E5" w:rsidP="00EA54E5">
      <w:r w:rsidRPr="007858BC">
        <w:t xml:space="preserve">A data protection complaint </w:t>
      </w:r>
      <w:r w:rsidRPr="00EA54E5">
        <w:t>arises when an individual believes T</w:t>
      </w:r>
      <w:r>
        <w:t>DBF</w:t>
      </w:r>
      <w:r w:rsidRPr="00EA54E5">
        <w:t xml:space="preserve"> has failed to comply with data protection law in handling their personal data.</w:t>
      </w:r>
    </w:p>
    <w:p w14:paraId="507B736A" w14:textId="77777777" w:rsidR="00EA54E5" w:rsidRPr="00EA54E5" w:rsidRDefault="00EA54E5" w:rsidP="00EA54E5">
      <w:r w:rsidRPr="00EA54E5">
        <w:t>Examples include (non</w:t>
      </w:r>
      <w:r w:rsidRPr="00EA54E5">
        <w:noBreakHyphen/>
        <w:t>exhaustive):</w:t>
      </w:r>
    </w:p>
    <w:p w14:paraId="2B0783B9" w14:textId="77777777" w:rsidR="00EA54E5" w:rsidRPr="00EA54E5" w:rsidRDefault="00EA54E5" w:rsidP="00EA54E5">
      <w:pPr>
        <w:numPr>
          <w:ilvl w:val="0"/>
          <w:numId w:val="3"/>
        </w:numPr>
      </w:pPr>
      <w:r w:rsidRPr="00EA54E5">
        <w:t>Concerns about how personal data has been collected, used, shared, or retained</w:t>
      </w:r>
    </w:p>
    <w:p w14:paraId="5A551E5B" w14:textId="77777777" w:rsidR="00EA54E5" w:rsidRPr="00EA54E5" w:rsidRDefault="00EA54E5" w:rsidP="00EA54E5">
      <w:pPr>
        <w:numPr>
          <w:ilvl w:val="0"/>
          <w:numId w:val="3"/>
        </w:numPr>
      </w:pPr>
      <w:r w:rsidRPr="00EA54E5">
        <w:t>Dissatisfaction with how a data subject rights request was handled</w:t>
      </w:r>
    </w:p>
    <w:p w14:paraId="0E7A7436" w14:textId="77777777" w:rsidR="00EA54E5" w:rsidRPr="00EA54E5" w:rsidRDefault="00EA54E5" w:rsidP="00EA54E5">
      <w:pPr>
        <w:numPr>
          <w:ilvl w:val="0"/>
          <w:numId w:val="3"/>
        </w:numPr>
      </w:pPr>
      <w:r w:rsidRPr="00EA54E5">
        <w:t>Concerns following a personal data breach</w:t>
      </w:r>
    </w:p>
    <w:p w14:paraId="0AC8E55B" w14:textId="77777777" w:rsidR="00EA54E5" w:rsidRPr="00EA54E5" w:rsidRDefault="00EA54E5" w:rsidP="00EA54E5">
      <w:pPr>
        <w:numPr>
          <w:ilvl w:val="0"/>
          <w:numId w:val="3"/>
        </w:numPr>
      </w:pPr>
      <w:r w:rsidRPr="00EA54E5">
        <w:lastRenderedPageBreak/>
        <w:t>Issues relating to data accuracy, security, or lawful processing</w:t>
      </w:r>
    </w:p>
    <w:p w14:paraId="58138E34" w14:textId="77777777" w:rsidR="00EA54E5" w:rsidRDefault="00EA54E5" w:rsidP="00EA54E5">
      <w:r w:rsidRPr="007858BC">
        <w:t xml:space="preserve">Individuals do </w:t>
      </w:r>
      <w:r w:rsidRPr="007858BC">
        <w:rPr>
          <w:b/>
          <w:bCs/>
        </w:rPr>
        <w:t>not</w:t>
      </w:r>
      <w:r w:rsidRPr="007858BC">
        <w:t xml:space="preserve"> need to use legal terminology or refer to legislation for a complaint to be valid.</w:t>
      </w:r>
    </w:p>
    <w:p w14:paraId="61875A11" w14:textId="77777777" w:rsidR="004F0A19" w:rsidRPr="007858BC" w:rsidRDefault="004F0A19" w:rsidP="00EA54E5"/>
    <w:p w14:paraId="0B2BEACE" w14:textId="77777777" w:rsidR="004F0A19" w:rsidRPr="007F1D3F" w:rsidRDefault="004F0A19" w:rsidP="004F0A19">
      <w:pPr>
        <w:pStyle w:val="Subtitle"/>
        <w:rPr>
          <w:b/>
          <w:bCs/>
        </w:rPr>
      </w:pPr>
      <w:r w:rsidRPr="007F1D3F">
        <w:rPr>
          <w:b/>
          <w:bCs/>
        </w:rPr>
        <w:t>Complaints and Data Subject Rights Requests</w:t>
      </w:r>
    </w:p>
    <w:p w14:paraId="2EDB8DF2" w14:textId="77777777" w:rsidR="004F0A19" w:rsidRPr="004F0A19" w:rsidRDefault="004F0A19" w:rsidP="004F0A19">
      <w:r w:rsidRPr="004F0A19">
        <w:t>A data protection complaint is different from a data subject rights request (such as a Subject Access Request).</w:t>
      </w:r>
    </w:p>
    <w:p w14:paraId="37E13DBA" w14:textId="77777777" w:rsidR="004F0A19" w:rsidRPr="004F0A19" w:rsidRDefault="004F0A19" w:rsidP="004F0A19">
      <w:r w:rsidRPr="004F0A19">
        <w:t>Data subject rights requests involve exercising a legal right under data protection legislation</w:t>
      </w:r>
    </w:p>
    <w:p w14:paraId="5709E6FB" w14:textId="77777777" w:rsidR="004F0A19" w:rsidRPr="004F0A19" w:rsidRDefault="004F0A19" w:rsidP="004F0A19">
      <w:r w:rsidRPr="004F0A19">
        <w:t>Complaints relate to dissatisfaction with how personal data has been handled</w:t>
      </w:r>
    </w:p>
    <w:p w14:paraId="31EEFFEE" w14:textId="77777777" w:rsidR="004F0A19" w:rsidRPr="004F0A19" w:rsidRDefault="004F0A19" w:rsidP="004F0A19">
      <w:r w:rsidRPr="004F0A19">
        <w:t>A complaint may arise from the handling of a rights request and will be addressed under this policy.</w:t>
      </w:r>
    </w:p>
    <w:p w14:paraId="21965A60" w14:textId="77777777" w:rsidR="00EA54E5" w:rsidRDefault="00EA54E5" w:rsidP="00EA54E5">
      <w:pPr>
        <w:pStyle w:val="Subtitle"/>
      </w:pPr>
    </w:p>
    <w:p w14:paraId="41787DF1" w14:textId="77777777" w:rsidR="00EA54E5" w:rsidRPr="007858BC" w:rsidRDefault="00EA54E5" w:rsidP="00EA54E5">
      <w:pPr>
        <w:pStyle w:val="Subtitle"/>
        <w:rPr>
          <w:b/>
          <w:bCs/>
        </w:rPr>
      </w:pPr>
      <w:r w:rsidRPr="007858BC">
        <w:rPr>
          <w:b/>
          <w:bCs/>
        </w:rPr>
        <w:t>How to Make a Complaint</w:t>
      </w:r>
    </w:p>
    <w:p w14:paraId="468467BC" w14:textId="77777777" w:rsidR="00EA54E5" w:rsidRPr="00EA54E5" w:rsidRDefault="00EA54E5" w:rsidP="00EA54E5">
      <w:r w:rsidRPr="007858BC">
        <w:t>Individuals may su</w:t>
      </w:r>
      <w:r w:rsidRPr="00EA54E5">
        <w:t>bmit a data protection complaint using any of the following methods:</w:t>
      </w:r>
    </w:p>
    <w:p w14:paraId="608C6153" w14:textId="77777777" w:rsidR="00EA54E5" w:rsidRPr="00EA54E5" w:rsidRDefault="00EA54E5" w:rsidP="00EA54E5">
      <w:pPr>
        <w:numPr>
          <w:ilvl w:val="0"/>
          <w:numId w:val="4"/>
        </w:numPr>
      </w:pPr>
      <w:r w:rsidRPr="00EA54E5">
        <w:t>Email: info@trurodiocese.org.uk</w:t>
      </w:r>
    </w:p>
    <w:p w14:paraId="047E98AE" w14:textId="2B507EE0" w:rsidR="00EA54E5" w:rsidRPr="00EA54E5" w:rsidRDefault="00EA54E5" w:rsidP="00EA54E5">
      <w:pPr>
        <w:numPr>
          <w:ilvl w:val="0"/>
          <w:numId w:val="4"/>
        </w:numPr>
      </w:pPr>
      <w:r w:rsidRPr="00EA54E5">
        <w:t>Post:</w:t>
      </w:r>
      <w:r w:rsidRPr="00EA54E5">
        <w:rPr>
          <w:rFonts w:eastAsia="Times New Roman" w:cs="Times New Roman"/>
          <w:color w:val="4B004A"/>
          <w:kern w:val="0"/>
          <w:sz w:val="22"/>
          <w:szCs w:val="22"/>
          <w:lang w:eastAsia="en-GB"/>
          <w14:ligatures w14:val="none"/>
        </w:rPr>
        <w:t xml:space="preserve"> </w:t>
      </w:r>
      <w:r w:rsidRPr="00EA54E5">
        <w:t>The Old Cathedral School, Cathedral Close, Truro, TR1 2FQ</w:t>
      </w:r>
    </w:p>
    <w:p w14:paraId="07B3F16E" w14:textId="0DF73BE1" w:rsidR="00EA54E5" w:rsidRPr="00EA54E5" w:rsidRDefault="00EA54E5" w:rsidP="00EA54E5">
      <w:pPr>
        <w:numPr>
          <w:ilvl w:val="0"/>
          <w:numId w:val="4"/>
        </w:numPr>
      </w:pPr>
      <w:r w:rsidRPr="00EA54E5">
        <w:t>Telephone: 01872 274351 </w:t>
      </w:r>
    </w:p>
    <w:p w14:paraId="1D41AE81" w14:textId="77777777" w:rsidR="00EA54E5" w:rsidRPr="00EA54E5" w:rsidRDefault="00EA54E5" w:rsidP="00EA54E5">
      <w:pPr>
        <w:numPr>
          <w:ilvl w:val="0"/>
          <w:numId w:val="4"/>
        </w:numPr>
      </w:pPr>
      <w:r w:rsidRPr="00EA54E5">
        <w:t>In person or via any staff member</w:t>
      </w:r>
    </w:p>
    <w:p w14:paraId="7BD03E69" w14:textId="77777777" w:rsidR="00EA54E5" w:rsidRPr="00EA54E5" w:rsidRDefault="00EA54E5" w:rsidP="00EA54E5">
      <w:r w:rsidRPr="00EA54E5">
        <w:t xml:space="preserve">Complaints may be made through any communication channel, and we will not require use of a specific form.  </w:t>
      </w:r>
    </w:p>
    <w:p w14:paraId="4972501E" w14:textId="77777777" w:rsidR="00EA54E5" w:rsidRDefault="00EA54E5" w:rsidP="00EA54E5"/>
    <w:p w14:paraId="6D46C37C" w14:textId="77777777" w:rsidR="00EA54E5" w:rsidRPr="00BF0A77" w:rsidRDefault="00EA54E5" w:rsidP="00EA54E5">
      <w:pPr>
        <w:pStyle w:val="Subtitle"/>
        <w:rPr>
          <w:b/>
          <w:bCs/>
        </w:rPr>
      </w:pPr>
      <w:r w:rsidRPr="00BF0A77">
        <w:rPr>
          <w:b/>
          <w:bCs/>
        </w:rPr>
        <w:t>Our Complaints Handling Process</w:t>
      </w:r>
    </w:p>
    <w:p w14:paraId="4EC65C70" w14:textId="0A5420A7" w:rsidR="00EA54E5" w:rsidRPr="00EA54E5" w:rsidRDefault="00EA54E5" w:rsidP="00EA54E5">
      <w:pPr>
        <w:rPr>
          <w:rStyle w:val="IntenseEmphasis"/>
        </w:rPr>
      </w:pPr>
      <w:r w:rsidRPr="00EA54E5">
        <w:rPr>
          <w:rStyle w:val="IntenseEmphasis"/>
        </w:rPr>
        <w:t>1 Acknowledgement</w:t>
      </w:r>
    </w:p>
    <w:p w14:paraId="2AD52036" w14:textId="77777777" w:rsidR="00EA54E5" w:rsidRPr="007858BC" w:rsidRDefault="00EA54E5" w:rsidP="00EA54E5">
      <w:r w:rsidRPr="007858BC">
        <w:t xml:space="preserve">We will acknowledge receipt of a data protection complaint </w:t>
      </w:r>
      <w:r w:rsidRPr="007858BC">
        <w:rPr>
          <w:b/>
          <w:bCs/>
        </w:rPr>
        <w:t>within 30 calendar days</w:t>
      </w:r>
      <w:r w:rsidRPr="007858BC">
        <w:t xml:space="preserve"> of receipt.</w:t>
      </w:r>
    </w:p>
    <w:p w14:paraId="4D418432" w14:textId="2988C9AF" w:rsidR="00EA54E5" w:rsidRPr="00EA54E5" w:rsidRDefault="00EA54E5" w:rsidP="00EA54E5">
      <w:pPr>
        <w:rPr>
          <w:rStyle w:val="IntenseEmphasis"/>
        </w:rPr>
      </w:pPr>
      <w:r w:rsidRPr="00EA54E5">
        <w:rPr>
          <w:rStyle w:val="IntenseEmphasis"/>
        </w:rPr>
        <w:t>2 Investigation</w:t>
      </w:r>
    </w:p>
    <w:p w14:paraId="65793E11" w14:textId="77777777" w:rsidR="00EA54E5" w:rsidRPr="007858BC" w:rsidRDefault="00EA54E5" w:rsidP="00EA54E5">
      <w:r w:rsidRPr="007858BC">
        <w:t>We will:</w:t>
      </w:r>
    </w:p>
    <w:p w14:paraId="774EEC16" w14:textId="77777777" w:rsidR="00EA54E5" w:rsidRPr="007858BC" w:rsidRDefault="00EA54E5" w:rsidP="00EA54E5">
      <w:pPr>
        <w:numPr>
          <w:ilvl w:val="0"/>
          <w:numId w:val="5"/>
        </w:numPr>
      </w:pPr>
      <w:r w:rsidRPr="007858BC">
        <w:t>Assess the nature and scope of the complaint</w:t>
      </w:r>
    </w:p>
    <w:p w14:paraId="29C406FF" w14:textId="77777777" w:rsidR="00EA54E5" w:rsidRPr="007858BC" w:rsidRDefault="00EA54E5" w:rsidP="00EA54E5">
      <w:pPr>
        <w:numPr>
          <w:ilvl w:val="0"/>
          <w:numId w:val="5"/>
        </w:numPr>
      </w:pPr>
      <w:r w:rsidRPr="007858BC">
        <w:lastRenderedPageBreak/>
        <w:t>Make appropriate enquiries without undue delay</w:t>
      </w:r>
    </w:p>
    <w:p w14:paraId="604D39FA" w14:textId="77777777" w:rsidR="00EA54E5" w:rsidRPr="007858BC" w:rsidRDefault="00EA54E5" w:rsidP="00EA54E5">
      <w:pPr>
        <w:numPr>
          <w:ilvl w:val="0"/>
          <w:numId w:val="5"/>
        </w:numPr>
      </w:pPr>
      <w:r w:rsidRPr="007858BC">
        <w:t>Involve relevant teams or processors where necessary</w:t>
      </w:r>
    </w:p>
    <w:p w14:paraId="41556DF6" w14:textId="77777777" w:rsidR="007F1D3F" w:rsidRDefault="00EA54E5" w:rsidP="00EA54E5">
      <w:pPr>
        <w:numPr>
          <w:ilvl w:val="0"/>
          <w:numId w:val="5"/>
        </w:numPr>
      </w:pPr>
      <w:r w:rsidRPr="007858BC">
        <w:t>Keep the complainant reasonably informed of progress</w:t>
      </w:r>
    </w:p>
    <w:p w14:paraId="201FDB3A" w14:textId="1A837CBF" w:rsidR="00EA54E5" w:rsidRPr="007F1D3F" w:rsidRDefault="00EA54E5" w:rsidP="007F1D3F">
      <w:pPr>
        <w:rPr>
          <w:rStyle w:val="IntenseEmphasis"/>
          <w:i w:val="0"/>
          <w:iCs w:val="0"/>
          <w:color w:val="auto"/>
        </w:rPr>
      </w:pPr>
      <w:r w:rsidRPr="00EA54E5">
        <w:rPr>
          <w:rStyle w:val="IntenseEmphasis"/>
        </w:rPr>
        <w:t>3 Outcome</w:t>
      </w:r>
    </w:p>
    <w:p w14:paraId="0129F7D2" w14:textId="77777777" w:rsidR="00EA54E5" w:rsidRPr="007858BC" w:rsidRDefault="00EA54E5" w:rsidP="00EA54E5">
      <w:r w:rsidRPr="007858BC">
        <w:t>We will provide the complainant with:</w:t>
      </w:r>
    </w:p>
    <w:p w14:paraId="4214EC29" w14:textId="77777777" w:rsidR="00EA54E5" w:rsidRPr="007858BC" w:rsidRDefault="00EA54E5" w:rsidP="00EA54E5">
      <w:pPr>
        <w:numPr>
          <w:ilvl w:val="0"/>
          <w:numId w:val="6"/>
        </w:numPr>
      </w:pPr>
      <w:r w:rsidRPr="007858BC">
        <w:t>A clear explanation of the outcome</w:t>
      </w:r>
    </w:p>
    <w:p w14:paraId="37B4B591" w14:textId="77777777" w:rsidR="00EA54E5" w:rsidRPr="007858BC" w:rsidRDefault="00EA54E5" w:rsidP="00EA54E5">
      <w:pPr>
        <w:numPr>
          <w:ilvl w:val="0"/>
          <w:numId w:val="6"/>
        </w:numPr>
      </w:pPr>
      <w:r w:rsidRPr="007858BC">
        <w:t>Any action taken or proposed to resolve the issue</w:t>
      </w:r>
    </w:p>
    <w:p w14:paraId="2AA6445C" w14:textId="77777777" w:rsidR="00EA54E5" w:rsidRPr="007858BC" w:rsidRDefault="00EA54E5" w:rsidP="00EA54E5">
      <w:pPr>
        <w:numPr>
          <w:ilvl w:val="0"/>
          <w:numId w:val="6"/>
        </w:numPr>
      </w:pPr>
      <w:r w:rsidRPr="007858BC">
        <w:t>Information on how to escalate the complaint if dissatisfied</w:t>
      </w:r>
    </w:p>
    <w:p w14:paraId="4799383E" w14:textId="77777777" w:rsidR="00EA54E5" w:rsidRPr="00EA54E5" w:rsidRDefault="00EA54E5" w:rsidP="00EA54E5">
      <w:r w:rsidRPr="00EA54E5">
        <w:t xml:space="preserve">The outcome will be communicated without undue delay following completion of the investigation.  </w:t>
      </w:r>
    </w:p>
    <w:p w14:paraId="5C0F6C8D" w14:textId="77777777" w:rsidR="00EA54E5" w:rsidRPr="00EA54E5" w:rsidRDefault="00EA54E5" w:rsidP="00EA54E5">
      <w:r w:rsidRPr="00EA54E5">
        <w:t xml:space="preserve">While there is no fixed statutory deadline, we aim to conclude complaints within three months unless the matter is complex or exceptional. </w:t>
      </w:r>
    </w:p>
    <w:p w14:paraId="5A50EAA6" w14:textId="77777777" w:rsidR="00EA54E5" w:rsidRPr="00BF0A77" w:rsidRDefault="00EA54E5" w:rsidP="00EA54E5">
      <w:pPr>
        <w:rPr>
          <w:b/>
          <w:bCs/>
        </w:rPr>
      </w:pPr>
    </w:p>
    <w:p w14:paraId="0C2A053B" w14:textId="43A72306" w:rsidR="00EA54E5" w:rsidRPr="00BF0A77" w:rsidRDefault="00EA54E5" w:rsidP="00EA54E5">
      <w:pPr>
        <w:pStyle w:val="Subtitle"/>
        <w:rPr>
          <w:b/>
          <w:bCs/>
        </w:rPr>
      </w:pPr>
      <w:r w:rsidRPr="00BF0A77">
        <w:rPr>
          <w:b/>
          <w:bCs/>
        </w:rPr>
        <w:t>Escalation and ICO Contact</w:t>
      </w:r>
    </w:p>
    <w:p w14:paraId="43174E7F" w14:textId="77777777" w:rsidR="00EA54E5" w:rsidRPr="007858BC" w:rsidRDefault="00EA54E5" w:rsidP="00EA54E5">
      <w:r w:rsidRPr="007858BC">
        <w:t>If a complainant remains dissatisfied with our response, they have the right to raise the matter with the Information Commissioner’s Office:</w:t>
      </w:r>
    </w:p>
    <w:p w14:paraId="702B4277" w14:textId="77777777" w:rsidR="00EA54E5" w:rsidRPr="007858BC" w:rsidRDefault="00EA54E5" w:rsidP="00EA54E5">
      <w:r w:rsidRPr="007858BC">
        <w:rPr>
          <w:b/>
          <w:bCs/>
        </w:rPr>
        <w:t>Information Commissioner’s Office (ICO)</w:t>
      </w:r>
      <w:r w:rsidRPr="007858BC">
        <w:br/>
        <w:t>Website: https://www.ico.org.uk</w:t>
      </w:r>
      <w:r w:rsidRPr="007858BC">
        <w:br/>
        <w:t>Helpline: 0303 123 1113</w:t>
      </w:r>
    </w:p>
    <w:p w14:paraId="19885ED6" w14:textId="77777777" w:rsidR="00DF539B" w:rsidRDefault="00EA54E5" w:rsidP="00DF539B">
      <w:r w:rsidRPr="007858BC">
        <w:t xml:space="preserve">We will inform complainants of this right when communicating the outcome. </w:t>
      </w:r>
    </w:p>
    <w:p w14:paraId="0D348A54" w14:textId="77777777" w:rsidR="007F1D3F" w:rsidRDefault="007F1D3F" w:rsidP="00DF539B"/>
    <w:p w14:paraId="57BBBCCC" w14:textId="42503184" w:rsidR="00EA54E5" w:rsidRPr="00DF539B" w:rsidRDefault="00EA54E5" w:rsidP="00DF539B">
      <w:pPr>
        <w:pStyle w:val="Subtitle"/>
      </w:pPr>
      <w:r w:rsidRPr="00BF0A77">
        <w:t>Record</w:t>
      </w:r>
      <w:r w:rsidRPr="00BF0A77">
        <w:noBreakHyphen/>
        <w:t>Keeping</w:t>
      </w:r>
    </w:p>
    <w:p w14:paraId="5846D279" w14:textId="77777777" w:rsidR="00EA54E5" w:rsidRPr="007858BC" w:rsidRDefault="00EA54E5" w:rsidP="00EA54E5">
      <w:r w:rsidRPr="007858BC">
        <w:t>We will maintain internal records of:</w:t>
      </w:r>
    </w:p>
    <w:p w14:paraId="3005492B" w14:textId="77777777" w:rsidR="00EA54E5" w:rsidRPr="007858BC" w:rsidRDefault="00EA54E5" w:rsidP="00EA54E5">
      <w:pPr>
        <w:numPr>
          <w:ilvl w:val="0"/>
          <w:numId w:val="7"/>
        </w:numPr>
      </w:pPr>
      <w:r w:rsidRPr="007858BC">
        <w:t>Data protection complaints received</w:t>
      </w:r>
    </w:p>
    <w:p w14:paraId="55D4CEF6" w14:textId="77777777" w:rsidR="00EA54E5" w:rsidRPr="007858BC" w:rsidRDefault="00EA54E5" w:rsidP="00EA54E5">
      <w:pPr>
        <w:numPr>
          <w:ilvl w:val="0"/>
          <w:numId w:val="7"/>
        </w:numPr>
      </w:pPr>
      <w:r w:rsidRPr="007858BC">
        <w:t>Actions taken to investigate and resolve them</w:t>
      </w:r>
    </w:p>
    <w:p w14:paraId="60149320" w14:textId="77777777" w:rsidR="00EA54E5" w:rsidRPr="007858BC" w:rsidRDefault="00EA54E5" w:rsidP="00EA54E5">
      <w:pPr>
        <w:numPr>
          <w:ilvl w:val="0"/>
          <w:numId w:val="7"/>
        </w:numPr>
      </w:pPr>
      <w:r w:rsidRPr="007858BC">
        <w:t>Outcomes provided to complainants</w:t>
      </w:r>
    </w:p>
    <w:p w14:paraId="105D11B6" w14:textId="77777777" w:rsidR="00EA54E5" w:rsidRDefault="00EA54E5" w:rsidP="00EA54E5">
      <w:r w:rsidRPr="007858BC">
        <w:t xml:space="preserve">These records may be reviewed by the ICO if a complaint is escalated. </w:t>
      </w:r>
    </w:p>
    <w:p w14:paraId="52C7FC08" w14:textId="77777777" w:rsidR="007F1D3F" w:rsidRDefault="007F1D3F" w:rsidP="00EA54E5"/>
    <w:p w14:paraId="52B06E8D" w14:textId="77777777" w:rsidR="00EA54E5" w:rsidRDefault="00EA54E5" w:rsidP="00EA54E5"/>
    <w:p w14:paraId="52B6750C" w14:textId="77777777" w:rsidR="00EA54E5" w:rsidRPr="00BF0A77" w:rsidRDefault="00EA54E5" w:rsidP="00EA54E5">
      <w:pPr>
        <w:pStyle w:val="Subtitle"/>
        <w:rPr>
          <w:b/>
          <w:bCs/>
        </w:rPr>
      </w:pPr>
      <w:r w:rsidRPr="00BF0A77">
        <w:rPr>
          <w:b/>
          <w:bCs/>
        </w:rPr>
        <w:lastRenderedPageBreak/>
        <w:t>Roles and Responsibilities</w:t>
      </w:r>
    </w:p>
    <w:p w14:paraId="3CB52733" w14:textId="77777777" w:rsidR="00EA54E5" w:rsidRPr="007858BC" w:rsidRDefault="00EA54E5" w:rsidP="00EA54E5">
      <w:pPr>
        <w:numPr>
          <w:ilvl w:val="0"/>
          <w:numId w:val="8"/>
        </w:numPr>
      </w:pPr>
      <w:r w:rsidRPr="007858BC">
        <w:rPr>
          <w:b/>
          <w:bCs/>
        </w:rPr>
        <w:t xml:space="preserve">Data Protection </w:t>
      </w:r>
      <w:r>
        <w:rPr>
          <w:b/>
          <w:bCs/>
        </w:rPr>
        <w:t>Lead</w:t>
      </w:r>
      <w:r w:rsidRPr="007858BC">
        <w:rPr>
          <w:b/>
          <w:bCs/>
        </w:rPr>
        <w:t>:</w:t>
      </w:r>
      <w:r w:rsidRPr="007858BC">
        <w:t xml:space="preserve"> Overall responsibility for handling data protection complaints.</w:t>
      </w:r>
    </w:p>
    <w:p w14:paraId="0CADA134" w14:textId="77777777" w:rsidR="00EA54E5" w:rsidRPr="007858BC" w:rsidRDefault="00EA54E5" w:rsidP="00EA54E5">
      <w:pPr>
        <w:numPr>
          <w:ilvl w:val="0"/>
          <w:numId w:val="8"/>
        </w:numPr>
      </w:pPr>
      <w:r w:rsidRPr="007858BC">
        <w:rPr>
          <w:b/>
          <w:bCs/>
        </w:rPr>
        <w:t>All staff:</w:t>
      </w:r>
      <w:r w:rsidRPr="007858BC">
        <w:t xml:space="preserve"> Must recognise potential data protection complaints and promptly forward them to the appropriate team.</w:t>
      </w:r>
    </w:p>
    <w:p w14:paraId="7C0DFAEA" w14:textId="77777777" w:rsidR="00EA54E5" w:rsidRPr="007858BC" w:rsidRDefault="00EA54E5" w:rsidP="00EA54E5">
      <w:pPr>
        <w:numPr>
          <w:ilvl w:val="0"/>
          <w:numId w:val="8"/>
        </w:numPr>
      </w:pPr>
      <w:r w:rsidRPr="007858BC">
        <w:rPr>
          <w:b/>
          <w:bCs/>
        </w:rPr>
        <w:t>Managers:</w:t>
      </w:r>
      <w:r w:rsidRPr="007858BC">
        <w:t xml:space="preserve"> Must support investigations and implement corrective actions where required.</w:t>
      </w:r>
    </w:p>
    <w:p w14:paraId="5ADED455" w14:textId="125AA317" w:rsidR="00EA54E5" w:rsidRDefault="00EA54E5" w:rsidP="00EA54E5">
      <w:r w:rsidRPr="007858BC">
        <w:t>Training on recognising and handling data protection complaints forms part of our data protection training programme</w:t>
      </w:r>
    </w:p>
    <w:p w14:paraId="5F702985" w14:textId="77777777" w:rsidR="00BF0A77" w:rsidRPr="007858BC" w:rsidRDefault="00BF0A77" w:rsidP="00EA54E5"/>
    <w:p w14:paraId="3184B338" w14:textId="3AED9134" w:rsidR="00EA54E5" w:rsidRPr="00BF0A77" w:rsidRDefault="00EA54E5" w:rsidP="00EA54E5">
      <w:pPr>
        <w:pStyle w:val="Subtitle"/>
        <w:rPr>
          <w:b/>
          <w:bCs/>
        </w:rPr>
      </w:pPr>
      <w:r w:rsidRPr="00BF0A77">
        <w:rPr>
          <w:b/>
          <w:bCs/>
        </w:rPr>
        <w:t>Relating policies and procedures</w:t>
      </w:r>
    </w:p>
    <w:p w14:paraId="4ADC4C3A" w14:textId="77777777" w:rsidR="00EA54E5" w:rsidRPr="007858BC" w:rsidRDefault="00EA54E5" w:rsidP="00EA54E5">
      <w:r w:rsidRPr="00CE4FB8">
        <w:t xml:space="preserve">The Board has a separate general complaints policy for other matters which is available here: </w:t>
      </w:r>
    </w:p>
    <w:p w14:paraId="00652198" w14:textId="77777777" w:rsidR="00EA54E5" w:rsidRDefault="00EA54E5" w:rsidP="00EA54E5">
      <w:hyperlink r:id="rId7" w:history="1">
        <w:r w:rsidRPr="00E86852">
          <w:rPr>
            <w:rStyle w:val="Hyperlink"/>
          </w:rPr>
          <w:t>https://trurodiocese.org.uk/wp-content/uploads/2018/01/Policy-24-Complaints-policy-revised-FINAL-published-Sept-2021.pdf</w:t>
        </w:r>
      </w:hyperlink>
    </w:p>
    <w:p w14:paraId="42C67380" w14:textId="77777777" w:rsidR="00EA54E5" w:rsidRDefault="00EA54E5" w:rsidP="00EA54E5">
      <w:r>
        <w:t xml:space="preserve">To make a request to access your personal data, known as a </w:t>
      </w:r>
      <w:r w:rsidRPr="00CE4FB8">
        <w:rPr>
          <w:b/>
          <w:bCs/>
        </w:rPr>
        <w:t>Subject Access request</w:t>
      </w:r>
      <w:r>
        <w:t xml:space="preserve">, please contact us on </w:t>
      </w:r>
      <w:hyperlink r:id="rId8" w:history="1">
        <w:r w:rsidRPr="00E86852">
          <w:rPr>
            <w:rStyle w:val="Hyperlink"/>
          </w:rPr>
          <w:t>info@trurodiocese.org.uk</w:t>
        </w:r>
      </w:hyperlink>
      <w:r>
        <w:t xml:space="preserve"> or 01872 274351</w:t>
      </w:r>
    </w:p>
    <w:p w14:paraId="41BEE07A" w14:textId="77777777" w:rsidR="00EA54E5" w:rsidRPr="007858BC" w:rsidRDefault="00EA54E5" w:rsidP="00EA54E5"/>
    <w:p w14:paraId="0CEA1B67" w14:textId="77777777" w:rsidR="00EA54E5" w:rsidRDefault="00EA54E5" w:rsidP="00EA54E5"/>
    <w:sectPr w:rsidR="00EA54E5" w:rsidSect="00276A5A">
      <w:headerReference w:type="default" r:id="rId9"/>
      <w:footerReference w:type="default" r:id="rId10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2EB16" w14:textId="77777777" w:rsidR="00EA54E5" w:rsidRDefault="00EA54E5" w:rsidP="00EA54E5">
      <w:pPr>
        <w:spacing w:after="0" w:line="240" w:lineRule="auto"/>
      </w:pPr>
      <w:r>
        <w:separator/>
      </w:r>
    </w:p>
  </w:endnote>
  <w:endnote w:type="continuationSeparator" w:id="0">
    <w:p w14:paraId="3143B129" w14:textId="77777777" w:rsidR="00EA54E5" w:rsidRDefault="00EA54E5" w:rsidP="00EA5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B98EF" w14:textId="77777777" w:rsidR="00276A5A" w:rsidRDefault="00276A5A" w:rsidP="00276A5A">
    <w:pPr>
      <w:pStyle w:val="Footer"/>
      <w:pBdr>
        <w:top w:val="single" w:sz="4" w:space="1" w:color="auto"/>
      </w:pBdr>
    </w:pPr>
    <w:sdt>
      <w:sdtPr>
        <w:id w:val="1996301071"/>
        <w:docPartObj>
          <w:docPartGallery w:val="Page Numbers (Bottom of Page)"/>
          <w:docPartUnique/>
        </w:docPartObj>
      </w:sdtPr>
      <w:sdtEndPr>
        <w:rPr>
          <w:color w:val="808080" w:themeColor="background1" w:themeShade="80"/>
          <w:spacing w:val="60"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sdtContent>
    </w:sdt>
  </w:p>
  <w:p w14:paraId="6B970940" w14:textId="77777777" w:rsidR="00276A5A" w:rsidRDefault="00276A5A" w:rsidP="00276A5A">
    <w:pPr>
      <w:pStyle w:val="Footer"/>
    </w:pPr>
  </w:p>
  <w:p w14:paraId="0CFB8923" w14:textId="77777777" w:rsidR="00276A5A" w:rsidRPr="00276A5A" w:rsidRDefault="00276A5A" w:rsidP="00276A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6F1BA" w14:textId="77777777" w:rsidR="00EA54E5" w:rsidRDefault="00EA54E5" w:rsidP="00EA54E5">
      <w:pPr>
        <w:spacing w:after="0" w:line="240" w:lineRule="auto"/>
      </w:pPr>
      <w:r>
        <w:separator/>
      </w:r>
    </w:p>
  </w:footnote>
  <w:footnote w:type="continuationSeparator" w:id="0">
    <w:p w14:paraId="3FCD7493" w14:textId="77777777" w:rsidR="00EA54E5" w:rsidRDefault="00EA54E5" w:rsidP="00EA5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B971B" w14:textId="7365FC0B" w:rsidR="00EA54E5" w:rsidRPr="00EA54E5" w:rsidRDefault="00EA54E5" w:rsidP="00EA54E5">
    <w:pPr>
      <w:pStyle w:val="Header"/>
      <w:jc w:val="right"/>
    </w:pPr>
    <w:r>
      <w:rPr>
        <w:noProof/>
      </w:rPr>
      <w:drawing>
        <wp:inline distT="0" distB="0" distL="0" distR="0" wp14:anchorId="2A831F05" wp14:editId="0349C163">
          <wp:extent cx="2381250" cy="704850"/>
          <wp:effectExtent l="0" t="0" r="0" b="0"/>
          <wp:docPr id="1896835453" name="Picture 1" descr="A logo with purpl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logo with purple letter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26A2"/>
    <w:multiLevelType w:val="multilevel"/>
    <w:tmpl w:val="8320C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101CE"/>
    <w:multiLevelType w:val="multilevel"/>
    <w:tmpl w:val="DE784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13D5C"/>
    <w:multiLevelType w:val="multilevel"/>
    <w:tmpl w:val="4E6E5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BC4EF1"/>
    <w:multiLevelType w:val="multilevel"/>
    <w:tmpl w:val="5B24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F33002"/>
    <w:multiLevelType w:val="multilevel"/>
    <w:tmpl w:val="00C02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8B6CC7"/>
    <w:multiLevelType w:val="multilevel"/>
    <w:tmpl w:val="D5966B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E30712"/>
    <w:multiLevelType w:val="multilevel"/>
    <w:tmpl w:val="D5EC4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7864D1"/>
    <w:multiLevelType w:val="multilevel"/>
    <w:tmpl w:val="CD4EE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F6146A"/>
    <w:multiLevelType w:val="multilevel"/>
    <w:tmpl w:val="BE4A9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7D2C44"/>
    <w:multiLevelType w:val="multilevel"/>
    <w:tmpl w:val="D0B2D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2571437">
    <w:abstractNumId w:val="5"/>
  </w:num>
  <w:num w:numId="2" w16cid:durableId="449053175">
    <w:abstractNumId w:val="2"/>
  </w:num>
  <w:num w:numId="3" w16cid:durableId="1305967174">
    <w:abstractNumId w:val="0"/>
  </w:num>
  <w:num w:numId="4" w16cid:durableId="910775196">
    <w:abstractNumId w:val="3"/>
  </w:num>
  <w:num w:numId="5" w16cid:durableId="1249001788">
    <w:abstractNumId w:val="6"/>
  </w:num>
  <w:num w:numId="6" w16cid:durableId="674185990">
    <w:abstractNumId w:val="7"/>
  </w:num>
  <w:num w:numId="7" w16cid:durableId="1392265959">
    <w:abstractNumId w:val="1"/>
  </w:num>
  <w:num w:numId="8" w16cid:durableId="1948728034">
    <w:abstractNumId w:val="4"/>
  </w:num>
  <w:num w:numId="9" w16cid:durableId="813523355">
    <w:abstractNumId w:val="9"/>
  </w:num>
  <w:num w:numId="10" w16cid:durableId="18008827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E5"/>
    <w:rsid w:val="000918FB"/>
    <w:rsid w:val="00171C0F"/>
    <w:rsid w:val="001B6D96"/>
    <w:rsid w:val="00276A5A"/>
    <w:rsid w:val="00333392"/>
    <w:rsid w:val="004F0A19"/>
    <w:rsid w:val="00614B04"/>
    <w:rsid w:val="00783F8E"/>
    <w:rsid w:val="007F1D3F"/>
    <w:rsid w:val="009171D4"/>
    <w:rsid w:val="009A13CB"/>
    <w:rsid w:val="00BB6CFF"/>
    <w:rsid w:val="00BF0A77"/>
    <w:rsid w:val="00BF6018"/>
    <w:rsid w:val="00D744C5"/>
    <w:rsid w:val="00DF539B"/>
    <w:rsid w:val="00EA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D3351"/>
  <w15:chartTrackingRefBased/>
  <w15:docId w15:val="{9EFF485A-C289-47BA-9A58-852EDC3C7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4E5"/>
    <w:rPr>
      <w:rFonts w:ascii="Trebuchet MS" w:hAnsi="Trebuchet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54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5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54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54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54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54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54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54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54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54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54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54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54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54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54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54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54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54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54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5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54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54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54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54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54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54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54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54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54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A54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4E5"/>
  </w:style>
  <w:style w:type="paragraph" w:styleId="Footer">
    <w:name w:val="footer"/>
    <w:basedOn w:val="Normal"/>
    <w:link w:val="FooterChar"/>
    <w:uiPriority w:val="99"/>
    <w:unhideWhenUsed/>
    <w:rsid w:val="00EA54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4E5"/>
  </w:style>
  <w:style w:type="character" w:styleId="Emphasis">
    <w:name w:val="Emphasis"/>
    <w:basedOn w:val="DefaultParagraphFont"/>
    <w:uiPriority w:val="20"/>
    <w:qFormat/>
    <w:rsid w:val="00EA54E5"/>
    <w:rPr>
      <w:i/>
      <w:iCs/>
    </w:rPr>
  </w:style>
  <w:style w:type="character" w:styleId="Hyperlink">
    <w:name w:val="Hyperlink"/>
    <w:basedOn w:val="DefaultParagraphFont"/>
    <w:uiPriority w:val="99"/>
    <w:unhideWhenUsed/>
    <w:rsid w:val="00EA54E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A54E5"/>
    <w:rPr>
      <w:rFonts w:ascii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614B04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614B04"/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rurodiocese.org.uk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trurodiocese.org.uk/wp-content/uploads/2018/01/Policy-24-Complaints-policy-revised-FINAL-published-Sept-202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D71D6A240EBD41B923971D7299FE9E" ma:contentTypeVersion="16" ma:contentTypeDescription="Create a new document." ma:contentTypeScope="" ma:versionID="64e215baa19f861e1c22cfdf2ff971a2">
  <xsd:schema xmlns:xsd="http://www.w3.org/2001/XMLSchema" xmlns:xs="http://www.w3.org/2001/XMLSchema" xmlns:p="http://schemas.microsoft.com/office/2006/metadata/properties" xmlns:ns2="3c89481a-3e59-4e0b-ab1b-db3c6bea12e3" xmlns:ns3="fed6c2bd-0858-44a8-b411-a2567c037726" targetNamespace="http://schemas.microsoft.com/office/2006/metadata/properties" ma:root="true" ma:fieldsID="25104484a23374961f0275e3519340bf" ns2:_="" ns3:_="">
    <xsd:import namespace="3c89481a-3e59-4e0b-ab1b-db3c6bea12e3"/>
    <xsd:import namespace="fed6c2bd-0858-44a8-b411-a2567c03772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9481a-3e59-4e0b-ab1b-db3c6bea12e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8a28c30f-0409-4da3-931c-57d183bc1915}" ma:internalName="TaxCatchAll" ma:showField="CatchAllData" ma:web="3c89481a-3e59-4e0b-ab1b-db3c6bea1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6c2bd-0858-44a8-b411-a2567c0377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1df1368-43de-43ee-af93-40a0d98ae5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d6c2bd-0858-44a8-b411-a2567c037726">
      <Terms xmlns="http://schemas.microsoft.com/office/infopath/2007/PartnerControls"/>
    </lcf76f155ced4ddcb4097134ff3c332f>
    <TaxCatchAll xmlns="3c89481a-3e59-4e0b-ab1b-db3c6bea12e3" xsi:nil="true"/>
    <_dlc_DocId xmlns="3c89481a-3e59-4e0b-ab1b-db3c6bea12e3">NWHNSEV764MK-41302979-2507052</_dlc_DocId>
    <_dlc_DocIdUrl xmlns="3c89481a-3e59-4e0b-ab1b-db3c6bea12e3">
      <Url>https://trurodiocese.sharepoint.com/sites/Documents/_layouts/15/DocIdRedir.aspx?ID=NWHNSEV764MK-41302979-2507052</Url>
      <Description>NWHNSEV764MK-41302979-2507052</Description>
    </_dlc_DocIdUrl>
  </documentManagement>
</p:properties>
</file>

<file path=customXml/itemProps1.xml><?xml version="1.0" encoding="utf-8"?>
<ds:datastoreItem xmlns:ds="http://schemas.openxmlformats.org/officeDocument/2006/customXml" ds:itemID="{FA2DE5C3-E499-432A-9360-810251B234A5}"/>
</file>

<file path=customXml/itemProps2.xml><?xml version="1.0" encoding="utf-8"?>
<ds:datastoreItem xmlns:ds="http://schemas.openxmlformats.org/officeDocument/2006/customXml" ds:itemID="{8F6E6F2E-4AD5-411E-A02F-2B83343D07BC}"/>
</file>

<file path=customXml/itemProps3.xml><?xml version="1.0" encoding="utf-8"?>
<ds:datastoreItem xmlns:ds="http://schemas.openxmlformats.org/officeDocument/2006/customXml" ds:itemID="{448BBB95-01A2-4AD3-A2C2-27E2E92D84B5}"/>
</file>

<file path=customXml/itemProps4.xml><?xml version="1.0" encoding="utf-8"?>
<ds:datastoreItem xmlns:ds="http://schemas.openxmlformats.org/officeDocument/2006/customXml" ds:itemID="{0811B9B5-318D-44B2-8677-D2970D7186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1002</Words>
  <Characters>4071</Characters>
  <Application>Microsoft Office Word</Application>
  <DocSecurity>0</DocSecurity>
  <Lines>2035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Considine</dc:creator>
  <cp:keywords/>
  <dc:description/>
  <cp:lastModifiedBy>Isabella Considine</cp:lastModifiedBy>
  <cp:revision>13</cp:revision>
  <dcterms:created xsi:type="dcterms:W3CDTF">2026-05-05T08:31:00Z</dcterms:created>
  <dcterms:modified xsi:type="dcterms:W3CDTF">2026-05-07T13:44:00Z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0x0101002ED71D6A240EBD41B923971D7299FE9E</vt:lpwstr>
  </property>
  <property fmtid="{D5CDD505-2E9C-101B-9397-08002B2CF9AE}" pid="3" name="_dlc_DocIdItemGuid">
    <vt:lpwstr>58fb41bc-a84f-4e99-9aba-29734b5c8de6</vt:lpwstr>
  </property>
</Properties>
</file>