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D6C2" w14:textId="6A8908D5" w:rsidR="00960101" w:rsidRPr="00495AB9" w:rsidRDefault="009B5E18" w:rsidP="00960101">
      <w:pPr>
        <w:pStyle w:val="Heading1"/>
        <w:rPr>
          <w:rFonts w:ascii="Trebuchet MS" w:hAnsi="Trebuchet MS"/>
          <w:color w:val="4B004A"/>
          <w:sz w:val="40"/>
        </w:rPr>
      </w:pPr>
      <w:r>
        <w:rPr>
          <w:rFonts w:ascii="Trebuchet MS" w:hAnsi="Trebuchet MS"/>
          <w:noProof/>
          <w:color w:val="4B004A"/>
          <w:sz w:val="40"/>
        </w:rPr>
        <mc:AlternateContent>
          <mc:Choice Requires="wps">
            <w:drawing>
              <wp:anchor distT="0" distB="0" distL="114300" distR="114300" simplePos="0" relativeHeight="251659264" behindDoc="0" locked="0" layoutInCell="1" allowOverlap="1" wp14:anchorId="2624C4AC" wp14:editId="1374309E">
                <wp:simplePos x="0" y="0"/>
                <wp:positionH relativeFrom="column">
                  <wp:posOffset>7999095</wp:posOffset>
                </wp:positionH>
                <wp:positionV relativeFrom="paragraph">
                  <wp:posOffset>-492125</wp:posOffset>
                </wp:positionV>
                <wp:extent cx="1819275" cy="885825"/>
                <wp:effectExtent l="0" t="0" r="9525" b="9525"/>
                <wp:wrapNone/>
                <wp:docPr id="940298211" name="Text Box 1"/>
                <wp:cNvGraphicFramePr/>
                <a:graphic xmlns:a="http://schemas.openxmlformats.org/drawingml/2006/main">
                  <a:graphicData uri="http://schemas.microsoft.com/office/word/2010/wordprocessingShape">
                    <wps:wsp>
                      <wps:cNvSpPr txBox="1"/>
                      <wps:spPr>
                        <a:xfrm>
                          <a:off x="0" y="0"/>
                          <a:ext cx="1819275" cy="885825"/>
                        </a:xfrm>
                        <a:prstGeom prst="rect">
                          <a:avLst/>
                        </a:prstGeom>
                        <a:solidFill>
                          <a:schemeClr val="lt1"/>
                        </a:solidFill>
                        <a:ln w="6350">
                          <a:noFill/>
                        </a:ln>
                      </wps:spPr>
                      <wps:txbx>
                        <w:txbxContent>
                          <w:p w14:paraId="23A453A8" w14:textId="62CCD3D0" w:rsidR="009B5E18" w:rsidRDefault="009B5E18">
                            <w:r>
                              <w:rPr>
                                <w:noProof/>
                              </w:rPr>
                              <w:drawing>
                                <wp:inline distT="0" distB="0" distL="0" distR="0" wp14:anchorId="66E6C952" wp14:editId="3EC64B2C">
                                  <wp:extent cx="1506220" cy="659130"/>
                                  <wp:effectExtent l="0" t="0" r="0" b="7620"/>
                                  <wp:docPr id="392581772" name="Picture 1" descr="A logo with colorful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581772" name="Picture 1" descr="A logo with colorful dots&#10;&#10;AI-generated content may be incorrect."/>
                                          <pic:cNvPicPr/>
                                        </pic:nvPicPr>
                                        <pic:blipFill>
                                          <a:blip r:embed="rId11"/>
                                          <a:stretch>
                                            <a:fillRect/>
                                          </a:stretch>
                                        </pic:blipFill>
                                        <pic:spPr>
                                          <a:xfrm>
                                            <a:off x="0" y="0"/>
                                            <a:ext cx="1506220" cy="6591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24C4AC" id="_x0000_t202" coordsize="21600,21600" o:spt="202" path="m,l,21600r21600,l21600,xe">
                <v:stroke joinstyle="miter"/>
                <v:path gradientshapeok="t" o:connecttype="rect"/>
              </v:shapetype>
              <v:shape id="Text Box 1" o:spid="_x0000_s1026" type="#_x0000_t202" style="position:absolute;margin-left:629.85pt;margin-top:-38.75pt;width:143.25pt;height:6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" fillcolor="white [3201]" stroked="f" strokeweight=".5pt">
                <v:textbox>
                  <w:txbxContent>
                    <w:p w14:paraId="23A453A8" w14:textId="62CCD3D0" w:rsidR="009B5E18" w:rsidRDefault="009B5E18">
                      <w:r>
                        <w:rPr>
                          <w:noProof/>
                        </w:rPr>
                        <w:drawing>
                          <wp:inline distT="0" distB="0" distL="0" distR="0" wp14:anchorId="66E6C952" wp14:editId="3EC64B2C">
                            <wp:extent cx="1506220" cy="659130"/>
                            <wp:effectExtent l="0" t="0" r="0" b="7620"/>
                            <wp:docPr id="392581772" name="Picture 1" descr="A logo with colorful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581772" name="Picture 1" descr="A logo with colorful dots&#10;&#10;AI-generated content may be incorrect."/>
                                    <pic:cNvPicPr/>
                                  </pic:nvPicPr>
                                  <pic:blipFill>
                                    <a:blip r:embed="rId11"/>
                                    <a:stretch>
                                      <a:fillRect/>
                                    </a:stretch>
                                  </pic:blipFill>
                                  <pic:spPr>
                                    <a:xfrm>
                                      <a:off x="0" y="0"/>
                                      <a:ext cx="1506220" cy="659130"/>
                                    </a:xfrm>
                                    <a:prstGeom prst="rect">
                                      <a:avLst/>
                                    </a:prstGeom>
                                  </pic:spPr>
                                </pic:pic>
                              </a:graphicData>
                            </a:graphic>
                          </wp:inline>
                        </w:drawing>
                      </w:r>
                    </w:p>
                  </w:txbxContent>
                </v:textbox>
              </v:shape>
            </w:pict>
          </mc:Fallback>
        </mc:AlternateContent>
      </w:r>
      <w:r w:rsidR="00960101" w:rsidRPr="00495AB9">
        <w:rPr>
          <w:rFonts w:ascii="Trebuchet MS" w:hAnsi="Trebuchet MS"/>
          <w:color w:val="4B004A"/>
          <w:sz w:val="40"/>
        </w:rPr>
        <w:t>Risk Assessment</w:t>
      </w:r>
    </w:p>
    <w:p w14:paraId="672A6659" w14:textId="77777777" w:rsidR="00960101" w:rsidRPr="00446B33" w:rsidRDefault="00960101" w:rsidP="00960101">
      <w:pPr>
        <w:pStyle w:val="BodyTextIndent"/>
        <w:rPr>
          <w:sz w:val="14"/>
        </w:rPr>
      </w:pPr>
    </w:p>
    <w:tbl>
      <w:tblPr>
        <w:tblW w:w="15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7"/>
        <w:gridCol w:w="2206"/>
        <w:gridCol w:w="2370"/>
        <w:gridCol w:w="2935"/>
        <w:gridCol w:w="2563"/>
        <w:gridCol w:w="2247"/>
      </w:tblGrid>
      <w:tr w:rsidR="00960101" w:rsidRPr="00495AB9" w14:paraId="09C2B6A9" w14:textId="77777777" w:rsidTr="42F1CD2E">
        <w:trPr>
          <w:cantSplit/>
          <w:trHeight w:val="631"/>
          <w:tblHeader/>
        </w:trPr>
        <w:tc>
          <w:tcPr>
            <w:tcW w:w="3017" w:type="dxa"/>
            <w:tcBorders>
              <w:bottom w:val="single" w:sz="4" w:space="0" w:color="auto"/>
            </w:tcBorders>
            <w:shd w:val="clear" w:color="auto" w:fill="A43F86"/>
          </w:tcPr>
          <w:p w14:paraId="4C8BFC02" w14:textId="4987C439" w:rsidR="00960101" w:rsidRPr="00495AB9" w:rsidRDefault="00960101" w:rsidP="00CF009C">
            <w:pPr>
              <w:rPr>
                <w:color w:val="FFFFFF"/>
              </w:rPr>
            </w:pPr>
            <w:r w:rsidRPr="42F1CD2E">
              <w:rPr>
                <w:color w:val="FFFFFF" w:themeColor="background1"/>
              </w:rPr>
              <w:t xml:space="preserve">Date: </w:t>
            </w:r>
          </w:p>
        </w:tc>
        <w:tc>
          <w:tcPr>
            <w:tcW w:w="2206" w:type="dxa"/>
            <w:tcBorders>
              <w:bottom w:val="single" w:sz="4" w:space="0" w:color="auto"/>
            </w:tcBorders>
            <w:shd w:val="clear" w:color="auto" w:fill="A43F86"/>
          </w:tcPr>
          <w:p w14:paraId="71B9DE8E" w14:textId="3DC7B92F" w:rsidR="00960101" w:rsidRPr="00495AB9" w:rsidRDefault="00960101" w:rsidP="00AC10C2">
            <w:pPr>
              <w:rPr>
                <w:color w:val="FFFFFF"/>
              </w:rPr>
            </w:pPr>
            <w:r w:rsidRPr="42F1CD2E">
              <w:rPr>
                <w:color w:val="FFFFFF" w:themeColor="background1"/>
              </w:rPr>
              <w:t>Assessed by:</w:t>
            </w:r>
            <w:r w:rsidR="0E345576" w:rsidRPr="42F1CD2E">
              <w:rPr>
                <w:color w:val="FFFFFF" w:themeColor="background1"/>
              </w:rPr>
              <w:t xml:space="preserve"> </w:t>
            </w:r>
          </w:p>
        </w:tc>
        <w:tc>
          <w:tcPr>
            <w:tcW w:w="2370" w:type="dxa"/>
            <w:tcBorders>
              <w:bottom w:val="single" w:sz="4" w:space="0" w:color="auto"/>
            </w:tcBorders>
            <w:shd w:val="clear" w:color="auto" w:fill="A43F86"/>
          </w:tcPr>
          <w:p w14:paraId="48CC39B3" w14:textId="77777777" w:rsidR="00960101" w:rsidRPr="00495AB9" w:rsidRDefault="00960101" w:rsidP="00446B33">
            <w:pPr>
              <w:rPr>
                <w:color w:val="FFFFFF"/>
                <w:szCs w:val="24"/>
              </w:rPr>
            </w:pPr>
            <w:r w:rsidRPr="00495AB9">
              <w:rPr>
                <w:color w:val="FFFFFF"/>
                <w:szCs w:val="24"/>
              </w:rPr>
              <w:t xml:space="preserve">Checked by: </w:t>
            </w:r>
          </w:p>
        </w:tc>
        <w:tc>
          <w:tcPr>
            <w:tcW w:w="2935" w:type="dxa"/>
            <w:tcBorders>
              <w:bottom w:val="single" w:sz="4" w:space="0" w:color="auto"/>
            </w:tcBorders>
            <w:shd w:val="clear" w:color="auto" w:fill="A43F86"/>
          </w:tcPr>
          <w:p w14:paraId="5C4879D2" w14:textId="77777777" w:rsidR="00960101" w:rsidRPr="00495AB9" w:rsidRDefault="00960101" w:rsidP="003077A0">
            <w:pPr>
              <w:rPr>
                <w:color w:val="FFFFFF"/>
              </w:rPr>
            </w:pPr>
            <w:r w:rsidRPr="00495AB9">
              <w:rPr>
                <w:color w:val="FFFFFF"/>
              </w:rPr>
              <w:t>Location:</w:t>
            </w:r>
          </w:p>
          <w:p w14:paraId="0A37501D" w14:textId="60A803B6" w:rsidR="00960101" w:rsidRPr="00495AB9" w:rsidRDefault="00960101" w:rsidP="003077A0">
            <w:pPr>
              <w:rPr>
                <w:color w:val="FFFFFF"/>
              </w:rPr>
            </w:pPr>
          </w:p>
        </w:tc>
        <w:tc>
          <w:tcPr>
            <w:tcW w:w="2563" w:type="dxa"/>
            <w:tcBorders>
              <w:bottom w:val="single" w:sz="4" w:space="0" w:color="auto"/>
            </w:tcBorders>
            <w:shd w:val="clear" w:color="auto" w:fill="A43F86"/>
          </w:tcPr>
          <w:p w14:paraId="212C79B3" w14:textId="77777777" w:rsidR="00960101" w:rsidRPr="00495AB9" w:rsidRDefault="00960101" w:rsidP="003077A0">
            <w:pPr>
              <w:rPr>
                <w:color w:val="FFFFFF"/>
              </w:rPr>
            </w:pPr>
            <w:r w:rsidRPr="00495AB9">
              <w:rPr>
                <w:color w:val="FFFFFF"/>
              </w:rPr>
              <w:t xml:space="preserve">Assessment ref no: </w:t>
            </w:r>
          </w:p>
          <w:p w14:paraId="5DAB6C7B" w14:textId="77777777" w:rsidR="00960101" w:rsidRPr="00495AB9" w:rsidRDefault="00960101" w:rsidP="003077A0">
            <w:pPr>
              <w:rPr>
                <w:color w:val="FFFFFF"/>
              </w:rPr>
            </w:pPr>
          </w:p>
          <w:p w14:paraId="02EB378F" w14:textId="77777777" w:rsidR="00960101" w:rsidRPr="00495AB9" w:rsidRDefault="00960101" w:rsidP="003077A0">
            <w:pPr>
              <w:rPr>
                <w:color w:val="FFFFFF"/>
              </w:rPr>
            </w:pPr>
          </w:p>
        </w:tc>
        <w:tc>
          <w:tcPr>
            <w:tcW w:w="2247" w:type="dxa"/>
            <w:tcBorders>
              <w:bottom w:val="single" w:sz="4" w:space="0" w:color="auto"/>
            </w:tcBorders>
            <w:shd w:val="clear" w:color="auto" w:fill="A43F86"/>
          </w:tcPr>
          <w:p w14:paraId="030B9C76" w14:textId="77777777" w:rsidR="00960101" w:rsidRPr="00495AB9" w:rsidRDefault="00960101" w:rsidP="003077A0">
            <w:pPr>
              <w:rPr>
                <w:color w:val="FFFFFF"/>
              </w:rPr>
            </w:pPr>
            <w:r w:rsidRPr="00495AB9">
              <w:rPr>
                <w:color w:val="FFFFFF"/>
              </w:rPr>
              <w:t xml:space="preserve">Review date: </w:t>
            </w:r>
          </w:p>
          <w:p w14:paraId="6A05A809" w14:textId="77777777" w:rsidR="00960101" w:rsidRPr="00495AB9" w:rsidRDefault="00960101" w:rsidP="003077A0">
            <w:pPr>
              <w:rPr>
                <w:color w:val="FFFFFF"/>
              </w:rPr>
            </w:pPr>
          </w:p>
        </w:tc>
      </w:tr>
      <w:tr w:rsidR="00960101" w14:paraId="469876C3" w14:textId="77777777" w:rsidTr="42F1CD2E">
        <w:trPr>
          <w:cantSplit/>
          <w:tblHeader/>
        </w:trPr>
        <w:tc>
          <w:tcPr>
            <w:tcW w:w="15338" w:type="dxa"/>
            <w:gridSpan w:val="6"/>
          </w:tcPr>
          <w:p w14:paraId="5A39BBE3" w14:textId="77777777" w:rsidR="00446B33" w:rsidRPr="00446B33" w:rsidRDefault="00446B33" w:rsidP="00446B33">
            <w:pPr>
              <w:rPr>
                <w:sz w:val="12"/>
                <w:szCs w:val="22"/>
              </w:rPr>
            </w:pPr>
          </w:p>
          <w:p w14:paraId="39293FC3" w14:textId="66F12754" w:rsidR="00960101" w:rsidRDefault="00330D64" w:rsidP="42F1CD2E">
            <w:pPr>
              <w:spacing w:before="120"/>
              <w:rPr>
                <w:sz w:val="22"/>
                <w:szCs w:val="22"/>
              </w:rPr>
            </w:pPr>
            <w:r>
              <w:rPr>
                <w:sz w:val="22"/>
                <w:szCs w:val="22"/>
              </w:rPr>
              <w:t>Advent Adventures</w:t>
            </w:r>
            <w:r w:rsidR="008721E2">
              <w:rPr>
                <w:sz w:val="22"/>
                <w:szCs w:val="22"/>
              </w:rPr>
              <w:t xml:space="preserve"> </w:t>
            </w:r>
            <w:r w:rsidR="00CF009C">
              <w:rPr>
                <w:sz w:val="22"/>
                <w:szCs w:val="22"/>
              </w:rPr>
              <w:t>Workshops in Church</w:t>
            </w:r>
          </w:p>
          <w:p w14:paraId="583224E3" w14:textId="1DF38DA2" w:rsidR="00960101" w:rsidRDefault="00960101" w:rsidP="42F1CD2E">
            <w:pPr>
              <w:rPr>
                <w:sz w:val="22"/>
                <w:szCs w:val="22"/>
              </w:rPr>
            </w:pPr>
          </w:p>
          <w:p w14:paraId="41C8F396" w14:textId="77777777" w:rsidR="00446B33" w:rsidRPr="00446B33" w:rsidRDefault="00446B33" w:rsidP="00446B33">
            <w:pPr>
              <w:rPr>
                <w:sz w:val="12"/>
                <w:szCs w:val="22"/>
              </w:rPr>
            </w:pPr>
          </w:p>
        </w:tc>
      </w:tr>
    </w:tbl>
    <w:p w14:paraId="72A3D3EC" w14:textId="77777777" w:rsidR="00960101" w:rsidRDefault="00960101" w:rsidP="00960101"/>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1"/>
        <w:gridCol w:w="1949"/>
        <w:gridCol w:w="2731"/>
        <w:gridCol w:w="917"/>
        <w:gridCol w:w="6096"/>
        <w:gridCol w:w="1275"/>
      </w:tblGrid>
      <w:tr w:rsidR="0038116A" w:rsidRPr="00495AB9" w14:paraId="0197A6AA" w14:textId="77777777" w:rsidTr="42F1CD2E">
        <w:trPr>
          <w:cantSplit/>
          <w:trHeight w:val="1188"/>
          <w:tblHeader/>
        </w:trPr>
        <w:tc>
          <w:tcPr>
            <w:tcW w:w="2341" w:type="dxa"/>
            <w:shd w:val="clear" w:color="auto" w:fill="A43F86"/>
          </w:tcPr>
          <w:p w14:paraId="5E716E0C" w14:textId="77777777" w:rsidR="0038116A" w:rsidRPr="00495AB9" w:rsidRDefault="0038116A" w:rsidP="003077A0">
            <w:pPr>
              <w:spacing w:before="120"/>
              <w:rPr>
                <w:color w:val="FFFFFF"/>
                <w:sz w:val="22"/>
                <w:szCs w:val="22"/>
              </w:rPr>
            </w:pPr>
            <w:r w:rsidRPr="00495AB9">
              <w:rPr>
                <w:color w:val="FFFFFF"/>
                <w:sz w:val="22"/>
                <w:szCs w:val="22"/>
              </w:rPr>
              <w:t xml:space="preserve">Activity </w:t>
            </w:r>
          </w:p>
        </w:tc>
        <w:tc>
          <w:tcPr>
            <w:tcW w:w="1949" w:type="dxa"/>
            <w:shd w:val="clear" w:color="auto" w:fill="A43F86"/>
          </w:tcPr>
          <w:p w14:paraId="77D239F1" w14:textId="77777777" w:rsidR="0038116A" w:rsidRPr="00495AB9" w:rsidRDefault="0038116A" w:rsidP="003077A0">
            <w:pPr>
              <w:spacing w:before="120"/>
              <w:rPr>
                <w:color w:val="FFFFFF"/>
                <w:sz w:val="22"/>
                <w:szCs w:val="22"/>
              </w:rPr>
            </w:pPr>
            <w:r w:rsidRPr="00495AB9">
              <w:rPr>
                <w:color w:val="FFFFFF"/>
                <w:sz w:val="22"/>
                <w:szCs w:val="22"/>
              </w:rPr>
              <w:t xml:space="preserve">Hazard </w:t>
            </w:r>
          </w:p>
        </w:tc>
        <w:tc>
          <w:tcPr>
            <w:tcW w:w="2731" w:type="dxa"/>
            <w:shd w:val="clear" w:color="auto" w:fill="A43F86"/>
          </w:tcPr>
          <w:p w14:paraId="66BC343C" w14:textId="77777777" w:rsidR="0038116A" w:rsidRPr="00495AB9" w:rsidRDefault="0038116A" w:rsidP="00446B33">
            <w:pPr>
              <w:spacing w:before="120"/>
              <w:rPr>
                <w:color w:val="FFFFFF"/>
                <w:szCs w:val="24"/>
              </w:rPr>
            </w:pPr>
            <w:r w:rsidRPr="00495AB9">
              <w:rPr>
                <w:color w:val="FFFFFF"/>
                <w:szCs w:val="24"/>
              </w:rPr>
              <w:t xml:space="preserve">Who might be harmed and how </w:t>
            </w:r>
          </w:p>
        </w:tc>
        <w:tc>
          <w:tcPr>
            <w:tcW w:w="917" w:type="dxa"/>
            <w:shd w:val="clear" w:color="auto" w:fill="A43F86"/>
          </w:tcPr>
          <w:p w14:paraId="0C7A2E00" w14:textId="77777777" w:rsidR="0038116A" w:rsidRDefault="0038116A" w:rsidP="003077A0">
            <w:pPr>
              <w:spacing w:before="120"/>
              <w:rPr>
                <w:color w:val="FFFFFF"/>
                <w:szCs w:val="24"/>
              </w:rPr>
            </w:pPr>
            <w:r>
              <w:rPr>
                <w:color w:val="FFFFFF"/>
                <w:szCs w:val="24"/>
              </w:rPr>
              <w:t>Risk rating</w:t>
            </w:r>
          </w:p>
        </w:tc>
        <w:tc>
          <w:tcPr>
            <w:tcW w:w="6096" w:type="dxa"/>
            <w:shd w:val="clear" w:color="auto" w:fill="A43F86"/>
          </w:tcPr>
          <w:p w14:paraId="674B9FAF" w14:textId="77777777" w:rsidR="0038116A" w:rsidRPr="00495AB9" w:rsidRDefault="0038116A" w:rsidP="003077A0">
            <w:pPr>
              <w:spacing w:before="120"/>
              <w:rPr>
                <w:color w:val="FFFFFF"/>
                <w:szCs w:val="24"/>
              </w:rPr>
            </w:pPr>
            <w:r>
              <w:rPr>
                <w:color w:val="FFFFFF"/>
                <w:szCs w:val="24"/>
              </w:rPr>
              <w:t>M</w:t>
            </w:r>
            <w:r w:rsidRPr="00495AB9">
              <w:rPr>
                <w:color w:val="FFFFFF"/>
                <w:szCs w:val="24"/>
              </w:rPr>
              <w:t xml:space="preserve">easures </w:t>
            </w:r>
            <w:r>
              <w:rPr>
                <w:color w:val="FFFFFF"/>
                <w:szCs w:val="24"/>
              </w:rPr>
              <w:t xml:space="preserve">required </w:t>
            </w:r>
            <w:r w:rsidRPr="00495AB9">
              <w:rPr>
                <w:color w:val="FFFFFF"/>
                <w:szCs w:val="24"/>
              </w:rPr>
              <w:t xml:space="preserve">to control risk </w:t>
            </w:r>
            <w:r>
              <w:rPr>
                <w:color w:val="FFFFFF"/>
                <w:szCs w:val="24"/>
              </w:rPr>
              <w:t>(including existing measures)</w:t>
            </w:r>
          </w:p>
        </w:tc>
        <w:tc>
          <w:tcPr>
            <w:tcW w:w="1275" w:type="dxa"/>
            <w:shd w:val="clear" w:color="auto" w:fill="A43F86"/>
          </w:tcPr>
          <w:p w14:paraId="7F86CD64" w14:textId="77777777" w:rsidR="0038116A" w:rsidRDefault="0038116A" w:rsidP="003077A0">
            <w:pPr>
              <w:spacing w:before="120"/>
              <w:rPr>
                <w:color w:val="FFFFFF"/>
                <w:sz w:val="22"/>
                <w:szCs w:val="22"/>
              </w:rPr>
            </w:pPr>
            <w:r>
              <w:rPr>
                <w:color w:val="FFFFFF"/>
                <w:sz w:val="22"/>
                <w:szCs w:val="22"/>
              </w:rPr>
              <w:t>Residual</w:t>
            </w:r>
          </w:p>
          <w:p w14:paraId="65B6F784" w14:textId="77777777" w:rsidR="0038116A" w:rsidRPr="00495AB9" w:rsidRDefault="0038116A" w:rsidP="003077A0">
            <w:pPr>
              <w:spacing w:before="120"/>
              <w:rPr>
                <w:color w:val="FFFFFF"/>
                <w:sz w:val="22"/>
                <w:szCs w:val="22"/>
              </w:rPr>
            </w:pPr>
            <w:r w:rsidRPr="00495AB9">
              <w:rPr>
                <w:color w:val="FFFFFF"/>
                <w:sz w:val="22"/>
                <w:szCs w:val="22"/>
              </w:rPr>
              <w:t xml:space="preserve">Risk rating </w:t>
            </w:r>
          </w:p>
        </w:tc>
      </w:tr>
      <w:tr w:rsidR="00CF009C" w:rsidRPr="006C1BB5" w14:paraId="0D0B940D" w14:textId="77777777" w:rsidTr="42F1CD2E">
        <w:trPr>
          <w:cantSplit/>
          <w:trHeight w:val="928"/>
        </w:trPr>
        <w:tc>
          <w:tcPr>
            <w:tcW w:w="2341" w:type="dxa"/>
          </w:tcPr>
          <w:p w14:paraId="0E27B00A" w14:textId="59A5D049" w:rsidR="00CF009C" w:rsidRPr="006C1BB5" w:rsidRDefault="00CF009C" w:rsidP="00CF009C">
            <w:pPr>
              <w:spacing w:before="120"/>
              <w:rPr>
                <w:sz w:val="22"/>
                <w:szCs w:val="22"/>
              </w:rPr>
            </w:pPr>
            <w:r>
              <w:t>Arrival at church</w:t>
            </w:r>
          </w:p>
        </w:tc>
        <w:tc>
          <w:tcPr>
            <w:tcW w:w="1949" w:type="dxa"/>
          </w:tcPr>
          <w:p w14:paraId="1171CB78" w14:textId="77777777" w:rsidR="00CF009C" w:rsidRDefault="00CF009C" w:rsidP="00CF009C">
            <w:pPr>
              <w:spacing w:before="120"/>
              <w:rPr>
                <w:sz w:val="22"/>
                <w:szCs w:val="22"/>
              </w:rPr>
            </w:pPr>
            <w:r>
              <w:rPr>
                <w:sz w:val="22"/>
                <w:szCs w:val="22"/>
              </w:rPr>
              <w:t>Trips and slips</w:t>
            </w:r>
          </w:p>
          <w:p w14:paraId="60061E4C" w14:textId="5903E690" w:rsidR="00CF009C" w:rsidRPr="004C0E54" w:rsidRDefault="00CF009C" w:rsidP="00CF009C">
            <w:pPr>
              <w:spacing w:before="120"/>
              <w:rPr>
                <w:sz w:val="22"/>
                <w:szCs w:val="22"/>
              </w:rPr>
            </w:pPr>
            <w:r>
              <w:rPr>
                <w:sz w:val="22"/>
                <w:szCs w:val="22"/>
              </w:rPr>
              <w:t>Traffic</w:t>
            </w:r>
          </w:p>
        </w:tc>
        <w:tc>
          <w:tcPr>
            <w:tcW w:w="2731" w:type="dxa"/>
          </w:tcPr>
          <w:p w14:paraId="44EAFD9C" w14:textId="46C85144" w:rsidR="00CF009C" w:rsidRPr="006C1BB5" w:rsidRDefault="00CF009C" w:rsidP="00CF009C">
            <w:pPr>
              <w:spacing w:before="120"/>
              <w:rPr>
                <w:sz w:val="22"/>
                <w:szCs w:val="22"/>
              </w:rPr>
            </w:pPr>
            <w:r>
              <w:t>Children and adults</w:t>
            </w:r>
          </w:p>
        </w:tc>
        <w:tc>
          <w:tcPr>
            <w:tcW w:w="917" w:type="dxa"/>
          </w:tcPr>
          <w:p w14:paraId="4B94D5A5" w14:textId="590B8380" w:rsidR="00CF009C" w:rsidRDefault="00CF009C" w:rsidP="00CF009C">
            <w:pPr>
              <w:spacing w:before="120"/>
              <w:rPr>
                <w:sz w:val="22"/>
                <w:szCs w:val="22"/>
              </w:rPr>
            </w:pPr>
            <w:r>
              <w:rPr>
                <w:sz w:val="22"/>
                <w:szCs w:val="22"/>
              </w:rPr>
              <w:t>4</w:t>
            </w:r>
          </w:p>
        </w:tc>
        <w:tc>
          <w:tcPr>
            <w:tcW w:w="6096" w:type="dxa"/>
          </w:tcPr>
          <w:p w14:paraId="5CEE4B56" w14:textId="77777777" w:rsidR="00CF009C" w:rsidRDefault="00CF009C" w:rsidP="00CF009C">
            <w:r>
              <w:t xml:space="preserve">School staff will supervise children on </w:t>
            </w:r>
            <w:proofErr w:type="gramStart"/>
            <w:r>
              <w:t>arrival,.</w:t>
            </w:r>
            <w:proofErr w:type="gramEnd"/>
          </w:p>
          <w:p w14:paraId="3656B9AB" w14:textId="64FB57DF" w:rsidR="00CF009C" w:rsidRPr="00CF009C" w:rsidRDefault="00CF009C" w:rsidP="00CF009C">
            <w:pPr>
              <w:spacing w:before="120"/>
              <w:rPr>
                <w:sz w:val="22"/>
                <w:szCs w:val="22"/>
              </w:rPr>
            </w:pPr>
            <w:r w:rsidRPr="00CF009C">
              <w:t>Leader or volunteer to meet and greet and assist supervision of road crossing and guide them into the church.</w:t>
            </w:r>
          </w:p>
        </w:tc>
        <w:tc>
          <w:tcPr>
            <w:tcW w:w="1275" w:type="dxa"/>
          </w:tcPr>
          <w:p w14:paraId="45FB0818" w14:textId="134B0F83" w:rsidR="00CF009C" w:rsidRPr="006C1BB5" w:rsidRDefault="00CF009C" w:rsidP="00CF009C">
            <w:pPr>
              <w:spacing w:before="120"/>
              <w:jc w:val="center"/>
              <w:rPr>
                <w:sz w:val="22"/>
                <w:szCs w:val="22"/>
              </w:rPr>
            </w:pPr>
            <w:r>
              <w:rPr>
                <w:sz w:val="22"/>
                <w:szCs w:val="22"/>
              </w:rPr>
              <w:t>2</w:t>
            </w:r>
          </w:p>
        </w:tc>
      </w:tr>
      <w:tr w:rsidR="00CF009C" w:rsidRPr="006C1BB5" w14:paraId="049F31CB" w14:textId="77777777" w:rsidTr="42F1CD2E">
        <w:trPr>
          <w:cantSplit/>
          <w:trHeight w:val="587"/>
        </w:trPr>
        <w:tc>
          <w:tcPr>
            <w:tcW w:w="2341" w:type="dxa"/>
          </w:tcPr>
          <w:p w14:paraId="01502CFB" w14:textId="77777777" w:rsidR="00CF009C" w:rsidRPr="00DB2B7A" w:rsidRDefault="00CF009C" w:rsidP="00CF009C">
            <w:r>
              <w:t>Uneven floor</w:t>
            </w:r>
          </w:p>
          <w:p w14:paraId="53128261" w14:textId="233E6DF2" w:rsidR="00CF009C" w:rsidRPr="006C1BB5" w:rsidRDefault="00CF009C" w:rsidP="00CF009C">
            <w:pPr>
              <w:spacing w:before="120"/>
              <w:rPr>
                <w:sz w:val="22"/>
                <w:szCs w:val="22"/>
              </w:rPr>
            </w:pPr>
          </w:p>
        </w:tc>
        <w:tc>
          <w:tcPr>
            <w:tcW w:w="1949" w:type="dxa"/>
          </w:tcPr>
          <w:p w14:paraId="62486C05" w14:textId="0490D85A" w:rsidR="00CF009C" w:rsidRPr="006C1BB5" w:rsidRDefault="00CF009C" w:rsidP="00CF009C">
            <w:pPr>
              <w:spacing w:before="120"/>
              <w:rPr>
                <w:sz w:val="22"/>
                <w:szCs w:val="22"/>
              </w:rPr>
            </w:pPr>
            <w:r>
              <w:rPr>
                <w:sz w:val="22"/>
                <w:szCs w:val="22"/>
              </w:rPr>
              <w:t>Trips and slips</w:t>
            </w:r>
          </w:p>
        </w:tc>
        <w:tc>
          <w:tcPr>
            <w:tcW w:w="2731" w:type="dxa"/>
          </w:tcPr>
          <w:p w14:paraId="4101652C" w14:textId="76A9819C" w:rsidR="00CF009C" w:rsidRPr="006C1BB5" w:rsidRDefault="00CF009C" w:rsidP="00CF009C">
            <w:pPr>
              <w:spacing w:before="120"/>
              <w:rPr>
                <w:sz w:val="22"/>
                <w:szCs w:val="22"/>
              </w:rPr>
            </w:pPr>
            <w:r>
              <w:t>Children and adults</w:t>
            </w:r>
          </w:p>
        </w:tc>
        <w:tc>
          <w:tcPr>
            <w:tcW w:w="917" w:type="dxa"/>
          </w:tcPr>
          <w:p w14:paraId="4B99056E" w14:textId="324CB821" w:rsidR="00CF009C" w:rsidRDefault="00CF009C" w:rsidP="00CF009C">
            <w:pPr>
              <w:spacing w:before="120"/>
              <w:rPr>
                <w:sz w:val="22"/>
                <w:szCs w:val="22"/>
              </w:rPr>
            </w:pPr>
            <w:r>
              <w:rPr>
                <w:sz w:val="22"/>
                <w:szCs w:val="22"/>
              </w:rPr>
              <w:t>5</w:t>
            </w:r>
          </w:p>
        </w:tc>
        <w:tc>
          <w:tcPr>
            <w:tcW w:w="6096" w:type="dxa"/>
          </w:tcPr>
          <w:p w14:paraId="41B0CDFB" w14:textId="77777777" w:rsidR="00CF009C" w:rsidRDefault="00CF009C" w:rsidP="00CF009C">
            <w:r>
              <w:t xml:space="preserve">Make sure everyone walks when inside the building. </w:t>
            </w:r>
          </w:p>
          <w:p w14:paraId="30737ADC" w14:textId="77777777" w:rsidR="00CF009C" w:rsidRDefault="00CF009C" w:rsidP="00CF009C"/>
          <w:p w14:paraId="7861C1D8" w14:textId="347610E9" w:rsidR="00CF009C" w:rsidRDefault="00CF009C" w:rsidP="00CF009C">
            <w:r>
              <w:t>Make adults aware of uneven floors.</w:t>
            </w:r>
          </w:p>
          <w:p w14:paraId="61A5D0A3" w14:textId="77777777" w:rsidR="00CF009C" w:rsidRDefault="00CF009C" w:rsidP="00CF009C"/>
          <w:p w14:paraId="166A4DA8" w14:textId="27D997EB" w:rsidR="00CF009C" w:rsidRDefault="00CF009C" w:rsidP="00CF009C">
            <w:pPr>
              <w:rPr>
                <w:iCs/>
              </w:rPr>
            </w:pPr>
            <w:r>
              <w:t>First aid kit in church.</w:t>
            </w:r>
            <w:r>
              <w:rPr>
                <w:iCs/>
              </w:rPr>
              <w:t xml:space="preserve"> </w:t>
            </w:r>
          </w:p>
          <w:p w14:paraId="44076CD2" w14:textId="77777777" w:rsidR="00CF009C" w:rsidRDefault="00CF009C" w:rsidP="00CF009C">
            <w:pPr>
              <w:rPr>
                <w:iCs/>
              </w:rPr>
            </w:pPr>
          </w:p>
          <w:p w14:paraId="5614EA46" w14:textId="77777777" w:rsidR="00CF009C" w:rsidRDefault="00CF009C" w:rsidP="00CF009C">
            <w:pPr>
              <w:rPr>
                <w:iCs/>
              </w:rPr>
            </w:pPr>
            <w:r>
              <w:rPr>
                <w:iCs/>
              </w:rPr>
              <w:t xml:space="preserve">Enter any incidents in Accident </w:t>
            </w:r>
            <w:proofErr w:type="gramStart"/>
            <w:r>
              <w:rPr>
                <w:iCs/>
              </w:rPr>
              <w:t>Book .</w:t>
            </w:r>
            <w:proofErr w:type="gramEnd"/>
          </w:p>
          <w:p w14:paraId="6CCCE87D" w14:textId="77777777" w:rsidR="00CF009C" w:rsidRDefault="00CF009C" w:rsidP="00CF009C">
            <w:pPr>
              <w:rPr>
                <w:iCs/>
              </w:rPr>
            </w:pPr>
          </w:p>
          <w:p w14:paraId="4DDBEF00" w14:textId="624E3179" w:rsidR="00CF009C" w:rsidRPr="00CF009C" w:rsidRDefault="00CF009C" w:rsidP="00CF009C">
            <w:pPr>
              <w:rPr>
                <w:iCs/>
              </w:rPr>
            </w:pPr>
            <w:r>
              <w:rPr>
                <w:iCs/>
              </w:rPr>
              <w:t>Refer accidents to school staff.</w:t>
            </w:r>
          </w:p>
        </w:tc>
        <w:tc>
          <w:tcPr>
            <w:tcW w:w="1275" w:type="dxa"/>
          </w:tcPr>
          <w:p w14:paraId="3461D779" w14:textId="1A7A65D7" w:rsidR="00CF009C" w:rsidRPr="006C1BB5" w:rsidRDefault="00CF009C" w:rsidP="00CF009C">
            <w:pPr>
              <w:spacing w:before="120"/>
              <w:jc w:val="center"/>
              <w:rPr>
                <w:sz w:val="22"/>
                <w:szCs w:val="22"/>
              </w:rPr>
            </w:pPr>
            <w:r>
              <w:rPr>
                <w:sz w:val="22"/>
                <w:szCs w:val="22"/>
              </w:rPr>
              <w:t>2</w:t>
            </w:r>
          </w:p>
        </w:tc>
      </w:tr>
      <w:tr w:rsidR="00CF009C" w:rsidRPr="0020100F" w14:paraId="3CF2D8B6" w14:textId="77777777" w:rsidTr="42F1CD2E">
        <w:trPr>
          <w:cantSplit/>
          <w:trHeight w:val="954"/>
        </w:trPr>
        <w:tc>
          <w:tcPr>
            <w:tcW w:w="2341" w:type="dxa"/>
          </w:tcPr>
          <w:p w14:paraId="7BDA59D8" w14:textId="77777777" w:rsidR="00CF009C" w:rsidRDefault="00CF009C" w:rsidP="00CF009C">
            <w:r>
              <w:t>Busy road outside</w:t>
            </w:r>
          </w:p>
          <w:p w14:paraId="0FB78278" w14:textId="47B9E3B9" w:rsidR="00CF009C" w:rsidRPr="0020100F" w:rsidRDefault="00CF009C" w:rsidP="00CF009C">
            <w:pPr>
              <w:spacing w:before="120"/>
              <w:rPr>
                <w:sz w:val="22"/>
                <w:szCs w:val="22"/>
              </w:rPr>
            </w:pPr>
          </w:p>
        </w:tc>
        <w:tc>
          <w:tcPr>
            <w:tcW w:w="1949" w:type="dxa"/>
          </w:tcPr>
          <w:p w14:paraId="276D2E80" w14:textId="77777777" w:rsidR="00CF009C" w:rsidRDefault="00CF009C" w:rsidP="00CF009C">
            <w:pPr>
              <w:spacing w:before="120"/>
            </w:pPr>
            <w:r>
              <w:t>Traffic</w:t>
            </w:r>
          </w:p>
          <w:p w14:paraId="1FC39945" w14:textId="567C8D1C" w:rsidR="00CF009C" w:rsidRPr="006C1BB5" w:rsidRDefault="00CF009C" w:rsidP="00CF009C">
            <w:pPr>
              <w:spacing w:before="120"/>
            </w:pPr>
            <w:r>
              <w:t>Children leaving the group and wandering onto the road.</w:t>
            </w:r>
          </w:p>
        </w:tc>
        <w:tc>
          <w:tcPr>
            <w:tcW w:w="2731" w:type="dxa"/>
          </w:tcPr>
          <w:p w14:paraId="0562CB0E" w14:textId="5FDE2871" w:rsidR="00CF009C" w:rsidRPr="006C1BB5" w:rsidRDefault="00CF009C" w:rsidP="00CF009C">
            <w:pPr>
              <w:spacing w:before="120"/>
              <w:rPr>
                <w:sz w:val="22"/>
                <w:szCs w:val="22"/>
              </w:rPr>
            </w:pPr>
            <w:r>
              <w:t>Children and adults</w:t>
            </w:r>
          </w:p>
        </w:tc>
        <w:tc>
          <w:tcPr>
            <w:tcW w:w="917" w:type="dxa"/>
          </w:tcPr>
          <w:p w14:paraId="34CE0A41" w14:textId="35D58326" w:rsidR="00CF009C" w:rsidRDefault="00CF009C" w:rsidP="00CF009C">
            <w:pPr>
              <w:spacing w:before="120"/>
              <w:rPr>
                <w:sz w:val="22"/>
                <w:szCs w:val="22"/>
              </w:rPr>
            </w:pPr>
            <w:r>
              <w:rPr>
                <w:sz w:val="22"/>
                <w:szCs w:val="22"/>
              </w:rPr>
              <w:t>5</w:t>
            </w:r>
          </w:p>
        </w:tc>
        <w:tc>
          <w:tcPr>
            <w:tcW w:w="6096" w:type="dxa"/>
          </w:tcPr>
          <w:p w14:paraId="6717A061" w14:textId="77777777" w:rsidR="00CF009C" w:rsidRDefault="00CF009C" w:rsidP="00CF009C">
            <w:pPr>
              <w:spacing w:before="120"/>
            </w:pPr>
            <w:r>
              <w:t xml:space="preserve">Gate will be closed. </w:t>
            </w:r>
          </w:p>
          <w:p w14:paraId="4A94DE9F" w14:textId="77777777" w:rsidR="00CF009C" w:rsidRDefault="00CF009C" w:rsidP="00CF009C">
            <w:pPr>
              <w:spacing w:before="120"/>
            </w:pPr>
            <w:r>
              <w:t xml:space="preserve">Keep church doors closed while children are inside, </w:t>
            </w:r>
          </w:p>
          <w:p w14:paraId="6D98A12B" w14:textId="74CF2A40" w:rsidR="00CF009C" w:rsidRPr="006C1BB5" w:rsidRDefault="00CF009C" w:rsidP="00CF009C">
            <w:pPr>
              <w:spacing w:before="120"/>
              <w:rPr>
                <w:sz w:val="22"/>
                <w:szCs w:val="22"/>
              </w:rPr>
            </w:pPr>
            <w:r>
              <w:t>keep children closely supervised while outside.</w:t>
            </w:r>
          </w:p>
        </w:tc>
        <w:tc>
          <w:tcPr>
            <w:tcW w:w="1275" w:type="dxa"/>
          </w:tcPr>
          <w:p w14:paraId="42AE85C5" w14:textId="7F95C85F" w:rsidR="00CF009C" w:rsidRDefault="00CF009C" w:rsidP="00CF009C">
            <w:r>
              <w:t>2</w:t>
            </w:r>
          </w:p>
          <w:p w14:paraId="2946DB82" w14:textId="77777777" w:rsidR="00CF009C" w:rsidRPr="006C1BB5" w:rsidRDefault="00CF009C" w:rsidP="00CF009C">
            <w:pPr>
              <w:spacing w:before="120"/>
              <w:jc w:val="center"/>
              <w:rPr>
                <w:sz w:val="22"/>
                <w:szCs w:val="22"/>
              </w:rPr>
            </w:pPr>
          </w:p>
        </w:tc>
      </w:tr>
      <w:tr w:rsidR="00CF009C" w:rsidRPr="0020100F" w14:paraId="5997CC1D" w14:textId="77777777" w:rsidTr="42F1CD2E">
        <w:trPr>
          <w:cantSplit/>
          <w:trHeight w:val="928"/>
        </w:trPr>
        <w:tc>
          <w:tcPr>
            <w:tcW w:w="2341" w:type="dxa"/>
          </w:tcPr>
          <w:p w14:paraId="02B5AA4F" w14:textId="77777777" w:rsidR="00CF009C" w:rsidRDefault="00CF009C" w:rsidP="00CF009C">
            <w:bookmarkStart w:id="0" w:name="OLE_LINK3"/>
            <w:r>
              <w:lastRenderedPageBreak/>
              <w:t>Social media/photos without permission</w:t>
            </w:r>
          </w:p>
          <w:p w14:paraId="110FFD37" w14:textId="1690E8D2" w:rsidR="00CF009C" w:rsidRPr="0020100F" w:rsidRDefault="00CF009C" w:rsidP="00CF009C">
            <w:pPr>
              <w:spacing w:before="120"/>
              <w:rPr>
                <w:sz w:val="22"/>
                <w:szCs w:val="22"/>
              </w:rPr>
            </w:pPr>
          </w:p>
        </w:tc>
        <w:tc>
          <w:tcPr>
            <w:tcW w:w="1949" w:type="dxa"/>
          </w:tcPr>
          <w:p w14:paraId="03210DC3" w14:textId="77777777" w:rsidR="00CF009C" w:rsidRDefault="00CF009C" w:rsidP="00CF009C">
            <w:pPr>
              <w:spacing w:before="120"/>
            </w:pPr>
            <w:r>
              <w:t>GDPR issues</w:t>
            </w:r>
          </w:p>
          <w:p w14:paraId="6B699379" w14:textId="7CE14889" w:rsidR="00CF009C" w:rsidRPr="0020100F" w:rsidRDefault="00CF009C" w:rsidP="00CF009C">
            <w:pPr>
              <w:spacing w:before="120"/>
            </w:pPr>
            <w:r>
              <w:t>Safeguarding issues</w:t>
            </w:r>
          </w:p>
        </w:tc>
        <w:tc>
          <w:tcPr>
            <w:tcW w:w="2731" w:type="dxa"/>
          </w:tcPr>
          <w:p w14:paraId="3FE9F23F" w14:textId="68C2711B" w:rsidR="00CF009C" w:rsidRPr="0020100F" w:rsidRDefault="00CF009C" w:rsidP="00CF009C">
            <w:pPr>
              <w:spacing w:before="120"/>
              <w:rPr>
                <w:sz w:val="22"/>
                <w:szCs w:val="22"/>
              </w:rPr>
            </w:pPr>
            <w:r>
              <w:t>Children and adults</w:t>
            </w:r>
          </w:p>
        </w:tc>
        <w:tc>
          <w:tcPr>
            <w:tcW w:w="917" w:type="dxa"/>
          </w:tcPr>
          <w:p w14:paraId="1F72F646" w14:textId="3EBADDEA" w:rsidR="00CF009C" w:rsidRDefault="00CF009C" w:rsidP="00CF009C">
            <w:pPr>
              <w:spacing w:before="120"/>
              <w:rPr>
                <w:sz w:val="22"/>
                <w:szCs w:val="22"/>
              </w:rPr>
            </w:pPr>
            <w:r>
              <w:rPr>
                <w:sz w:val="22"/>
                <w:szCs w:val="22"/>
              </w:rPr>
              <w:t>4</w:t>
            </w:r>
          </w:p>
        </w:tc>
        <w:tc>
          <w:tcPr>
            <w:tcW w:w="6096" w:type="dxa"/>
          </w:tcPr>
          <w:p w14:paraId="0D449B0A" w14:textId="77777777" w:rsidR="00CF009C" w:rsidRDefault="00CF009C" w:rsidP="00CF009C">
            <w:r>
              <w:t xml:space="preserve">School staff will know which children cannot appear on social media sites. </w:t>
            </w:r>
          </w:p>
          <w:p w14:paraId="78704C34" w14:textId="77777777" w:rsidR="00CF009C" w:rsidRDefault="00CF009C" w:rsidP="00CF009C"/>
          <w:p w14:paraId="6517B88E" w14:textId="77777777" w:rsidR="00CF009C" w:rsidRDefault="00CF009C" w:rsidP="00CF009C">
            <w:r>
              <w:t>School staff only to take photographs of children.</w:t>
            </w:r>
          </w:p>
          <w:p w14:paraId="32ED9511" w14:textId="77777777" w:rsidR="00CF009C" w:rsidRDefault="00CF009C" w:rsidP="00CF009C"/>
          <w:p w14:paraId="61CDCEAD" w14:textId="4B4BB863" w:rsidR="00CF009C" w:rsidRPr="0020100F" w:rsidRDefault="00CF009C" w:rsidP="00CF009C">
            <w:r>
              <w:t>Church can be sent photographs after the event.</w:t>
            </w:r>
          </w:p>
        </w:tc>
        <w:tc>
          <w:tcPr>
            <w:tcW w:w="1275" w:type="dxa"/>
          </w:tcPr>
          <w:p w14:paraId="6BB9E253" w14:textId="549A019C" w:rsidR="00CF009C" w:rsidRPr="0020100F" w:rsidRDefault="00CF009C" w:rsidP="00CF009C">
            <w:pPr>
              <w:spacing w:before="120"/>
              <w:jc w:val="center"/>
              <w:rPr>
                <w:sz w:val="22"/>
                <w:szCs w:val="22"/>
              </w:rPr>
            </w:pPr>
            <w:r>
              <w:rPr>
                <w:sz w:val="22"/>
                <w:szCs w:val="22"/>
              </w:rPr>
              <w:t>1</w:t>
            </w:r>
          </w:p>
        </w:tc>
      </w:tr>
      <w:bookmarkEnd w:id="0"/>
      <w:tr w:rsidR="00CF009C" w:rsidRPr="0020100F" w14:paraId="23DE523C" w14:textId="77777777" w:rsidTr="42F1CD2E">
        <w:trPr>
          <w:cantSplit/>
          <w:trHeight w:val="928"/>
        </w:trPr>
        <w:tc>
          <w:tcPr>
            <w:tcW w:w="2341" w:type="dxa"/>
          </w:tcPr>
          <w:p w14:paraId="0E535ADD" w14:textId="77777777" w:rsidR="00CF009C" w:rsidRDefault="00CF009C" w:rsidP="00CF009C">
            <w:r>
              <w:t>Safeguarding issues</w:t>
            </w:r>
          </w:p>
          <w:p w14:paraId="52E56223" w14:textId="37328CD1" w:rsidR="00CF009C" w:rsidRPr="0020100F" w:rsidRDefault="00CF009C" w:rsidP="00CF009C">
            <w:pPr>
              <w:spacing w:before="120"/>
              <w:rPr>
                <w:sz w:val="22"/>
                <w:szCs w:val="22"/>
              </w:rPr>
            </w:pPr>
          </w:p>
        </w:tc>
        <w:tc>
          <w:tcPr>
            <w:tcW w:w="1949" w:type="dxa"/>
          </w:tcPr>
          <w:p w14:paraId="4F0AFE92" w14:textId="77777777" w:rsidR="00CF009C" w:rsidRDefault="00CF009C" w:rsidP="00CF009C">
            <w:pPr>
              <w:spacing w:before="120"/>
            </w:pPr>
            <w:r>
              <w:t>Disclosures</w:t>
            </w:r>
          </w:p>
          <w:p w14:paraId="07547A01" w14:textId="3A6B0F2F" w:rsidR="00CF009C" w:rsidRPr="0020100F" w:rsidRDefault="00CF009C" w:rsidP="00CF009C">
            <w:pPr>
              <w:spacing w:before="120"/>
            </w:pPr>
            <w:r>
              <w:t>Members of the public entering the church or churchyard</w:t>
            </w:r>
          </w:p>
        </w:tc>
        <w:tc>
          <w:tcPr>
            <w:tcW w:w="2731" w:type="dxa"/>
          </w:tcPr>
          <w:p w14:paraId="5043CB0F" w14:textId="067A14E5" w:rsidR="00CF009C" w:rsidRPr="0020100F" w:rsidRDefault="00CF009C" w:rsidP="00CF009C">
            <w:pPr>
              <w:spacing w:before="120"/>
              <w:rPr>
                <w:sz w:val="22"/>
                <w:szCs w:val="22"/>
              </w:rPr>
            </w:pPr>
            <w:r>
              <w:t>Children and adults</w:t>
            </w:r>
          </w:p>
        </w:tc>
        <w:tc>
          <w:tcPr>
            <w:tcW w:w="917" w:type="dxa"/>
          </w:tcPr>
          <w:p w14:paraId="07459315" w14:textId="01442011" w:rsidR="00CF009C" w:rsidRDefault="00CF009C" w:rsidP="00CF009C">
            <w:pPr>
              <w:spacing w:before="120"/>
              <w:rPr>
                <w:sz w:val="22"/>
                <w:szCs w:val="22"/>
              </w:rPr>
            </w:pPr>
            <w:r>
              <w:rPr>
                <w:sz w:val="22"/>
                <w:szCs w:val="22"/>
              </w:rPr>
              <w:t>6</w:t>
            </w:r>
          </w:p>
        </w:tc>
        <w:tc>
          <w:tcPr>
            <w:tcW w:w="6096" w:type="dxa"/>
          </w:tcPr>
          <w:p w14:paraId="7443A16D" w14:textId="77777777" w:rsidR="00CF009C" w:rsidRDefault="00CF009C" w:rsidP="00CF009C">
            <w:r>
              <w:t>Leader has current DBS check in place.</w:t>
            </w:r>
          </w:p>
          <w:p w14:paraId="0F6AFA78" w14:textId="77777777" w:rsidR="00CF009C" w:rsidRDefault="00CF009C" w:rsidP="00CF009C"/>
          <w:p w14:paraId="371D9D8D" w14:textId="37FD6726" w:rsidR="00CF009C" w:rsidRDefault="00CF009C" w:rsidP="00CF009C">
            <w:pPr>
              <w:rPr>
                <w:iCs/>
              </w:rPr>
            </w:pPr>
            <w:r>
              <w:t>Volunteers have current DBS check in place.</w:t>
            </w:r>
            <w:r>
              <w:rPr>
                <w:iCs/>
              </w:rPr>
              <w:t xml:space="preserve"> </w:t>
            </w:r>
          </w:p>
          <w:p w14:paraId="1811D2AC" w14:textId="77777777" w:rsidR="00CF009C" w:rsidRDefault="00CF009C" w:rsidP="00CF009C">
            <w:pPr>
              <w:rPr>
                <w:iCs/>
              </w:rPr>
            </w:pPr>
          </w:p>
          <w:p w14:paraId="77A2CC2A" w14:textId="527F6107" w:rsidR="00CF009C" w:rsidRDefault="00CF009C" w:rsidP="00CF009C">
            <w:pPr>
              <w:rPr>
                <w:iCs/>
              </w:rPr>
            </w:pPr>
            <w:r>
              <w:rPr>
                <w:iCs/>
              </w:rPr>
              <w:t xml:space="preserve">More than one person </w:t>
            </w:r>
            <w:proofErr w:type="gramStart"/>
            <w:r>
              <w:rPr>
                <w:iCs/>
              </w:rPr>
              <w:t>at all times</w:t>
            </w:r>
            <w:proofErr w:type="gramEnd"/>
            <w:r>
              <w:rPr>
                <w:iCs/>
              </w:rPr>
              <w:t xml:space="preserve"> with the children, especially </w:t>
            </w:r>
            <w:proofErr w:type="gramStart"/>
            <w:r>
              <w:rPr>
                <w:iCs/>
              </w:rPr>
              <w:t>with regard to</w:t>
            </w:r>
            <w:proofErr w:type="gramEnd"/>
            <w:r>
              <w:rPr>
                <w:iCs/>
              </w:rPr>
              <w:t xml:space="preserve"> 1</w:t>
            </w:r>
            <w:r w:rsidRPr="009C303F">
              <w:rPr>
                <w:iCs/>
                <w:vertAlign w:val="superscript"/>
              </w:rPr>
              <w:t>st</w:t>
            </w:r>
            <w:r>
              <w:rPr>
                <w:iCs/>
              </w:rPr>
              <w:t xml:space="preserve"> Aid – Leader to offer 1</w:t>
            </w:r>
            <w:r w:rsidRPr="00BC67FB">
              <w:rPr>
                <w:iCs/>
                <w:vertAlign w:val="superscript"/>
              </w:rPr>
              <w:t>st</w:t>
            </w:r>
            <w:r>
              <w:rPr>
                <w:iCs/>
              </w:rPr>
              <w:t xml:space="preserve"> Aid Box and school staff to apply.</w:t>
            </w:r>
          </w:p>
          <w:p w14:paraId="7BBA2C72" w14:textId="10AF2FCA" w:rsidR="00CF009C" w:rsidRDefault="00CF009C" w:rsidP="00CF009C">
            <w:pPr>
              <w:rPr>
                <w:iCs/>
              </w:rPr>
            </w:pPr>
          </w:p>
          <w:p w14:paraId="2BC90A10" w14:textId="4B415C35" w:rsidR="00CF009C" w:rsidRDefault="00CF009C" w:rsidP="00CF009C">
            <w:pPr>
              <w:rPr>
                <w:iCs/>
              </w:rPr>
            </w:pPr>
            <w:r>
              <w:rPr>
                <w:iCs/>
              </w:rPr>
              <w:t>Enter any incidents in Accident Book.</w:t>
            </w:r>
          </w:p>
          <w:p w14:paraId="6DFB9E20" w14:textId="6194C529" w:rsidR="00CF009C" w:rsidRPr="0020100F" w:rsidRDefault="00CF009C" w:rsidP="00CF009C">
            <w:pPr>
              <w:spacing w:before="120"/>
              <w:rPr>
                <w:sz w:val="22"/>
                <w:szCs w:val="22"/>
              </w:rPr>
            </w:pPr>
          </w:p>
        </w:tc>
        <w:tc>
          <w:tcPr>
            <w:tcW w:w="1275" w:type="dxa"/>
          </w:tcPr>
          <w:p w14:paraId="70DF9E56" w14:textId="6B7054EA" w:rsidR="00CF009C" w:rsidRPr="0020100F" w:rsidRDefault="00CF009C" w:rsidP="00CF009C">
            <w:pPr>
              <w:spacing w:before="120"/>
              <w:jc w:val="center"/>
              <w:rPr>
                <w:sz w:val="22"/>
                <w:szCs w:val="22"/>
              </w:rPr>
            </w:pPr>
            <w:r>
              <w:rPr>
                <w:sz w:val="22"/>
                <w:szCs w:val="22"/>
              </w:rPr>
              <w:t>2</w:t>
            </w:r>
          </w:p>
        </w:tc>
      </w:tr>
      <w:tr w:rsidR="00CF009C" w:rsidRPr="0020100F" w14:paraId="44E871BC" w14:textId="77777777" w:rsidTr="42F1CD2E">
        <w:trPr>
          <w:cantSplit/>
          <w:trHeight w:val="928"/>
        </w:trPr>
        <w:tc>
          <w:tcPr>
            <w:tcW w:w="2341" w:type="dxa"/>
          </w:tcPr>
          <w:p w14:paraId="7CF36E6D" w14:textId="77777777" w:rsidR="00CF009C" w:rsidRDefault="00CF009C" w:rsidP="00CF009C">
            <w:r>
              <w:t>Use of craft equipment – scissors, glue, small pieces etc.</w:t>
            </w:r>
          </w:p>
          <w:p w14:paraId="144A5D23" w14:textId="60D865C3" w:rsidR="00CF009C" w:rsidRPr="0020100F" w:rsidRDefault="00CF009C" w:rsidP="00CF009C">
            <w:pPr>
              <w:spacing w:before="120"/>
              <w:rPr>
                <w:sz w:val="22"/>
                <w:szCs w:val="22"/>
              </w:rPr>
            </w:pPr>
          </w:p>
        </w:tc>
        <w:tc>
          <w:tcPr>
            <w:tcW w:w="1949" w:type="dxa"/>
          </w:tcPr>
          <w:p w14:paraId="738610EB" w14:textId="353FB99F" w:rsidR="00CF009C" w:rsidRPr="0020100F" w:rsidRDefault="00CF009C" w:rsidP="00CF009C">
            <w:pPr>
              <w:spacing w:before="120"/>
            </w:pPr>
            <w:r>
              <w:t>Cuts</w:t>
            </w:r>
          </w:p>
        </w:tc>
        <w:tc>
          <w:tcPr>
            <w:tcW w:w="2731" w:type="dxa"/>
          </w:tcPr>
          <w:p w14:paraId="637805D2" w14:textId="2A04E7EE" w:rsidR="00CF009C" w:rsidRPr="0020100F" w:rsidRDefault="00CF009C" w:rsidP="00CF009C">
            <w:pPr>
              <w:spacing w:before="120"/>
              <w:rPr>
                <w:sz w:val="22"/>
                <w:szCs w:val="22"/>
              </w:rPr>
            </w:pPr>
            <w:r>
              <w:t xml:space="preserve">Children </w:t>
            </w:r>
          </w:p>
        </w:tc>
        <w:tc>
          <w:tcPr>
            <w:tcW w:w="917" w:type="dxa"/>
          </w:tcPr>
          <w:p w14:paraId="463F29E8" w14:textId="14589291" w:rsidR="00CF009C" w:rsidRDefault="00CF009C" w:rsidP="00CF009C">
            <w:pPr>
              <w:spacing w:before="120"/>
              <w:rPr>
                <w:sz w:val="22"/>
                <w:szCs w:val="22"/>
              </w:rPr>
            </w:pPr>
            <w:r>
              <w:rPr>
                <w:sz w:val="22"/>
                <w:szCs w:val="22"/>
              </w:rPr>
              <w:t>6</w:t>
            </w:r>
          </w:p>
        </w:tc>
        <w:tc>
          <w:tcPr>
            <w:tcW w:w="6096" w:type="dxa"/>
          </w:tcPr>
          <w:p w14:paraId="03819F75" w14:textId="77777777" w:rsidR="00CF009C" w:rsidRDefault="00CF009C" w:rsidP="00CF009C">
            <w:pPr>
              <w:jc w:val="both"/>
              <w:rPr>
                <w:szCs w:val="16"/>
              </w:rPr>
            </w:pPr>
            <w:r>
              <w:rPr>
                <w:szCs w:val="16"/>
              </w:rPr>
              <w:t xml:space="preserve">Child-friendly </w:t>
            </w:r>
            <w:r w:rsidRPr="006C67B0">
              <w:rPr>
                <w:szCs w:val="16"/>
              </w:rPr>
              <w:t>blunt scissors (adults</w:t>
            </w:r>
            <w:r>
              <w:rPr>
                <w:szCs w:val="16"/>
              </w:rPr>
              <w:t xml:space="preserve"> only</w:t>
            </w:r>
            <w:r w:rsidRPr="006C67B0">
              <w:rPr>
                <w:szCs w:val="16"/>
              </w:rPr>
              <w:t xml:space="preserve"> to h</w:t>
            </w:r>
            <w:r>
              <w:rPr>
                <w:szCs w:val="16"/>
              </w:rPr>
              <w:t>ave pair of sharper scissors)</w:t>
            </w:r>
            <w:r w:rsidRPr="006C67B0">
              <w:rPr>
                <w:szCs w:val="16"/>
              </w:rPr>
              <w:t xml:space="preserve">, child-friendly felt-tips etc; children supervised.  </w:t>
            </w:r>
          </w:p>
          <w:p w14:paraId="10EA3DB0" w14:textId="5CCF7613" w:rsidR="00CF009C" w:rsidRDefault="00CF009C" w:rsidP="00CF009C">
            <w:pPr>
              <w:spacing w:before="120"/>
              <w:rPr>
                <w:szCs w:val="16"/>
              </w:rPr>
            </w:pPr>
            <w:r w:rsidRPr="006C67B0">
              <w:rPr>
                <w:szCs w:val="16"/>
              </w:rPr>
              <w:t>First aid kit on site.</w:t>
            </w:r>
          </w:p>
          <w:p w14:paraId="10D23B83" w14:textId="77777777" w:rsidR="00CF009C" w:rsidRDefault="00CF009C" w:rsidP="00CF009C">
            <w:pPr>
              <w:rPr>
                <w:szCs w:val="16"/>
              </w:rPr>
            </w:pPr>
          </w:p>
          <w:p w14:paraId="2103D5C4" w14:textId="22B18F46" w:rsidR="00CF009C" w:rsidRDefault="00CF009C" w:rsidP="00CF009C">
            <w:pPr>
              <w:rPr>
                <w:iCs/>
              </w:rPr>
            </w:pPr>
            <w:r>
              <w:rPr>
                <w:iCs/>
              </w:rPr>
              <w:t xml:space="preserve">Enter any incidents in Accident Book </w:t>
            </w:r>
          </w:p>
          <w:p w14:paraId="3A0FF5F2" w14:textId="2B2C727B" w:rsidR="00CF009C" w:rsidRPr="00E8642D" w:rsidRDefault="00CF009C" w:rsidP="00CF009C">
            <w:pPr>
              <w:spacing w:before="120"/>
              <w:rPr>
                <w:sz w:val="22"/>
                <w:szCs w:val="22"/>
              </w:rPr>
            </w:pPr>
            <w:r>
              <w:rPr>
                <w:iCs/>
              </w:rPr>
              <w:t>First aid kit in church</w:t>
            </w:r>
          </w:p>
        </w:tc>
        <w:tc>
          <w:tcPr>
            <w:tcW w:w="1275" w:type="dxa"/>
          </w:tcPr>
          <w:p w14:paraId="5630AD66" w14:textId="1360CFDF" w:rsidR="00CF009C" w:rsidRPr="0020100F" w:rsidRDefault="00CF009C" w:rsidP="00CF009C">
            <w:pPr>
              <w:spacing w:before="120"/>
              <w:jc w:val="center"/>
              <w:rPr>
                <w:sz w:val="22"/>
                <w:szCs w:val="22"/>
              </w:rPr>
            </w:pPr>
            <w:r>
              <w:rPr>
                <w:iCs/>
              </w:rPr>
              <w:t>3</w:t>
            </w:r>
          </w:p>
        </w:tc>
      </w:tr>
      <w:tr w:rsidR="00CF009C" w14:paraId="5163017B" w14:textId="77777777" w:rsidTr="42F1CD2E">
        <w:trPr>
          <w:cantSplit/>
          <w:trHeight w:val="928"/>
        </w:trPr>
        <w:tc>
          <w:tcPr>
            <w:tcW w:w="2341" w:type="dxa"/>
          </w:tcPr>
          <w:p w14:paraId="56033A46" w14:textId="023E4D49" w:rsidR="00CF009C" w:rsidRDefault="00330D64" w:rsidP="00CF009C">
            <w:pPr>
              <w:rPr>
                <w:szCs w:val="24"/>
              </w:rPr>
            </w:pPr>
            <w:r>
              <w:lastRenderedPageBreak/>
              <w:t>Moving around the church</w:t>
            </w:r>
          </w:p>
        </w:tc>
        <w:tc>
          <w:tcPr>
            <w:tcW w:w="1949" w:type="dxa"/>
          </w:tcPr>
          <w:p w14:paraId="0723A5E6" w14:textId="77777777" w:rsidR="00CF009C" w:rsidRDefault="00CF009C" w:rsidP="00CF009C">
            <w:pPr>
              <w:rPr>
                <w:szCs w:val="24"/>
              </w:rPr>
            </w:pPr>
            <w:r>
              <w:rPr>
                <w:szCs w:val="24"/>
              </w:rPr>
              <w:t>Trips and slips</w:t>
            </w:r>
          </w:p>
          <w:p w14:paraId="086D6E71" w14:textId="77777777" w:rsidR="00CF009C" w:rsidRDefault="00CF009C" w:rsidP="00CF009C">
            <w:pPr>
              <w:rPr>
                <w:szCs w:val="24"/>
              </w:rPr>
            </w:pPr>
          </w:p>
          <w:p w14:paraId="54DF6A64" w14:textId="2B279A73" w:rsidR="00CF009C" w:rsidRDefault="00CF009C" w:rsidP="00CF009C">
            <w:pPr>
              <w:rPr>
                <w:szCs w:val="24"/>
              </w:rPr>
            </w:pPr>
          </w:p>
        </w:tc>
        <w:tc>
          <w:tcPr>
            <w:tcW w:w="2731" w:type="dxa"/>
          </w:tcPr>
          <w:p w14:paraId="1A016BCD" w14:textId="295CF8B6" w:rsidR="00CF009C" w:rsidRDefault="00CF009C" w:rsidP="00CF009C">
            <w:pPr>
              <w:rPr>
                <w:szCs w:val="24"/>
              </w:rPr>
            </w:pPr>
            <w:r>
              <w:t xml:space="preserve">Children </w:t>
            </w:r>
          </w:p>
        </w:tc>
        <w:tc>
          <w:tcPr>
            <w:tcW w:w="917" w:type="dxa"/>
          </w:tcPr>
          <w:p w14:paraId="43915969" w14:textId="1D2B376F" w:rsidR="00CF009C" w:rsidRDefault="00330D64" w:rsidP="00CF009C">
            <w:pPr>
              <w:rPr>
                <w:color w:val="FF0000"/>
                <w:szCs w:val="24"/>
              </w:rPr>
            </w:pPr>
            <w:r>
              <w:rPr>
                <w:color w:val="FF0000"/>
                <w:szCs w:val="24"/>
              </w:rPr>
              <w:t>6</w:t>
            </w:r>
          </w:p>
        </w:tc>
        <w:tc>
          <w:tcPr>
            <w:tcW w:w="6096" w:type="dxa"/>
          </w:tcPr>
          <w:p w14:paraId="326A6B2C" w14:textId="0F82A42F" w:rsidR="00CF009C" w:rsidRDefault="00CF009C" w:rsidP="00CF009C">
            <w:r>
              <w:t>Give clear parameters for where children should and should not go</w:t>
            </w:r>
            <w:r w:rsidR="00330D64">
              <w:t>, including things that should not be climbed.</w:t>
            </w:r>
          </w:p>
          <w:p w14:paraId="2AD76DA8" w14:textId="77777777" w:rsidR="00330D64" w:rsidRDefault="00330D64" w:rsidP="00CF009C"/>
          <w:p w14:paraId="1EB3BD5C" w14:textId="68CE9E02" w:rsidR="00330D64" w:rsidRDefault="00330D64" w:rsidP="00CF009C">
            <w:r>
              <w:t>Remind children that the floor in a church is not always even.</w:t>
            </w:r>
          </w:p>
          <w:p w14:paraId="58AB8AAF" w14:textId="77777777" w:rsidR="00CF009C" w:rsidRDefault="00CF009C" w:rsidP="00CF009C"/>
          <w:p w14:paraId="32689032" w14:textId="5990AF08" w:rsidR="00CF009C" w:rsidRDefault="00CF009C" w:rsidP="00CF009C">
            <w:r>
              <w:t>Make adults aware of trip hazards</w:t>
            </w:r>
            <w:r w:rsidR="00330D64">
              <w:t>.</w:t>
            </w:r>
          </w:p>
          <w:p w14:paraId="40D5E761" w14:textId="77777777" w:rsidR="00CF009C" w:rsidRDefault="00CF009C" w:rsidP="00CF009C"/>
          <w:p w14:paraId="7FD64BB8" w14:textId="3BCF3D6D" w:rsidR="00CF009C" w:rsidRDefault="00CF009C" w:rsidP="00CF009C">
            <w:pPr>
              <w:rPr>
                <w:iCs/>
              </w:rPr>
            </w:pPr>
            <w:r>
              <w:t>First aid kit in church</w:t>
            </w:r>
            <w:r w:rsidR="00330D64">
              <w:rPr>
                <w:iCs/>
              </w:rPr>
              <w:t>.</w:t>
            </w:r>
          </w:p>
          <w:p w14:paraId="66FA2A1F" w14:textId="77777777" w:rsidR="00CF009C" w:rsidRDefault="00CF009C" w:rsidP="00CF009C">
            <w:pPr>
              <w:rPr>
                <w:iCs/>
              </w:rPr>
            </w:pPr>
          </w:p>
          <w:p w14:paraId="5EB8AB5A" w14:textId="62B6CC34" w:rsidR="00CF009C" w:rsidRDefault="00CF009C" w:rsidP="00CF009C">
            <w:pPr>
              <w:rPr>
                <w:iCs/>
              </w:rPr>
            </w:pPr>
            <w:r>
              <w:rPr>
                <w:iCs/>
              </w:rPr>
              <w:t>Enter any incidents in Accident Book</w:t>
            </w:r>
            <w:r w:rsidR="00330D64">
              <w:rPr>
                <w:iCs/>
              </w:rPr>
              <w:t>.</w:t>
            </w:r>
          </w:p>
          <w:p w14:paraId="3A0E4072" w14:textId="77777777" w:rsidR="00CF009C" w:rsidRDefault="00CF009C" w:rsidP="00CF009C">
            <w:pPr>
              <w:rPr>
                <w:iCs/>
              </w:rPr>
            </w:pPr>
          </w:p>
          <w:p w14:paraId="3A1FE4FD" w14:textId="19C4D975" w:rsidR="00CF009C" w:rsidRDefault="00CF009C" w:rsidP="00CF009C">
            <w:pPr>
              <w:rPr>
                <w:color w:val="FF0000"/>
                <w:szCs w:val="24"/>
              </w:rPr>
            </w:pPr>
            <w:r>
              <w:rPr>
                <w:iCs/>
              </w:rPr>
              <w:t>Refer accidents to school staff.</w:t>
            </w:r>
          </w:p>
        </w:tc>
        <w:tc>
          <w:tcPr>
            <w:tcW w:w="1275" w:type="dxa"/>
          </w:tcPr>
          <w:p w14:paraId="74A0A190" w14:textId="6721D262" w:rsidR="00CF009C" w:rsidRDefault="00CF009C" w:rsidP="00CF009C">
            <w:pPr>
              <w:jc w:val="center"/>
              <w:rPr>
                <w:szCs w:val="24"/>
              </w:rPr>
            </w:pPr>
            <w:r>
              <w:rPr>
                <w:szCs w:val="24"/>
              </w:rPr>
              <w:t>3</w:t>
            </w:r>
          </w:p>
        </w:tc>
      </w:tr>
    </w:tbl>
    <w:p w14:paraId="61829076" w14:textId="77777777" w:rsidR="00960101" w:rsidRDefault="00960101" w:rsidP="00960101"/>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7348"/>
        <w:gridCol w:w="2976"/>
        <w:gridCol w:w="3113"/>
      </w:tblGrid>
      <w:tr w:rsidR="00960101" w:rsidRPr="00495AB9" w14:paraId="5C807249" w14:textId="77777777" w:rsidTr="42F1CD2E">
        <w:trPr>
          <w:trHeight w:val="577"/>
        </w:trPr>
        <w:tc>
          <w:tcPr>
            <w:tcW w:w="14481" w:type="dxa"/>
            <w:gridSpan w:val="4"/>
            <w:shd w:val="clear" w:color="auto" w:fill="A43F86"/>
          </w:tcPr>
          <w:p w14:paraId="3C203799" w14:textId="728FCB36" w:rsidR="00960101" w:rsidRPr="00495AB9" w:rsidRDefault="20945DAD" w:rsidP="324C6621">
            <w:pPr>
              <w:spacing w:before="120"/>
              <w:rPr>
                <w:sz w:val="22"/>
                <w:szCs w:val="22"/>
              </w:rPr>
            </w:pPr>
            <w:r w:rsidRPr="324C6621">
              <w:rPr>
                <w:sz w:val="22"/>
                <w:szCs w:val="22"/>
              </w:rPr>
              <w:t>Walking on footpaths</w:t>
            </w:r>
            <w:r w:rsidRPr="324C6621">
              <w:rPr>
                <w:b/>
                <w:bCs/>
                <w:color w:val="FFFFFF" w:themeColor="background1"/>
              </w:rPr>
              <w:t xml:space="preserve"> </w:t>
            </w:r>
          </w:p>
          <w:p w14:paraId="24A2D1B5" w14:textId="138D4C0F" w:rsidR="00960101" w:rsidRPr="00495AB9" w:rsidRDefault="00960101" w:rsidP="324C6621">
            <w:pPr>
              <w:rPr>
                <w:b/>
                <w:bCs/>
                <w:color w:val="FFFFFF"/>
              </w:rPr>
            </w:pPr>
            <w:r w:rsidRPr="324C6621">
              <w:rPr>
                <w:b/>
                <w:bCs/>
                <w:color w:val="FFFFFF" w:themeColor="background1"/>
              </w:rPr>
              <w:t xml:space="preserve">Review of Risk Assessment (to be carried out before each occurrence of the activity) </w:t>
            </w:r>
          </w:p>
        </w:tc>
      </w:tr>
      <w:tr w:rsidR="00960101" w:rsidRPr="002C685F" w14:paraId="6F2B883F" w14:textId="77777777" w:rsidTr="42F1CD2E">
        <w:tc>
          <w:tcPr>
            <w:tcW w:w="1044" w:type="dxa"/>
          </w:tcPr>
          <w:p w14:paraId="3F98EB98" w14:textId="77777777" w:rsidR="00960101" w:rsidRPr="002C685F" w:rsidRDefault="00960101" w:rsidP="003077A0">
            <w:pPr>
              <w:rPr>
                <w:b/>
              </w:rPr>
            </w:pPr>
            <w:r>
              <w:rPr>
                <w:b/>
              </w:rPr>
              <w:t>Date of activity</w:t>
            </w:r>
          </w:p>
        </w:tc>
        <w:tc>
          <w:tcPr>
            <w:tcW w:w="7348" w:type="dxa"/>
          </w:tcPr>
          <w:p w14:paraId="56F7D36D" w14:textId="77777777" w:rsidR="00960101" w:rsidRPr="002C685F" w:rsidRDefault="00960101" w:rsidP="003077A0">
            <w:pPr>
              <w:jc w:val="center"/>
              <w:rPr>
                <w:b/>
              </w:rPr>
            </w:pPr>
            <w:r>
              <w:rPr>
                <w:b/>
              </w:rPr>
              <w:t>Detail of activity</w:t>
            </w:r>
          </w:p>
        </w:tc>
        <w:tc>
          <w:tcPr>
            <w:tcW w:w="2976" w:type="dxa"/>
          </w:tcPr>
          <w:p w14:paraId="79C670FD" w14:textId="77777777" w:rsidR="00960101" w:rsidRPr="002C685F" w:rsidRDefault="00960101" w:rsidP="003077A0">
            <w:pPr>
              <w:jc w:val="center"/>
              <w:rPr>
                <w:b/>
              </w:rPr>
            </w:pPr>
            <w:r>
              <w:rPr>
                <w:b/>
              </w:rPr>
              <w:t>Checked by</w:t>
            </w:r>
          </w:p>
        </w:tc>
        <w:tc>
          <w:tcPr>
            <w:tcW w:w="3113" w:type="dxa"/>
          </w:tcPr>
          <w:p w14:paraId="4CCB031D" w14:textId="77777777" w:rsidR="00960101" w:rsidRPr="002C685F" w:rsidRDefault="00960101" w:rsidP="003077A0">
            <w:pPr>
              <w:jc w:val="center"/>
              <w:rPr>
                <w:b/>
              </w:rPr>
            </w:pPr>
            <w:r>
              <w:rPr>
                <w:b/>
              </w:rPr>
              <w:t>Signature</w:t>
            </w:r>
          </w:p>
        </w:tc>
      </w:tr>
      <w:tr w:rsidR="00960101" w14:paraId="2BA226A1" w14:textId="77777777" w:rsidTr="42F1CD2E">
        <w:tc>
          <w:tcPr>
            <w:tcW w:w="1044" w:type="dxa"/>
          </w:tcPr>
          <w:p w14:paraId="17AD93B2" w14:textId="728CE1CD" w:rsidR="00960101" w:rsidRDefault="00960101" w:rsidP="003077A0"/>
        </w:tc>
        <w:tc>
          <w:tcPr>
            <w:tcW w:w="7348" w:type="dxa"/>
          </w:tcPr>
          <w:p w14:paraId="66204FF1" w14:textId="5DBE8F50" w:rsidR="00960101" w:rsidRDefault="00960101" w:rsidP="003077A0"/>
        </w:tc>
        <w:tc>
          <w:tcPr>
            <w:tcW w:w="2976" w:type="dxa"/>
          </w:tcPr>
          <w:p w14:paraId="2DBF0D7D" w14:textId="77777777" w:rsidR="00960101" w:rsidRPr="002C685F" w:rsidRDefault="00960101" w:rsidP="003077A0">
            <w:pPr>
              <w:rPr>
                <w:i/>
              </w:rPr>
            </w:pPr>
          </w:p>
        </w:tc>
        <w:tc>
          <w:tcPr>
            <w:tcW w:w="3113" w:type="dxa"/>
          </w:tcPr>
          <w:p w14:paraId="6B62F1B3" w14:textId="77777777" w:rsidR="00960101" w:rsidRPr="002C685F" w:rsidRDefault="00960101" w:rsidP="003077A0">
            <w:pPr>
              <w:rPr>
                <w:i/>
              </w:rPr>
            </w:pPr>
          </w:p>
        </w:tc>
      </w:tr>
      <w:tr w:rsidR="00960101" w14:paraId="02F2C34E" w14:textId="77777777" w:rsidTr="42F1CD2E">
        <w:tc>
          <w:tcPr>
            <w:tcW w:w="1044" w:type="dxa"/>
          </w:tcPr>
          <w:p w14:paraId="680A4E5D" w14:textId="77777777" w:rsidR="00960101" w:rsidRDefault="00960101" w:rsidP="003077A0"/>
        </w:tc>
        <w:tc>
          <w:tcPr>
            <w:tcW w:w="7348" w:type="dxa"/>
          </w:tcPr>
          <w:p w14:paraId="19219836" w14:textId="77777777" w:rsidR="00960101" w:rsidRDefault="00960101" w:rsidP="003077A0"/>
          <w:p w14:paraId="296FEF7D" w14:textId="77777777" w:rsidR="00960101" w:rsidRDefault="00960101" w:rsidP="003077A0"/>
        </w:tc>
        <w:tc>
          <w:tcPr>
            <w:tcW w:w="2976" w:type="dxa"/>
          </w:tcPr>
          <w:p w14:paraId="7194DBDC" w14:textId="77777777" w:rsidR="00960101" w:rsidRDefault="00960101" w:rsidP="003077A0"/>
        </w:tc>
        <w:tc>
          <w:tcPr>
            <w:tcW w:w="3113" w:type="dxa"/>
          </w:tcPr>
          <w:p w14:paraId="769D0D3C" w14:textId="77777777" w:rsidR="00960101" w:rsidRDefault="00960101" w:rsidP="003077A0"/>
        </w:tc>
      </w:tr>
      <w:tr w:rsidR="00960101" w14:paraId="54CD245A" w14:textId="77777777" w:rsidTr="42F1CD2E">
        <w:tc>
          <w:tcPr>
            <w:tcW w:w="1044" w:type="dxa"/>
          </w:tcPr>
          <w:p w14:paraId="1231BE67" w14:textId="77777777" w:rsidR="00960101" w:rsidRDefault="00960101" w:rsidP="003077A0"/>
        </w:tc>
        <w:tc>
          <w:tcPr>
            <w:tcW w:w="7348" w:type="dxa"/>
          </w:tcPr>
          <w:p w14:paraId="36FEB5B0" w14:textId="77777777" w:rsidR="00960101" w:rsidRDefault="00960101" w:rsidP="003077A0"/>
          <w:p w14:paraId="30D7AA69" w14:textId="77777777" w:rsidR="00960101" w:rsidRDefault="00960101" w:rsidP="003077A0"/>
        </w:tc>
        <w:tc>
          <w:tcPr>
            <w:tcW w:w="2976" w:type="dxa"/>
          </w:tcPr>
          <w:p w14:paraId="7196D064" w14:textId="77777777" w:rsidR="00960101" w:rsidRDefault="00960101" w:rsidP="003077A0"/>
        </w:tc>
        <w:tc>
          <w:tcPr>
            <w:tcW w:w="3113" w:type="dxa"/>
          </w:tcPr>
          <w:p w14:paraId="34FF1C98" w14:textId="77777777" w:rsidR="00960101" w:rsidRDefault="00960101" w:rsidP="003077A0"/>
        </w:tc>
      </w:tr>
      <w:tr w:rsidR="00960101" w14:paraId="6D072C0D" w14:textId="77777777" w:rsidTr="42F1CD2E">
        <w:tc>
          <w:tcPr>
            <w:tcW w:w="1044" w:type="dxa"/>
          </w:tcPr>
          <w:p w14:paraId="48A21919" w14:textId="77777777" w:rsidR="00960101" w:rsidRDefault="00960101" w:rsidP="003077A0"/>
        </w:tc>
        <w:tc>
          <w:tcPr>
            <w:tcW w:w="7348" w:type="dxa"/>
          </w:tcPr>
          <w:p w14:paraId="6BD18F9B" w14:textId="77777777" w:rsidR="00960101" w:rsidRDefault="00960101" w:rsidP="003077A0"/>
          <w:p w14:paraId="238601FE" w14:textId="77777777" w:rsidR="00960101" w:rsidRDefault="00960101" w:rsidP="003077A0"/>
        </w:tc>
        <w:tc>
          <w:tcPr>
            <w:tcW w:w="2976" w:type="dxa"/>
          </w:tcPr>
          <w:p w14:paraId="0F3CABC7" w14:textId="77777777" w:rsidR="00960101" w:rsidRDefault="00960101" w:rsidP="003077A0"/>
        </w:tc>
        <w:tc>
          <w:tcPr>
            <w:tcW w:w="3113" w:type="dxa"/>
          </w:tcPr>
          <w:p w14:paraId="5B08B5D1" w14:textId="77777777" w:rsidR="00960101" w:rsidRDefault="00960101" w:rsidP="003077A0"/>
        </w:tc>
      </w:tr>
      <w:tr w:rsidR="00960101" w14:paraId="16DEB4AB" w14:textId="77777777" w:rsidTr="42F1CD2E">
        <w:tc>
          <w:tcPr>
            <w:tcW w:w="1044" w:type="dxa"/>
          </w:tcPr>
          <w:p w14:paraId="0AD9C6F4" w14:textId="77777777" w:rsidR="00960101" w:rsidRDefault="00960101" w:rsidP="003077A0"/>
        </w:tc>
        <w:tc>
          <w:tcPr>
            <w:tcW w:w="7348" w:type="dxa"/>
          </w:tcPr>
          <w:p w14:paraId="4B1F511A" w14:textId="77777777" w:rsidR="00960101" w:rsidRDefault="00960101" w:rsidP="003077A0"/>
        </w:tc>
        <w:tc>
          <w:tcPr>
            <w:tcW w:w="2976" w:type="dxa"/>
          </w:tcPr>
          <w:p w14:paraId="65F9C3DC" w14:textId="77777777" w:rsidR="00960101" w:rsidRDefault="00960101" w:rsidP="003077A0"/>
        </w:tc>
        <w:tc>
          <w:tcPr>
            <w:tcW w:w="3113" w:type="dxa"/>
          </w:tcPr>
          <w:p w14:paraId="5023141B" w14:textId="77777777" w:rsidR="00960101" w:rsidRDefault="00960101" w:rsidP="003077A0"/>
          <w:p w14:paraId="1F3B1409" w14:textId="77777777" w:rsidR="00960101" w:rsidRDefault="00960101" w:rsidP="003077A0"/>
        </w:tc>
      </w:tr>
      <w:tr w:rsidR="00960101" w14:paraId="562C75D1" w14:textId="77777777" w:rsidTr="42F1CD2E">
        <w:tc>
          <w:tcPr>
            <w:tcW w:w="1044" w:type="dxa"/>
          </w:tcPr>
          <w:p w14:paraId="664355AD" w14:textId="77777777" w:rsidR="00960101" w:rsidRDefault="00960101" w:rsidP="003077A0"/>
          <w:p w14:paraId="1A965116" w14:textId="77777777" w:rsidR="00960101" w:rsidRDefault="00960101" w:rsidP="003077A0"/>
        </w:tc>
        <w:tc>
          <w:tcPr>
            <w:tcW w:w="7348" w:type="dxa"/>
          </w:tcPr>
          <w:p w14:paraId="7DF4E37C" w14:textId="77777777" w:rsidR="00960101" w:rsidRDefault="00960101" w:rsidP="003077A0"/>
        </w:tc>
        <w:tc>
          <w:tcPr>
            <w:tcW w:w="2976" w:type="dxa"/>
          </w:tcPr>
          <w:p w14:paraId="44FB30F8" w14:textId="77777777" w:rsidR="00960101" w:rsidRDefault="00960101" w:rsidP="003077A0"/>
        </w:tc>
        <w:tc>
          <w:tcPr>
            <w:tcW w:w="3113" w:type="dxa"/>
          </w:tcPr>
          <w:p w14:paraId="1DA6542E" w14:textId="77777777" w:rsidR="00960101" w:rsidRDefault="00960101" w:rsidP="003077A0"/>
        </w:tc>
      </w:tr>
      <w:tr w:rsidR="00960101" w14:paraId="3041E394" w14:textId="77777777" w:rsidTr="42F1CD2E">
        <w:tc>
          <w:tcPr>
            <w:tcW w:w="1044" w:type="dxa"/>
          </w:tcPr>
          <w:p w14:paraId="722B00AE" w14:textId="77777777" w:rsidR="00960101" w:rsidRDefault="00960101" w:rsidP="003077A0"/>
          <w:p w14:paraId="42C6D796" w14:textId="77777777" w:rsidR="00960101" w:rsidRDefault="00960101" w:rsidP="003077A0"/>
        </w:tc>
        <w:tc>
          <w:tcPr>
            <w:tcW w:w="7348" w:type="dxa"/>
          </w:tcPr>
          <w:p w14:paraId="6E1831B3" w14:textId="77777777" w:rsidR="00960101" w:rsidRDefault="00960101" w:rsidP="003077A0"/>
        </w:tc>
        <w:tc>
          <w:tcPr>
            <w:tcW w:w="2976" w:type="dxa"/>
          </w:tcPr>
          <w:p w14:paraId="54E11D2A" w14:textId="77777777" w:rsidR="00960101" w:rsidRDefault="00960101" w:rsidP="003077A0"/>
        </w:tc>
        <w:tc>
          <w:tcPr>
            <w:tcW w:w="3113" w:type="dxa"/>
          </w:tcPr>
          <w:p w14:paraId="31126E5D" w14:textId="77777777" w:rsidR="00960101" w:rsidRDefault="00960101" w:rsidP="003077A0"/>
        </w:tc>
      </w:tr>
      <w:tr w:rsidR="00960101" w14:paraId="2DE403A5" w14:textId="77777777" w:rsidTr="42F1CD2E">
        <w:tc>
          <w:tcPr>
            <w:tcW w:w="1044" w:type="dxa"/>
          </w:tcPr>
          <w:p w14:paraId="62431CDC" w14:textId="77777777" w:rsidR="00960101" w:rsidRDefault="00960101" w:rsidP="003077A0"/>
          <w:p w14:paraId="49E398E2" w14:textId="77777777" w:rsidR="00960101" w:rsidRDefault="00960101" w:rsidP="003077A0"/>
        </w:tc>
        <w:tc>
          <w:tcPr>
            <w:tcW w:w="7348" w:type="dxa"/>
          </w:tcPr>
          <w:p w14:paraId="16287F21" w14:textId="77777777" w:rsidR="00960101" w:rsidRDefault="00960101" w:rsidP="003077A0"/>
        </w:tc>
        <w:tc>
          <w:tcPr>
            <w:tcW w:w="2976" w:type="dxa"/>
          </w:tcPr>
          <w:p w14:paraId="5BE93A62" w14:textId="77777777" w:rsidR="00960101" w:rsidRDefault="00960101" w:rsidP="003077A0"/>
        </w:tc>
        <w:tc>
          <w:tcPr>
            <w:tcW w:w="3113" w:type="dxa"/>
          </w:tcPr>
          <w:p w14:paraId="384BA73E" w14:textId="77777777" w:rsidR="00960101" w:rsidRDefault="00960101" w:rsidP="003077A0"/>
        </w:tc>
      </w:tr>
    </w:tbl>
    <w:p w14:paraId="34B3F2EB" w14:textId="77777777" w:rsidR="00960101" w:rsidRPr="001E517F" w:rsidRDefault="00960101" w:rsidP="00960101">
      <w:pPr>
        <w:rPr>
          <w:color w:val="FF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5281"/>
        <w:gridCol w:w="2126"/>
        <w:gridCol w:w="1559"/>
        <w:gridCol w:w="1412"/>
      </w:tblGrid>
      <w:tr w:rsidR="00960101" w:rsidRPr="00495AB9" w14:paraId="2DD497CC" w14:textId="77777777" w:rsidTr="003077A0">
        <w:trPr>
          <w:trHeight w:val="577"/>
        </w:trPr>
        <w:tc>
          <w:tcPr>
            <w:tcW w:w="14481" w:type="dxa"/>
            <w:gridSpan w:val="5"/>
            <w:shd w:val="clear" w:color="auto" w:fill="A43F86"/>
          </w:tcPr>
          <w:p w14:paraId="7F56FD05" w14:textId="77777777" w:rsidR="00960101" w:rsidRPr="00495AB9" w:rsidRDefault="00960101" w:rsidP="003077A0">
            <w:pPr>
              <w:rPr>
                <w:b/>
                <w:color w:val="FFFFFF"/>
              </w:rPr>
            </w:pPr>
            <w:r>
              <w:rPr>
                <w:b/>
                <w:color w:val="FFFFFF"/>
              </w:rPr>
              <w:t>Review of Risk Assessment (to be carried out before each occurrence of the activity)</w:t>
            </w:r>
            <w:r w:rsidRPr="00495AB9">
              <w:rPr>
                <w:b/>
                <w:color w:val="FFFFFF"/>
              </w:rPr>
              <w:t xml:space="preserve"> </w:t>
            </w:r>
          </w:p>
        </w:tc>
      </w:tr>
      <w:tr w:rsidR="00960101" w:rsidRPr="002C685F" w14:paraId="716611F7" w14:textId="77777777" w:rsidTr="00960101">
        <w:tc>
          <w:tcPr>
            <w:tcW w:w="4103" w:type="dxa"/>
          </w:tcPr>
          <w:p w14:paraId="26BA4165" w14:textId="77777777" w:rsidR="00960101" w:rsidRPr="002C685F" w:rsidRDefault="00960101" w:rsidP="003077A0">
            <w:pPr>
              <w:jc w:val="center"/>
              <w:rPr>
                <w:b/>
              </w:rPr>
            </w:pPr>
            <w:r>
              <w:rPr>
                <w:b/>
              </w:rPr>
              <w:t>Additional risk identified</w:t>
            </w:r>
          </w:p>
        </w:tc>
        <w:tc>
          <w:tcPr>
            <w:tcW w:w="5281" w:type="dxa"/>
          </w:tcPr>
          <w:p w14:paraId="5B019567" w14:textId="77777777" w:rsidR="00960101" w:rsidRPr="002C685F" w:rsidRDefault="00960101" w:rsidP="003077A0">
            <w:pPr>
              <w:jc w:val="center"/>
              <w:rPr>
                <w:b/>
              </w:rPr>
            </w:pPr>
            <w:r>
              <w:rPr>
                <w:b/>
              </w:rPr>
              <w:t>Additional Control measures required</w:t>
            </w:r>
          </w:p>
        </w:tc>
        <w:tc>
          <w:tcPr>
            <w:tcW w:w="2126" w:type="dxa"/>
          </w:tcPr>
          <w:p w14:paraId="00B93C64" w14:textId="77777777" w:rsidR="00960101" w:rsidRPr="002C685F" w:rsidRDefault="00960101" w:rsidP="003077A0">
            <w:pPr>
              <w:jc w:val="center"/>
              <w:rPr>
                <w:b/>
              </w:rPr>
            </w:pPr>
            <w:r w:rsidRPr="002C685F">
              <w:rPr>
                <w:b/>
              </w:rPr>
              <w:t>Action by whom</w:t>
            </w:r>
          </w:p>
        </w:tc>
        <w:tc>
          <w:tcPr>
            <w:tcW w:w="1559" w:type="dxa"/>
          </w:tcPr>
          <w:p w14:paraId="5D323DDF" w14:textId="77777777" w:rsidR="00960101" w:rsidRPr="002C685F" w:rsidRDefault="00960101" w:rsidP="003077A0">
            <w:pPr>
              <w:jc w:val="center"/>
              <w:rPr>
                <w:b/>
              </w:rPr>
            </w:pPr>
            <w:r w:rsidRPr="002C685F">
              <w:rPr>
                <w:b/>
              </w:rPr>
              <w:t>Action by when</w:t>
            </w:r>
          </w:p>
        </w:tc>
        <w:tc>
          <w:tcPr>
            <w:tcW w:w="1412" w:type="dxa"/>
          </w:tcPr>
          <w:p w14:paraId="68533AF2" w14:textId="77777777" w:rsidR="00960101" w:rsidRPr="002C685F" w:rsidRDefault="00960101" w:rsidP="003077A0">
            <w:pPr>
              <w:jc w:val="center"/>
              <w:rPr>
                <w:b/>
              </w:rPr>
            </w:pPr>
            <w:r w:rsidRPr="002C685F">
              <w:rPr>
                <w:b/>
              </w:rPr>
              <w:t>Done</w:t>
            </w:r>
          </w:p>
        </w:tc>
      </w:tr>
      <w:tr w:rsidR="00960101" w14:paraId="7D34F5C7" w14:textId="77777777" w:rsidTr="00960101">
        <w:tc>
          <w:tcPr>
            <w:tcW w:w="4103" w:type="dxa"/>
          </w:tcPr>
          <w:p w14:paraId="0B4020A7" w14:textId="77777777" w:rsidR="00960101" w:rsidRDefault="00960101" w:rsidP="003077A0"/>
          <w:p w14:paraId="1D7B270A" w14:textId="77777777" w:rsidR="00960101" w:rsidRDefault="00960101" w:rsidP="003077A0"/>
        </w:tc>
        <w:tc>
          <w:tcPr>
            <w:tcW w:w="5281" w:type="dxa"/>
          </w:tcPr>
          <w:p w14:paraId="4F904CB7" w14:textId="77777777" w:rsidR="00960101" w:rsidRPr="002C685F" w:rsidRDefault="00960101" w:rsidP="003077A0">
            <w:pPr>
              <w:rPr>
                <w:i/>
              </w:rPr>
            </w:pPr>
          </w:p>
        </w:tc>
        <w:tc>
          <w:tcPr>
            <w:tcW w:w="2126" w:type="dxa"/>
          </w:tcPr>
          <w:p w14:paraId="06971CD3" w14:textId="77777777" w:rsidR="00960101" w:rsidRPr="002C685F" w:rsidRDefault="00960101" w:rsidP="003077A0">
            <w:pPr>
              <w:rPr>
                <w:i/>
              </w:rPr>
            </w:pPr>
          </w:p>
        </w:tc>
        <w:tc>
          <w:tcPr>
            <w:tcW w:w="1559" w:type="dxa"/>
          </w:tcPr>
          <w:p w14:paraId="2A1F701D" w14:textId="77777777" w:rsidR="00960101" w:rsidRPr="002C685F" w:rsidRDefault="00960101" w:rsidP="003077A0">
            <w:pPr>
              <w:rPr>
                <w:i/>
              </w:rPr>
            </w:pPr>
          </w:p>
        </w:tc>
        <w:tc>
          <w:tcPr>
            <w:tcW w:w="1412" w:type="dxa"/>
          </w:tcPr>
          <w:p w14:paraId="03EFCA41" w14:textId="77777777" w:rsidR="00960101" w:rsidRPr="002C685F" w:rsidRDefault="00960101" w:rsidP="003077A0">
            <w:pPr>
              <w:rPr>
                <w:i/>
              </w:rPr>
            </w:pPr>
          </w:p>
        </w:tc>
      </w:tr>
      <w:tr w:rsidR="00960101" w14:paraId="5F96A722" w14:textId="77777777" w:rsidTr="00960101">
        <w:tc>
          <w:tcPr>
            <w:tcW w:w="4103" w:type="dxa"/>
          </w:tcPr>
          <w:p w14:paraId="5B95CD12" w14:textId="77777777" w:rsidR="00960101" w:rsidRDefault="00960101" w:rsidP="003077A0"/>
          <w:p w14:paraId="5220BBB2" w14:textId="77777777" w:rsidR="00960101" w:rsidRDefault="00960101" w:rsidP="003077A0"/>
        </w:tc>
        <w:tc>
          <w:tcPr>
            <w:tcW w:w="5281" w:type="dxa"/>
          </w:tcPr>
          <w:p w14:paraId="13CB595B" w14:textId="77777777" w:rsidR="00960101" w:rsidRDefault="00960101" w:rsidP="003077A0"/>
        </w:tc>
        <w:tc>
          <w:tcPr>
            <w:tcW w:w="2126" w:type="dxa"/>
          </w:tcPr>
          <w:p w14:paraId="6D9C8D39" w14:textId="77777777" w:rsidR="00960101" w:rsidRDefault="00960101" w:rsidP="003077A0"/>
        </w:tc>
        <w:tc>
          <w:tcPr>
            <w:tcW w:w="1559" w:type="dxa"/>
          </w:tcPr>
          <w:p w14:paraId="675E05EE" w14:textId="77777777" w:rsidR="00960101" w:rsidRDefault="00960101" w:rsidP="003077A0"/>
        </w:tc>
        <w:tc>
          <w:tcPr>
            <w:tcW w:w="1412" w:type="dxa"/>
          </w:tcPr>
          <w:p w14:paraId="2FC17F8B" w14:textId="77777777" w:rsidR="00960101" w:rsidRDefault="00960101" w:rsidP="003077A0"/>
        </w:tc>
      </w:tr>
      <w:tr w:rsidR="00960101" w14:paraId="0A4F7224" w14:textId="77777777" w:rsidTr="00960101">
        <w:tc>
          <w:tcPr>
            <w:tcW w:w="4103" w:type="dxa"/>
          </w:tcPr>
          <w:p w14:paraId="5AE48A43" w14:textId="77777777" w:rsidR="00960101" w:rsidRDefault="00960101" w:rsidP="003077A0"/>
          <w:p w14:paraId="50F40DEB" w14:textId="77777777" w:rsidR="00960101" w:rsidRDefault="00960101" w:rsidP="003077A0"/>
        </w:tc>
        <w:tc>
          <w:tcPr>
            <w:tcW w:w="5281" w:type="dxa"/>
          </w:tcPr>
          <w:p w14:paraId="77A52294" w14:textId="77777777" w:rsidR="00960101" w:rsidRDefault="00960101" w:rsidP="003077A0"/>
        </w:tc>
        <w:tc>
          <w:tcPr>
            <w:tcW w:w="2126" w:type="dxa"/>
          </w:tcPr>
          <w:p w14:paraId="007DCDA8" w14:textId="77777777" w:rsidR="00960101" w:rsidRDefault="00960101" w:rsidP="003077A0"/>
        </w:tc>
        <w:tc>
          <w:tcPr>
            <w:tcW w:w="1559" w:type="dxa"/>
          </w:tcPr>
          <w:p w14:paraId="450EA2D7" w14:textId="77777777" w:rsidR="00960101" w:rsidRDefault="00960101" w:rsidP="003077A0"/>
        </w:tc>
        <w:tc>
          <w:tcPr>
            <w:tcW w:w="1412" w:type="dxa"/>
          </w:tcPr>
          <w:p w14:paraId="3DD355C9" w14:textId="77777777" w:rsidR="00960101" w:rsidRDefault="00960101" w:rsidP="003077A0"/>
        </w:tc>
      </w:tr>
    </w:tbl>
    <w:p w14:paraId="1A81F0B1" w14:textId="77777777" w:rsidR="00960101" w:rsidRDefault="00960101" w:rsidP="00960101">
      <w:pPr>
        <w:sectPr w:rsidR="00960101" w:rsidSect="0038116A">
          <w:headerReference w:type="default" r:id="rId12"/>
          <w:footerReference w:type="default" r:id="rId13"/>
          <w:pgSz w:w="16838" w:h="11906" w:orient="landscape" w:code="9"/>
          <w:pgMar w:top="851" w:right="820" w:bottom="1134" w:left="993" w:header="709" w:footer="200" w:gutter="0"/>
          <w:cols w:space="708"/>
          <w:docGrid w:linePitch="360"/>
        </w:sectPr>
      </w:pPr>
    </w:p>
    <w:p w14:paraId="676C98F3" w14:textId="77777777" w:rsidR="00C71339" w:rsidRPr="00B33FEF" w:rsidRDefault="00C71339" w:rsidP="00C71339">
      <w:pPr>
        <w:rPr>
          <w:rFonts w:ascii="Trebuchet MS" w:hAnsi="Trebuchet MS"/>
          <w:b/>
          <w:u w:val="single"/>
        </w:rPr>
      </w:pPr>
      <w:r w:rsidRPr="00B33FEF">
        <w:rPr>
          <w:rFonts w:ascii="Trebuchet MS" w:hAnsi="Trebuchet MS"/>
          <w:b/>
          <w:u w:val="single"/>
        </w:rPr>
        <w:lastRenderedPageBreak/>
        <w:t>Notes to accompany Example Risk Assessment Form</w:t>
      </w:r>
    </w:p>
    <w:p w14:paraId="4C349DD5" w14:textId="77777777" w:rsidR="00C71339" w:rsidRPr="00B33FEF" w:rsidRDefault="00C71339" w:rsidP="00C71339">
      <w:pPr>
        <w:rPr>
          <w:rFonts w:ascii="Trebuchet MS" w:hAnsi="Trebuchet MS"/>
        </w:rPr>
      </w:pPr>
    </w:p>
    <w:p w14:paraId="1997E260" w14:textId="77777777" w:rsidR="00C71339" w:rsidRPr="00B33FEF" w:rsidRDefault="00C71339" w:rsidP="00C71339">
      <w:pPr>
        <w:rPr>
          <w:rFonts w:ascii="Trebuchet MS" w:hAnsi="Trebuchet MS"/>
          <w:sz w:val="22"/>
          <w:szCs w:val="22"/>
        </w:rPr>
      </w:pPr>
    </w:p>
    <w:p w14:paraId="72D44939" w14:textId="77777777" w:rsidR="00C71339" w:rsidRPr="00B33FEF" w:rsidRDefault="00C71339" w:rsidP="00C71339">
      <w:pPr>
        <w:rPr>
          <w:rFonts w:ascii="Trebuchet MS" w:hAnsi="Trebuchet MS"/>
          <w:b/>
          <w:sz w:val="22"/>
          <w:szCs w:val="22"/>
        </w:rPr>
      </w:pPr>
      <w:r w:rsidRPr="00B33FEF">
        <w:rPr>
          <w:rFonts w:ascii="Trebuchet MS" w:hAnsi="Trebuchet MS"/>
          <w:b/>
          <w:sz w:val="22"/>
          <w:szCs w:val="22"/>
        </w:rPr>
        <w:t>Important!</w:t>
      </w:r>
    </w:p>
    <w:p w14:paraId="550A136E" w14:textId="77777777" w:rsidR="00C71339" w:rsidRPr="00B33FEF" w:rsidRDefault="00C71339" w:rsidP="00C71339">
      <w:pPr>
        <w:rPr>
          <w:rFonts w:ascii="Trebuchet MS" w:hAnsi="Trebuchet MS"/>
          <w:sz w:val="22"/>
          <w:szCs w:val="22"/>
        </w:rPr>
      </w:pPr>
      <w:r w:rsidRPr="00B33FEF">
        <w:rPr>
          <w:rFonts w:ascii="Trebuchet MS" w:hAnsi="Trebuchet MS"/>
          <w:b/>
          <w:sz w:val="22"/>
          <w:szCs w:val="22"/>
        </w:rPr>
        <w:t>If you wish to use this assessment the identified hazards will only be adequately controlled if measures listed under ‘Existing measures to control risk’ are available and implemented, or where existing measures are equivalent to these or better</w:t>
      </w:r>
      <w:r w:rsidRPr="00B33FEF">
        <w:rPr>
          <w:rFonts w:ascii="Trebuchet MS" w:hAnsi="Trebuchet MS"/>
          <w:sz w:val="22"/>
          <w:szCs w:val="22"/>
        </w:rPr>
        <w:t xml:space="preserve">. </w:t>
      </w:r>
    </w:p>
    <w:p w14:paraId="7E984962" w14:textId="77777777" w:rsidR="00C71339" w:rsidRPr="00B33FEF" w:rsidRDefault="00C71339" w:rsidP="00C71339">
      <w:pPr>
        <w:rPr>
          <w:rFonts w:ascii="Trebuchet MS" w:hAnsi="Trebuchet MS"/>
          <w:sz w:val="22"/>
          <w:szCs w:val="22"/>
        </w:rPr>
      </w:pPr>
    </w:p>
    <w:p w14:paraId="3344406B" w14:textId="77777777" w:rsidR="00C71339" w:rsidRPr="00B33FEF" w:rsidRDefault="00C71339" w:rsidP="00C71339">
      <w:pPr>
        <w:rPr>
          <w:rFonts w:ascii="Trebuchet MS" w:hAnsi="Trebuchet MS"/>
          <w:sz w:val="22"/>
          <w:szCs w:val="22"/>
        </w:rPr>
      </w:pPr>
      <w:r w:rsidRPr="00B33FEF">
        <w:rPr>
          <w:rFonts w:ascii="Trebuchet MS" w:hAnsi="Trebuchet MS"/>
          <w:sz w:val="22"/>
          <w:szCs w:val="22"/>
        </w:rPr>
        <w:t xml:space="preserve">Action must be taken to address any deficiencies before this assessment can be regarded as suitable and sufficient for use (see 13).    </w:t>
      </w:r>
    </w:p>
    <w:p w14:paraId="5C68209C" w14:textId="77777777" w:rsidR="00C71339" w:rsidRPr="00B33FEF" w:rsidRDefault="00C71339" w:rsidP="00C71339">
      <w:pPr>
        <w:rPr>
          <w:rFonts w:ascii="Trebuchet MS" w:hAnsi="Trebuchet MS"/>
          <w:sz w:val="22"/>
          <w:szCs w:val="22"/>
        </w:rPr>
      </w:pPr>
    </w:p>
    <w:p w14:paraId="21B7F56A" w14:textId="77777777" w:rsidR="00C71339" w:rsidRPr="00B33FEF" w:rsidRDefault="00C71339" w:rsidP="00C71339">
      <w:pPr>
        <w:rPr>
          <w:rFonts w:ascii="Trebuchet MS" w:hAnsi="Trebuchet MS"/>
          <w:sz w:val="22"/>
          <w:szCs w:val="22"/>
        </w:rPr>
      </w:pPr>
    </w:p>
    <w:p w14:paraId="294E96D6" w14:textId="77777777" w:rsidR="00C71339" w:rsidRPr="00B33FEF" w:rsidRDefault="00C71339" w:rsidP="00C71339">
      <w:pPr>
        <w:rPr>
          <w:rFonts w:ascii="Trebuchet MS" w:hAnsi="Trebuchet MS"/>
          <w:b/>
          <w:sz w:val="22"/>
          <w:szCs w:val="22"/>
        </w:rPr>
      </w:pPr>
      <w:r w:rsidRPr="00B33FEF">
        <w:rPr>
          <w:rFonts w:ascii="Trebuchet MS" w:hAnsi="Trebuchet MS"/>
          <w:b/>
          <w:sz w:val="22"/>
          <w:szCs w:val="22"/>
        </w:rPr>
        <w:t>How to use the form for your situation</w:t>
      </w:r>
    </w:p>
    <w:p w14:paraId="46FD537A" w14:textId="77777777" w:rsidR="00C71339" w:rsidRPr="00B33FEF" w:rsidRDefault="00C71339" w:rsidP="00C71339">
      <w:pPr>
        <w:rPr>
          <w:rFonts w:ascii="Trebuchet MS" w:hAnsi="Trebuchet MS"/>
          <w:sz w:val="22"/>
          <w:szCs w:val="22"/>
        </w:rPr>
      </w:pPr>
    </w:p>
    <w:p w14:paraId="7F7850F3" w14:textId="77777777" w:rsidR="00C71339" w:rsidRPr="00B33FEF" w:rsidRDefault="00C71339" w:rsidP="00C71339">
      <w:pPr>
        <w:numPr>
          <w:ilvl w:val="0"/>
          <w:numId w:val="1"/>
        </w:numPr>
        <w:tabs>
          <w:tab w:val="num" w:pos="567"/>
        </w:tabs>
        <w:ind w:left="567" w:hanging="567"/>
        <w:rPr>
          <w:rFonts w:ascii="Trebuchet MS" w:hAnsi="Trebuchet MS"/>
          <w:sz w:val="22"/>
          <w:szCs w:val="22"/>
        </w:rPr>
      </w:pPr>
      <w:proofErr w:type="gramStart"/>
      <w:r w:rsidRPr="00B33FEF">
        <w:rPr>
          <w:rFonts w:ascii="Trebuchet MS" w:hAnsi="Trebuchet MS"/>
          <w:b/>
          <w:sz w:val="22"/>
          <w:szCs w:val="22"/>
        </w:rPr>
        <w:t>Date</w:t>
      </w:r>
      <w:r w:rsidRPr="00B33FEF">
        <w:rPr>
          <w:rFonts w:ascii="Trebuchet MS" w:hAnsi="Trebuchet MS"/>
          <w:sz w:val="22"/>
          <w:szCs w:val="22"/>
        </w:rPr>
        <w:t xml:space="preserve"> :</w:t>
      </w:r>
      <w:proofErr w:type="gramEnd"/>
      <w:r w:rsidRPr="00B33FEF">
        <w:rPr>
          <w:rFonts w:ascii="Trebuchet MS" w:hAnsi="Trebuchet MS"/>
          <w:sz w:val="22"/>
          <w:szCs w:val="22"/>
        </w:rPr>
        <w:t xml:space="preserve"> Insert date that assessment form is completed. It must be valid on that day</w:t>
      </w:r>
    </w:p>
    <w:p w14:paraId="45C66E1E" w14:textId="77777777" w:rsidR="00C71339" w:rsidRPr="00B33FEF" w:rsidRDefault="00C71339" w:rsidP="00C71339">
      <w:pPr>
        <w:rPr>
          <w:rFonts w:ascii="Trebuchet MS" w:hAnsi="Trebuchet MS"/>
          <w:sz w:val="22"/>
          <w:szCs w:val="22"/>
        </w:rPr>
      </w:pPr>
    </w:p>
    <w:p w14:paraId="687B47D8"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 xml:space="preserve">Assessed </w:t>
      </w:r>
      <w:proofErr w:type="gramStart"/>
      <w:r w:rsidRPr="00B33FEF">
        <w:rPr>
          <w:rFonts w:ascii="Trebuchet MS" w:hAnsi="Trebuchet MS"/>
          <w:b/>
          <w:sz w:val="22"/>
          <w:szCs w:val="22"/>
        </w:rPr>
        <w:t>by</w:t>
      </w:r>
      <w:r w:rsidRPr="00B33FEF">
        <w:rPr>
          <w:rFonts w:ascii="Trebuchet MS" w:hAnsi="Trebuchet MS"/>
          <w:sz w:val="22"/>
          <w:szCs w:val="22"/>
        </w:rPr>
        <w:t xml:space="preserve"> :</w:t>
      </w:r>
      <w:proofErr w:type="gramEnd"/>
      <w:r w:rsidRPr="00B33FEF">
        <w:rPr>
          <w:rFonts w:ascii="Trebuchet MS" w:hAnsi="Trebuchet MS"/>
          <w:sz w:val="22"/>
          <w:szCs w:val="22"/>
        </w:rPr>
        <w:t xml:space="preserve"> Insert the name and signature of the assessor. (Name is sufficient if done electronically)  </w:t>
      </w:r>
    </w:p>
    <w:p w14:paraId="5C80063B" w14:textId="77777777" w:rsidR="00C71339" w:rsidRPr="00B33FEF" w:rsidRDefault="00C71339" w:rsidP="00C71339">
      <w:pPr>
        <w:rPr>
          <w:rFonts w:ascii="Trebuchet MS" w:hAnsi="Trebuchet MS"/>
          <w:szCs w:val="24"/>
        </w:rPr>
      </w:pPr>
    </w:p>
    <w:p w14:paraId="367BDA54" w14:textId="77777777" w:rsidR="00C71339" w:rsidRPr="00B33FEF" w:rsidRDefault="00C71339" w:rsidP="00C71339">
      <w:pPr>
        <w:numPr>
          <w:ilvl w:val="0"/>
          <w:numId w:val="1"/>
        </w:numPr>
        <w:tabs>
          <w:tab w:val="num" w:pos="567"/>
        </w:tabs>
        <w:ind w:left="567" w:hanging="567"/>
        <w:rPr>
          <w:rFonts w:ascii="Trebuchet MS" w:hAnsi="Trebuchet MS"/>
          <w:szCs w:val="24"/>
        </w:rPr>
      </w:pPr>
      <w:bookmarkStart w:id="1" w:name="OLE_LINK1"/>
      <w:bookmarkStart w:id="2" w:name="OLE_LINK2"/>
      <w:r w:rsidRPr="00B33FEF">
        <w:rPr>
          <w:rFonts w:ascii="Trebuchet MS" w:hAnsi="Trebuchet MS"/>
          <w:b/>
          <w:szCs w:val="24"/>
        </w:rPr>
        <w:t xml:space="preserve">Checked / Validated* </w:t>
      </w:r>
      <w:proofErr w:type="gramStart"/>
      <w:r w:rsidRPr="00B33FEF">
        <w:rPr>
          <w:rFonts w:ascii="Trebuchet MS" w:hAnsi="Trebuchet MS"/>
          <w:b/>
          <w:szCs w:val="24"/>
        </w:rPr>
        <w:t>by</w:t>
      </w:r>
      <w:r w:rsidRPr="00B33FEF">
        <w:rPr>
          <w:rFonts w:ascii="Trebuchet MS" w:hAnsi="Trebuchet MS"/>
          <w:szCs w:val="24"/>
        </w:rPr>
        <w:t xml:space="preserve"> :</w:t>
      </w:r>
      <w:proofErr w:type="gramEnd"/>
      <w:r w:rsidRPr="00B33FEF">
        <w:rPr>
          <w:rFonts w:ascii="Trebuchet MS" w:hAnsi="Trebuchet MS"/>
          <w:szCs w:val="24"/>
        </w:rPr>
        <w:t xml:space="preserve"> delete one.</w:t>
      </w:r>
    </w:p>
    <w:p w14:paraId="48739AA3" w14:textId="77777777" w:rsidR="00C71339" w:rsidRPr="00B33FEF" w:rsidRDefault="00C71339" w:rsidP="00C71339">
      <w:pPr>
        <w:ind w:left="567"/>
        <w:rPr>
          <w:rFonts w:ascii="Trebuchet MS" w:hAnsi="Trebuchet MS"/>
          <w:b/>
          <w:szCs w:val="24"/>
        </w:rPr>
      </w:pPr>
    </w:p>
    <w:p w14:paraId="16003C0E" w14:textId="77777777" w:rsidR="00C71339" w:rsidRPr="00B33FEF" w:rsidRDefault="00C71339" w:rsidP="00C71339">
      <w:pPr>
        <w:ind w:left="567"/>
        <w:rPr>
          <w:rFonts w:ascii="Trebuchet MS" w:hAnsi="Trebuchet MS"/>
          <w:szCs w:val="24"/>
        </w:rPr>
      </w:pPr>
      <w:r w:rsidRPr="00B33FEF">
        <w:rPr>
          <w:rFonts w:ascii="Trebuchet MS" w:hAnsi="Trebuchet MS"/>
          <w:b/>
          <w:szCs w:val="24"/>
        </w:rPr>
        <w:t xml:space="preserve">Checked </w:t>
      </w:r>
      <w:proofErr w:type="gramStart"/>
      <w:r w:rsidRPr="00B33FEF">
        <w:rPr>
          <w:rFonts w:ascii="Trebuchet MS" w:hAnsi="Trebuchet MS"/>
          <w:b/>
          <w:szCs w:val="24"/>
        </w:rPr>
        <w:t xml:space="preserve">by </w:t>
      </w:r>
      <w:r w:rsidRPr="00B33FEF">
        <w:rPr>
          <w:rFonts w:ascii="Trebuchet MS" w:hAnsi="Trebuchet MS"/>
          <w:szCs w:val="24"/>
        </w:rPr>
        <w:t>:</w:t>
      </w:r>
      <w:proofErr w:type="gramEnd"/>
      <w:r w:rsidRPr="00B33FEF">
        <w:rPr>
          <w:rFonts w:ascii="Trebuchet MS" w:hAnsi="Trebuchet MS"/>
          <w:szCs w:val="24"/>
        </w:rPr>
        <w:t xml:space="preserve">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14:paraId="220C9A96" w14:textId="77777777" w:rsidR="00C71339" w:rsidRPr="00B33FEF" w:rsidRDefault="00C71339" w:rsidP="00C71339">
      <w:pPr>
        <w:ind w:left="567"/>
        <w:rPr>
          <w:rFonts w:ascii="Trebuchet MS" w:hAnsi="Trebuchet MS"/>
          <w:szCs w:val="24"/>
        </w:rPr>
      </w:pPr>
    </w:p>
    <w:p w14:paraId="58933A7E" w14:textId="77777777" w:rsidR="00C71339" w:rsidRPr="00B33FEF" w:rsidRDefault="00C71339" w:rsidP="00C71339">
      <w:pPr>
        <w:ind w:left="567"/>
        <w:rPr>
          <w:rFonts w:ascii="Trebuchet MS" w:hAnsi="Trebuchet MS"/>
          <w:szCs w:val="24"/>
        </w:rPr>
      </w:pPr>
      <w:r>
        <w:rPr>
          <w:rFonts w:ascii="Trebuchet MS" w:hAnsi="Trebuchet MS"/>
          <w:b/>
          <w:szCs w:val="24"/>
        </w:rPr>
        <w:t>Validated by</w:t>
      </w:r>
      <w:r w:rsidRPr="00B33FEF">
        <w:rPr>
          <w:rFonts w:ascii="Trebuchet MS" w:hAnsi="Trebuchet MS"/>
          <w:szCs w:val="24"/>
        </w:rPr>
        <w:t xml:space="preserve">: Use this for higher risk scenarios, </w:t>
      </w:r>
      <w:proofErr w:type="spellStart"/>
      <w:r w:rsidRPr="00B33FEF">
        <w:rPr>
          <w:rFonts w:ascii="Trebuchet MS" w:hAnsi="Trebuchet MS"/>
          <w:szCs w:val="24"/>
        </w:rPr>
        <w:t>eg</w:t>
      </w:r>
      <w:proofErr w:type="spellEnd"/>
      <w:r w:rsidRPr="00B33FEF">
        <w:rPr>
          <w:rFonts w:ascii="Trebuchet MS" w:hAnsi="Trebuchet MS"/>
          <w:szCs w:val="24"/>
        </w:rPr>
        <w:t xml:space="preserve"> where complex calculations </w:t>
      </w:r>
      <w:proofErr w:type="gramStart"/>
      <w:r w:rsidRPr="00B33FEF">
        <w:rPr>
          <w:rFonts w:ascii="Trebuchet MS" w:hAnsi="Trebuchet MS"/>
          <w:szCs w:val="24"/>
        </w:rPr>
        <w:t>have to</w:t>
      </w:r>
      <w:proofErr w:type="gramEnd"/>
      <w:r w:rsidRPr="00B33FEF">
        <w:rPr>
          <w:rFonts w:ascii="Trebuchet MS" w:hAnsi="Trebuchet MS"/>
          <w:szCs w:val="24"/>
        </w:rPr>
        <w:t xml:space="preserve"> be validated by another “independent” person who is competent to do so, or where the control measure is a strict permit-to-work procedure requiring thorough preparation of a workplace.  The validator should also have attended the University’s risk assessment course or </w:t>
      </w:r>
      <w:proofErr w:type="gramStart"/>
      <w:r w:rsidRPr="00B33FEF">
        <w:rPr>
          <w:rFonts w:ascii="Trebuchet MS" w:hAnsi="Trebuchet MS"/>
          <w:szCs w:val="24"/>
        </w:rPr>
        <w:t>equivalent, and</w:t>
      </w:r>
      <w:proofErr w:type="gramEnd"/>
      <w:r w:rsidRPr="00B33FEF">
        <w:rPr>
          <w:rFonts w:ascii="Trebuchet MS" w:hAnsi="Trebuchet MS"/>
          <w:szCs w:val="24"/>
        </w:rPr>
        <w:t xml:space="preserve"> will probably be a chartered engineer or professional with expertise in the task being considered.  Examples of where validation is required include designs for pressure vessels, load-bearing equipment, lifting equipment carrying personnel or items </w:t>
      </w:r>
      <w:proofErr w:type="gramStart"/>
      <w:r w:rsidRPr="00B33FEF">
        <w:rPr>
          <w:rFonts w:ascii="Trebuchet MS" w:hAnsi="Trebuchet MS"/>
          <w:szCs w:val="24"/>
        </w:rPr>
        <w:t>over populated</w:t>
      </w:r>
      <w:proofErr w:type="gramEnd"/>
      <w:r w:rsidRPr="00B33FEF">
        <w:rPr>
          <w:rFonts w:ascii="Trebuchet MS" w:hAnsi="Trebuchet MS"/>
          <w:szCs w:val="24"/>
        </w:rPr>
        <w:t xml:space="preserve"> areas, and similar situations.</w:t>
      </w:r>
      <w:r w:rsidRPr="00B33FEF">
        <w:rPr>
          <w:rFonts w:ascii="Trebuchet MS" w:hAnsi="Trebuchet MS"/>
          <w:szCs w:val="24"/>
        </w:rPr>
        <w:br/>
      </w:r>
    </w:p>
    <w:bookmarkEnd w:id="1"/>
    <w:bookmarkEnd w:id="2"/>
    <w:p w14:paraId="2337D0FC"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Location</w:t>
      </w:r>
      <w:r w:rsidRPr="00B33FEF">
        <w:rPr>
          <w:rFonts w:ascii="Trebuchet MS" w:hAnsi="Trebuchet MS"/>
          <w:sz w:val="22"/>
          <w:szCs w:val="22"/>
        </w:rPr>
        <w:t>: insert details of where the assessment is intended to cover, e.g. building, floor, room, School, Directorate etc</w:t>
      </w:r>
      <w:r w:rsidRPr="00B33FEF">
        <w:rPr>
          <w:rFonts w:ascii="Trebuchet MS" w:hAnsi="Trebuchet MS"/>
          <w:sz w:val="22"/>
          <w:szCs w:val="22"/>
        </w:rPr>
        <w:br/>
      </w:r>
    </w:p>
    <w:p w14:paraId="2F592BE4"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Assessment ref no</w:t>
      </w:r>
      <w:r w:rsidRPr="00B33FEF">
        <w:rPr>
          <w:rFonts w:ascii="Trebuchet MS" w:hAnsi="Trebuchet MS"/>
          <w:sz w:val="22"/>
          <w:szCs w:val="22"/>
        </w:rPr>
        <w:t xml:space="preserve">: insert any local tracking references used </w:t>
      </w:r>
    </w:p>
    <w:p w14:paraId="0AF5833A" w14:textId="77777777" w:rsidR="00C71339" w:rsidRPr="00B33FEF" w:rsidRDefault="00C71339" w:rsidP="00C71339">
      <w:pPr>
        <w:rPr>
          <w:rFonts w:ascii="Trebuchet MS" w:hAnsi="Trebuchet MS"/>
          <w:sz w:val="22"/>
          <w:szCs w:val="22"/>
        </w:rPr>
      </w:pPr>
    </w:p>
    <w:p w14:paraId="07B800CB"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Review date</w:t>
      </w:r>
      <w:r w:rsidRPr="00B33FEF">
        <w:rPr>
          <w:rFonts w:ascii="Trebuchet MS" w:hAnsi="Trebuchet MS"/>
          <w:sz w:val="22"/>
          <w:szCs w:val="22"/>
        </w:rPr>
        <w:t xml:space="preserve">: insert details of when the assessment will be reviewed as a matter of routine.  This might be in 1 </w:t>
      </w:r>
      <w:proofErr w:type="spellStart"/>
      <w:r w:rsidRPr="00B33FEF">
        <w:rPr>
          <w:rFonts w:ascii="Trebuchet MS" w:hAnsi="Trebuchet MS"/>
          <w:sz w:val="22"/>
          <w:szCs w:val="22"/>
        </w:rPr>
        <w:t>year’s time</w:t>
      </w:r>
      <w:proofErr w:type="spellEnd"/>
      <w:r w:rsidRPr="00B33FEF">
        <w:rPr>
          <w:rFonts w:ascii="Trebuchet MS" w:hAnsi="Trebuchet MS"/>
          <w:sz w:val="22"/>
          <w:szCs w:val="22"/>
        </w:rPr>
        <w:t>, or a longer period if risks are known to be stable.  Note that any assessment must be reviewed if there are any significant changes – to the work activity, the vicinity, the people exposed to the risk, etc</w:t>
      </w:r>
    </w:p>
    <w:p w14:paraId="3903327B" w14:textId="77777777" w:rsidR="00C71339" w:rsidRPr="00B33FEF" w:rsidRDefault="00C71339" w:rsidP="00C71339">
      <w:pPr>
        <w:rPr>
          <w:rFonts w:ascii="Trebuchet MS" w:hAnsi="Trebuchet MS"/>
          <w:b/>
          <w:sz w:val="22"/>
          <w:szCs w:val="22"/>
        </w:rPr>
      </w:pPr>
    </w:p>
    <w:p w14:paraId="4AB45E24"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 xml:space="preserve">Task / </w:t>
      </w:r>
      <w:proofErr w:type="gramStart"/>
      <w:r w:rsidRPr="00B33FEF">
        <w:rPr>
          <w:rFonts w:ascii="Trebuchet MS" w:hAnsi="Trebuchet MS"/>
          <w:b/>
          <w:sz w:val="22"/>
          <w:szCs w:val="22"/>
        </w:rPr>
        <w:t>premises</w:t>
      </w:r>
      <w:r w:rsidRPr="00B33FEF">
        <w:rPr>
          <w:rFonts w:ascii="Trebuchet MS" w:hAnsi="Trebuchet MS"/>
          <w:sz w:val="22"/>
          <w:szCs w:val="22"/>
        </w:rPr>
        <w:t>:.</w:t>
      </w:r>
      <w:proofErr w:type="gramEnd"/>
      <w:r w:rsidRPr="00B33FEF">
        <w:rPr>
          <w:rFonts w:ascii="Trebuchet MS" w:hAnsi="Trebuchet MS"/>
          <w:sz w:val="22"/>
          <w:szCs w:val="22"/>
        </w:rPr>
        <w:t xml:space="preserve"> This is a specific risk assessment for typical activities associated with work in an office environment</w:t>
      </w:r>
    </w:p>
    <w:p w14:paraId="048C7388" w14:textId="77777777" w:rsidR="00C71339" w:rsidRPr="00B33FEF" w:rsidRDefault="00C71339" w:rsidP="00C71339">
      <w:pPr>
        <w:rPr>
          <w:rFonts w:ascii="Trebuchet MS" w:hAnsi="Trebuchet MS"/>
          <w:sz w:val="22"/>
          <w:szCs w:val="22"/>
        </w:rPr>
      </w:pPr>
    </w:p>
    <w:p w14:paraId="1B38E3D4"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lastRenderedPageBreak/>
        <w:t>Activity</w:t>
      </w:r>
      <w:r w:rsidRPr="00B33FEF">
        <w:rPr>
          <w:rFonts w:ascii="Trebuchet MS" w:hAnsi="Trebuchet MS"/>
          <w:sz w:val="22"/>
          <w:szCs w:val="22"/>
        </w:rPr>
        <w:t xml:space="preserve">: The rows in this column have been merged to indicate that all the hazards relate to the </w:t>
      </w:r>
      <w:proofErr w:type="gramStart"/>
      <w:r w:rsidRPr="00B33FEF">
        <w:rPr>
          <w:rFonts w:ascii="Trebuchet MS" w:hAnsi="Trebuchet MS"/>
          <w:sz w:val="22"/>
          <w:szCs w:val="22"/>
        </w:rPr>
        <w:t>day to day</w:t>
      </w:r>
      <w:proofErr w:type="gramEnd"/>
      <w:r w:rsidRPr="00B33FEF">
        <w:rPr>
          <w:rFonts w:ascii="Trebuchet MS" w:hAnsi="Trebuchet MS"/>
          <w:sz w:val="22"/>
          <w:szCs w:val="22"/>
        </w:rPr>
        <w:t xml:space="preserve"> work of the office environment being assessed.   </w:t>
      </w:r>
      <w:r w:rsidRPr="00B33FEF">
        <w:rPr>
          <w:rFonts w:ascii="Trebuchet MS" w:hAnsi="Trebuchet MS"/>
          <w:sz w:val="22"/>
          <w:szCs w:val="22"/>
        </w:rPr>
        <w:br/>
      </w:r>
    </w:p>
    <w:p w14:paraId="7088F110"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Hazard</w:t>
      </w:r>
      <w:r w:rsidRPr="00B33FEF">
        <w:rPr>
          <w:rFonts w:ascii="Trebuchet MS" w:hAnsi="Trebuchet MS"/>
          <w:sz w:val="22"/>
          <w:szCs w:val="22"/>
        </w:rPr>
        <w:t xml:space="preserve">: list all the hazards associated with the areas/tasks you want to use this assessment for.  Remember to look at hazards that are not immediately obvious. </w:t>
      </w:r>
    </w:p>
    <w:p w14:paraId="5094E3BB" w14:textId="77777777" w:rsidR="00C71339" w:rsidRPr="00B33FEF" w:rsidRDefault="00C71339" w:rsidP="00C71339">
      <w:pPr>
        <w:ind w:firstLine="567"/>
        <w:rPr>
          <w:rFonts w:ascii="Trebuchet MS" w:hAnsi="Trebuchet MS"/>
          <w:sz w:val="22"/>
          <w:szCs w:val="22"/>
        </w:rPr>
      </w:pPr>
      <w:r w:rsidRPr="00B33FEF">
        <w:rPr>
          <w:rFonts w:ascii="Trebuchet MS" w:hAnsi="Trebuchet MS"/>
          <w:sz w:val="22"/>
          <w:szCs w:val="22"/>
        </w:rPr>
        <w:t xml:space="preserve">Remove any from and add others to the example assessment as necessary </w:t>
      </w:r>
    </w:p>
    <w:p w14:paraId="7AF14C94" w14:textId="77777777" w:rsidR="00C71339" w:rsidRPr="00B33FEF" w:rsidRDefault="00C71339" w:rsidP="00C71339">
      <w:pPr>
        <w:rPr>
          <w:rFonts w:ascii="Trebuchet MS" w:hAnsi="Trebuchet MS"/>
          <w:sz w:val="22"/>
          <w:szCs w:val="22"/>
        </w:rPr>
      </w:pPr>
    </w:p>
    <w:p w14:paraId="1613CD31"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Persons in danger</w:t>
      </w:r>
      <w:r w:rsidRPr="00B33FEF">
        <w:rPr>
          <w:rFonts w:ascii="Trebuchet MS" w:hAnsi="Trebuchet MS"/>
          <w:sz w:val="22"/>
          <w:szCs w:val="22"/>
        </w:rPr>
        <w:t>: insert everyone who might be affected by the activity.  Remember those who are not immediately involved in the work, including cleaners and maintenance contractors, Estates personnel carrying out routine maintenance and other work. Remember also that the risks for different groups will vary e.g. new and nursing mothers, disabled, young persons on work experience.</w:t>
      </w:r>
      <w:r w:rsidRPr="00B33FEF">
        <w:rPr>
          <w:rFonts w:ascii="Trebuchet MS" w:hAnsi="Trebuchet MS"/>
          <w:sz w:val="22"/>
          <w:szCs w:val="22"/>
        </w:rPr>
        <w:br/>
      </w:r>
    </w:p>
    <w:p w14:paraId="10B39B5C" w14:textId="77777777" w:rsidR="00C71339" w:rsidRPr="00B33FEF" w:rsidRDefault="00C71339" w:rsidP="00C71339">
      <w:pPr>
        <w:numPr>
          <w:ilvl w:val="0"/>
          <w:numId w:val="1"/>
        </w:numPr>
        <w:tabs>
          <w:tab w:val="num" w:pos="567"/>
          <w:tab w:val="num" w:pos="1134"/>
        </w:tabs>
        <w:ind w:left="567" w:hanging="567"/>
        <w:rPr>
          <w:rFonts w:ascii="Trebuchet MS" w:hAnsi="Trebuchet MS"/>
          <w:sz w:val="22"/>
          <w:szCs w:val="22"/>
        </w:rPr>
      </w:pPr>
      <w:r>
        <w:rPr>
          <w:rFonts w:ascii="Trebuchet MS" w:hAnsi="Trebuchet MS"/>
          <w:b/>
          <w:sz w:val="22"/>
          <w:szCs w:val="22"/>
        </w:rPr>
        <w:t>Risk Rating</w:t>
      </w:r>
      <w:r w:rsidRPr="00B33FEF">
        <w:rPr>
          <w:rFonts w:ascii="Trebuchet MS" w:hAnsi="Trebuchet MS"/>
          <w:sz w:val="22"/>
          <w:szCs w:val="22"/>
        </w:rPr>
        <w:t xml:space="preserve">: this is a rating of the </w:t>
      </w:r>
      <w:r w:rsidRPr="00B33FEF">
        <w:rPr>
          <w:rFonts w:ascii="Trebuchet MS" w:hAnsi="Trebuchet MS"/>
          <w:b/>
          <w:sz w:val="22"/>
          <w:szCs w:val="22"/>
        </w:rPr>
        <w:t>remaining risk with the listed existing control measures in place</w:t>
      </w:r>
      <w:r w:rsidRPr="00B33FEF">
        <w:rPr>
          <w:rFonts w:ascii="Trebuchet MS" w:hAnsi="Trebuchet MS"/>
          <w:sz w:val="22"/>
          <w:szCs w:val="22"/>
        </w:rPr>
        <w:t xml:space="preserve"> and is given as </w:t>
      </w:r>
      <w:r>
        <w:rPr>
          <w:rFonts w:ascii="Trebuchet MS" w:hAnsi="Trebuchet MS"/>
          <w:sz w:val="22"/>
          <w:szCs w:val="22"/>
        </w:rPr>
        <w:t xml:space="preserve">extreme, </w:t>
      </w:r>
      <w:r w:rsidRPr="00B33FEF">
        <w:rPr>
          <w:rFonts w:ascii="Trebuchet MS" w:hAnsi="Trebuchet MS"/>
          <w:sz w:val="22"/>
          <w:szCs w:val="22"/>
        </w:rPr>
        <w:t xml:space="preserve">high, medium or low, depending on how likely the activity is to cause harm and how serious that harm might be.  </w:t>
      </w:r>
    </w:p>
    <w:p w14:paraId="555BC1A2" w14:textId="77777777" w:rsidR="00C71339" w:rsidRPr="00B33FEF" w:rsidRDefault="00C71339" w:rsidP="00C71339">
      <w:pPr>
        <w:tabs>
          <w:tab w:val="num" w:pos="567"/>
          <w:tab w:val="num" w:pos="1134"/>
        </w:tabs>
        <w:ind w:left="567" w:hanging="567"/>
        <w:rPr>
          <w:rFonts w:ascii="Trebuchet MS" w:hAnsi="Trebuchet MS"/>
          <w:sz w:val="22"/>
          <w:szCs w:val="22"/>
        </w:rPr>
      </w:pPr>
    </w:p>
    <w:p w14:paraId="3C2039F2" w14:textId="77777777" w:rsidR="00C71339" w:rsidRPr="00B33FEF" w:rsidRDefault="00C71339" w:rsidP="00C71339">
      <w:pPr>
        <w:tabs>
          <w:tab w:val="num" w:pos="567"/>
          <w:tab w:val="num" w:pos="1134"/>
        </w:tabs>
        <w:ind w:left="567" w:hanging="567"/>
        <w:rPr>
          <w:rFonts w:ascii="Trebuchet MS" w:hAnsi="Trebuchet MS"/>
          <w:sz w:val="22"/>
          <w:szCs w:val="22"/>
        </w:rPr>
      </w:pPr>
      <w:r w:rsidRPr="00B33FEF">
        <w:rPr>
          <w:rFonts w:ascii="Trebuchet MS" w:hAnsi="Trebuchet MS"/>
          <w:b/>
          <w:sz w:val="22"/>
          <w:szCs w:val="22"/>
        </w:rPr>
        <w:tab/>
        <w:t>Important!</w:t>
      </w:r>
      <w:r w:rsidRPr="00B33FEF">
        <w:rPr>
          <w:rFonts w:ascii="Trebuchet MS" w:hAnsi="Trebuchet MS"/>
          <w:sz w:val="22"/>
          <w:szCs w:val="22"/>
        </w:rPr>
        <w:t xml:space="preserve"> If this assessment is modified in any way users will need to check whether the given Risk Rating and Result are affected in any way and are still appropriate.</w:t>
      </w:r>
    </w:p>
    <w:p w14:paraId="3B5BC771" w14:textId="77777777" w:rsidR="00C71339" w:rsidRDefault="00C71339" w:rsidP="00C71339">
      <w:pPr>
        <w:tabs>
          <w:tab w:val="num" w:pos="567"/>
          <w:tab w:val="num" w:pos="1134"/>
        </w:tabs>
        <w:ind w:left="567" w:hanging="567"/>
        <w:rPr>
          <w:rFonts w:ascii="Trebuchet MS" w:hAnsi="Trebuchet MS"/>
          <w:sz w:val="22"/>
          <w:szCs w:val="22"/>
        </w:rPr>
      </w:pPr>
    </w:p>
    <w:p w14:paraId="4AFEFB50" w14:textId="77777777" w:rsidR="00C71339" w:rsidRDefault="00C71339" w:rsidP="00C71339">
      <w:pPr>
        <w:tabs>
          <w:tab w:val="num" w:pos="567"/>
          <w:tab w:val="num" w:pos="1134"/>
        </w:tabs>
        <w:ind w:left="567" w:hanging="567"/>
        <w:rPr>
          <w:rFonts w:ascii="Trebuchet MS" w:hAnsi="Trebuchet MS"/>
          <w:sz w:val="22"/>
          <w:szCs w:val="22"/>
        </w:rPr>
      </w:pPr>
    </w:p>
    <w:p w14:paraId="32FC0DEC" w14:textId="77777777" w:rsidR="00C71339" w:rsidRDefault="00C71339" w:rsidP="00C71339">
      <w:pPr>
        <w:tabs>
          <w:tab w:val="num" w:pos="567"/>
          <w:tab w:val="num" w:pos="1134"/>
        </w:tabs>
        <w:ind w:left="567" w:hanging="567"/>
        <w:rPr>
          <w:rFonts w:ascii="Trebuchet MS" w:hAnsi="Trebuchet MS"/>
          <w:sz w:val="22"/>
          <w:szCs w:val="22"/>
        </w:rPr>
      </w:pPr>
    </w:p>
    <w:tbl>
      <w:tblPr>
        <w:tblpPr w:leftFromText="180" w:rightFromText="180" w:vertAnchor="text" w:horzAnchor="margin" w:tblpY="48"/>
        <w:tblW w:w="9174" w:type="dxa"/>
        <w:tblLook w:val="04A0" w:firstRow="1" w:lastRow="0" w:firstColumn="1" w:lastColumn="0" w:noHBand="0" w:noVBand="1"/>
      </w:tblPr>
      <w:tblGrid>
        <w:gridCol w:w="284"/>
        <w:gridCol w:w="514"/>
        <w:gridCol w:w="1329"/>
        <w:gridCol w:w="1235"/>
        <w:gridCol w:w="1134"/>
        <w:gridCol w:w="1134"/>
        <w:gridCol w:w="1134"/>
        <w:gridCol w:w="1134"/>
        <w:gridCol w:w="1276"/>
      </w:tblGrid>
      <w:tr w:rsidR="00C71339" w:rsidRPr="005F1433" w14:paraId="5F494670" w14:textId="77777777" w:rsidTr="001B1280">
        <w:trPr>
          <w:trHeight w:val="375"/>
        </w:trPr>
        <w:tc>
          <w:tcPr>
            <w:tcW w:w="2127" w:type="dxa"/>
            <w:gridSpan w:val="3"/>
            <w:tcBorders>
              <w:top w:val="nil"/>
              <w:left w:val="nil"/>
              <w:bottom w:val="nil"/>
              <w:right w:val="nil"/>
            </w:tcBorders>
            <w:shd w:val="clear" w:color="auto" w:fill="auto"/>
            <w:noWrap/>
            <w:vAlign w:val="bottom"/>
            <w:hideMark/>
          </w:tcPr>
          <w:p w14:paraId="0AAED2C1" w14:textId="77777777" w:rsidR="00C71339" w:rsidRPr="005F1433" w:rsidRDefault="00C71339" w:rsidP="001B1280">
            <w:pPr>
              <w:rPr>
                <w:rFonts w:ascii="Trebuchet MS" w:hAnsi="Trebuchet MS" w:cs="Calibri"/>
                <w:b/>
                <w:bCs/>
                <w:color w:val="4A004B"/>
                <w:sz w:val="28"/>
                <w:szCs w:val="28"/>
                <w:lang w:eastAsia="en-GB"/>
              </w:rPr>
            </w:pPr>
            <w:r w:rsidRPr="005F1433">
              <w:rPr>
                <w:rFonts w:ascii="Trebuchet MS" w:hAnsi="Trebuchet MS" w:cs="Calibri"/>
                <w:b/>
                <w:bCs/>
                <w:color w:val="4A004B"/>
                <w:szCs w:val="24"/>
                <w:lang w:eastAsia="en-GB"/>
              </w:rPr>
              <w:t>Risk rating key</w:t>
            </w:r>
          </w:p>
        </w:tc>
        <w:tc>
          <w:tcPr>
            <w:tcW w:w="1235" w:type="dxa"/>
            <w:tcBorders>
              <w:top w:val="nil"/>
              <w:left w:val="nil"/>
              <w:bottom w:val="nil"/>
              <w:right w:val="nil"/>
            </w:tcBorders>
            <w:shd w:val="clear" w:color="auto" w:fill="auto"/>
            <w:noWrap/>
            <w:vAlign w:val="bottom"/>
            <w:hideMark/>
          </w:tcPr>
          <w:p w14:paraId="6FD7FC8B"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shd w:val="clear" w:color="auto" w:fill="auto"/>
            <w:noWrap/>
            <w:vAlign w:val="bottom"/>
            <w:hideMark/>
          </w:tcPr>
          <w:p w14:paraId="4C0056CF"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shd w:val="clear" w:color="auto" w:fill="auto"/>
            <w:noWrap/>
            <w:vAlign w:val="bottom"/>
            <w:hideMark/>
          </w:tcPr>
          <w:p w14:paraId="440F15D8"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shd w:val="clear" w:color="auto" w:fill="auto"/>
            <w:noWrap/>
            <w:vAlign w:val="bottom"/>
            <w:hideMark/>
          </w:tcPr>
          <w:p w14:paraId="11C5E6B9"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shd w:val="clear" w:color="auto" w:fill="auto"/>
            <w:noWrap/>
            <w:vAlign w:val="bottom"/>
            <w:hideMark/>
          </w:tcPr>
          <w:p w14:paraId="70310638"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276" w:type="dxa"/>
            <w:tcBorders>
              <w:top w:val="nil"/>
              <w:left w:val="nil"/>
              <w:bottom w:val="nil"/>
              <w:right w:val="nil"/>
            </w:tcBorders>
            <w:shd w:val="clear" w:color="auto" w:fill="auto"/>
            <w:noWrap/>
            <w:vAlign w:val="bottom"/>
            <w:hideMark/>
          </w:tcPr>
          <w:p w14:paraId="23C88955"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r>
      <w:tr w:rsidR="00C71339" w:rsidRPr="005F1433" w14:paraId="6479C48F" w14:textId="77777777" w:rsidTr="001B1280">
        <w:trPr>
          <w:trHeight w:val="315"/>
        </w:trPr>
        <w:tc>
          <w:tcPr>
            <w:tcW w:w="2127" w:type="dxa"/>
            <w:gridSpan w:val="3"/>
            <w:vMerge w:val="restart"/>
            <w:tcBorders>
              <w:top w:val="nil"/>
              <w:left w:val="nil"/>
              <w:bottom w:val="nil"/>
              <w:right w:val="nil"/>
            </w:tcBorders>
            <w:shd w:val="clear" w:color="auto" w:fill="auto"/>
            <w:noWrap/>
            <w:vAlign w:val="bottom"/>
            <w:hideMark/>
          </w:tcPr>
          <w:p w14:paraId="1920183F" w14:textId="77777777" w:rsidR="00C71339" w:rsidRPr="005F1433" w:rsidRDefault="00C71339" w:rsidP="001B1280">
            <w:pPr>
              <w:jc w:val="cente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235" w:type="dxa"/>
            <w:tcBorders>
              <w:top w:val="nil"/>
              <w:left w:val="nil"/>
              <w:bottom w:val="nil"/>
              <w:right w:val="nil"/>
            </w:tcBorders>
            <w:shd w:val="clear" w:color="auto" w:fill="auto"/>
            <w:noWrap/>
            <w:vAlign w:val="bottom"/>
            <w:hideMark/>
          </w:tcPr>
          <w:p w14:paraId="7F4EEF64"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shd w:val="clear" w:color="auto" w:fill="auto"/>
            <w:noWrap/>
            <w:vAlign w:val="bottom"/>
            <w:hideMark/>
          </w:tcPr>
          <w:p w14:paraId="1242CC9D"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shd w:val="clear" w:color="auto" w:fill="auto"/>
            <w:noWrap/>
            <w:vAlign w:val="bottom"/>
            <w:hideMark/>
          </w:tcPr>
          <w:p w14:paraId="27B04B20"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shd w:val="clear" w:color="auto" w:fill="auto"/>
            <w:noWrap/>
            <w:vAlign w:val="bottom"/>
            <w:hideMark/>
          </w:tcPr>
          <w:p w14:paraId="313EC4EC"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shd w:val="clear" w:color="auto" w:fill="auto"/>
            <w:noWrap/>
            <w:vAlign w:val="bottom"/>
            <w:hideMark/>
          </w:tcPr>
          <w:p w14:paraId="50155159"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276" w:type="dxa"/>
            <w:tcBorders>
              <w:top w:val="nil"/>
              <w:left w:val="nil"/>
              <w:bottom w:val="nil"/>
              <w:right w:val="nil"/>
            </w:tcBorders>
            <w:shd w:val="clear" w:color="auto" w:fill="auto"/>
            <w:noWrap/>
            <w:vAlign w:val="bottom"/>
            <w:hideMark/>
          </w:tcPr>
          <w:p w14:paraId="5CDEA556"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r>
      <w:tr w:rsidR="00C71339" w:rsidRPr="005F1433" w14:paraId="314B06D7" w14:textId="77777777" w:rsidTr="001B1280">
        <w:trPr>
          <w:trHeight w:val="315"/>
        </w:trPr>
        <w:tc>
          <w:tcPr>
            <w:tcW w:w="2127" w:type="dxa"/>
            <w:gridSpan w:val="3"/>
            <w:vMerge/>
            <w:tcBorders>
              <w:top w:val="nil"/>
              <w:left w:val="nil"/>
              <w:bottom w:val="nil"/>
              <w:right w:val="nil"/>
            </w:tcBorders>
            <w:shd w:val="clear" w:color="auto" w:fill="auto"/>
            <w:vAlign w:val="center"/>
            <w:hideMark/>
          </w:tcPr>
          <w:p w14:paraId="2E768681" w14:textId="77777777" w:rsidR="00C71339" w:rsidRPr="005F1433" w:rsidRDefault="00C71339" w:rsidP="001B1280">
            <w:pPr>
              <w:rPr>
                <w:rFonts w:ascii="Trebuchet MS" w:hAnsi="Trebuchet MS" w:cs="Calibri"/>
                <w:color w:val="000000"/>
                <w:sz w:val="22"/>
                <w:szCs w:val="22"/>
                <w:lang w:eastAsia="en-GB"/>
              </w:rPr>
            </w:pPr>
          </w:p>
        </w:tc>
        <w:tc>
          <w:tcPr>
            <w:tcW w:w="7047"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412D390" w14:textId="77777777" w:rsidR="00C71339" w:rsidRPr="005F1433" w:rsidRDefault="00C71339" w:rsidP="001B1280">
            <w:pPr>
              <w:jc w:val="center"/>
              <w:rPr>
                <w:rFonts w:ascii="Trebuchet MS" w:hAnsi="Trebuchet MS" w:cs="Calibri"/>
                <w:b/>
                <w:bCs/>
                <w:color w:val="000000"/>
                <w:sz w:val="22"/>
                <w:szCs w:val="22"/>
                <w:lang w:eastAsia="en-GB"/>
              </w:rPr>
            </w:pPr>
            <w:r w:rsidRPr="005F1433">
              <w:rPr>
                <w:rFonts w:ascii="Trebuchet MS" w:hAnsi="Trebuchet MS" w:cs="Calibri"/>
                <w:b/>
                <w:bCs/>
                <w:color w:val="000000"/>
                <w:sz w:val="22"/>
                <w:szCs w:val="22"/>
                <w:lang w:eastAsia="en-GB"/>
              </w:rPr>
              <w:t>LIKELIHOOD (of consequence occurring)</w:t>
            </w:r>
          </w:p>
        </w:tc>
      </w:tr>
      <w:tr w:rsidR="00C71339" w:rsidRPr="005F1433" w14:paraId="31CDFEDD" w14:textId="77777777" w:rsidTr="001B1280">
        <w:trPr>
          <w:trHeight w:val="750"/>
        </w:trPr>
        <w:tc>
          <w:tcPr>
            <w:tcW w:w="2127" w:type="dxa"/>
            <w:gridSpan w:val="3"/>
            <w:vMerge/>
            <w:tcBorders>
              <w:top w:val="nil"/>
              <w:left w:val="nil"/>
              <w:bottom w:val="nil"/>
              <w:right w:val="nil"/>
            </w:tcBorders>
            <w:shd w:val="clear" w:color="auto" w:fill="auto"/>
            <w:vAlign w:val="center"/>
            <w:hideMark/>
          </w:tcPr>
          <w:p w14:paraId="2652438B" w14:textId="77777777" w:rsidR="00C71339" w:rsidRPr="005F1433" w:rsidRDefault="00C71339" w:rsidP="001B1280">
            <w:pPr>
              <w:rPr>
                <w:rFonts w:ascii="Trebuchet MS" w:hAnsi="Trebuchet MS" w:cs="Calibri"/>
                <w:color w:val="000000"/>
                <w:sz w:val="22"/>
                <w:szCs w:val="22"/>
                <w:lang w:eastAsia="en-GB"/>
              </w:rPr>
            </w:pPr>
          </w:p>
        </w:tc>
        <w:tc>
          <w:tcPr>
            <w:tcW w:w="1235" w:type="dxa"/>
            <w:tcBorders>
              <w:top w:val="nil"/>
              <w:left w:val="single" w:sz="8" w:space="0" w:color="auto"/>
              <w:bottom w:val="nil"/>
              <w:right w:val="single" w:sz="8" w:space="0" w:color="auto"/>
            </w:tcBorders>
            <w:shd w:val="clear" w:color="auto" w:fill="auto"/>
            <w:vAlign w:val="center"/>
            <w:hideMark/>
          </w:tcPr>
          <w:p w14:paraId="3CF5F261"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 – VERY UNLIKELY</w:t>
            </w:r>
          </w:p>
        </w:tc>
        <w:tc>
          <w:tcPr>
            <w:tcW w:w="1134" w:type="dxa"/>
            <w:tcBorders>
              <w:top w:val="nil"/>
              <w:left w:val="nil"/>
              <w:bottom w:val="nil"/>
              <w:right w:val="single" w:sz="8" w:space="0" w:color="auto"/>
            </w:tcBorders>
            <w:shd w:val="clear" w:color="auto" w:fill="auto"/>
            <w:vAlign w:val="center"/>
            <w:hideMark/>
          </w:tcPr>
          <w:p w14:paraId="426046A2"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2 - SLIGHT</w:t>
            </w:r>
          </w:p>
        </w:tc>
        <w:tc>
          <w:tcPr>
            <w:tcW w:w="1134" w:type="dxa"/>
            <w:tcBorders>
              <w:top w:val="nil"/>
              <w:left w:val="nil"/>
              <w:bottom w:val="nil"/>
              <w:right w:val="single" w:sz="8" w:space="0" w:color="auto"/>
            </w:tcBorders>
            <w:shd w:val="clear" w:color="auto" w:fill="auto"/>
            <w:vAlign w:val="center"/>
            <w:hideMark/>
          </w:tcPr>
          <w:p w14:paraId="02829510"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3 - FEASIBLE</w:t>
            </w:r>
          </w:p>
        </w:tc>
        <w:tc>
          <w:tcPr>
            <w:tcW w:w="1134" w:type="dxa"/>
            <w:tcBorders>
              <w:top w:val="nil"/>
              <w:left w:val="nil"/>
              <w:bottom w:val="nil"/>
              <w:right w:val="single" w:sz="8" w:space="0" w:color="auto"/>
            </w:tcBorders>
            <w:shd w:val="clear" w:color="auto" w:fill="auto"/>
            <w:vAlign w:val="center"/>
            <w:hideMark/>
          </w:tcPr>
          <w:p w14:paraId="669D42FA"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4 - LIKELY</w:t>
            </w:r>
          </w:p>
        </w:tc>
        <w:tc>
          <w:tcPr>
            <w:tcW w:w="1134" w:type="dxa"/>
            <w:tcBorders>
              <w:top w:val="nil"/>
              <w:left w:val="nil"/>
              <w:bottom w:val="nil"/>
              <w:right w:val="single" w:sz="8" w:space="0" w:color="auto"/>
            </w:tcBorders>
            <w:shd w:val="clear" w:color="auto" w:fill="auto"/>
            <w:vAlign w:val="center"/>
            <w:hideMark/>
          </w:tcPr>
          <w:p w14:paraId="3A1F6B8E"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5 – ALMOST CERTAIN</w:t>
            </w:r>
          </w:p>
        </w:tc>
        <w:tc>
          <w:tcPr>
            <w:tcW w:w="1276" w:type="dxa"/>
            <w:tcBorders>
              <w:top w:val="nil"/>
              <w:left w:val="nil"/>
              <w:bottom w:val="nil"/>
              <w:right w:val="single" w:sz="8" w:space="0" w:color="auto"/>
            </w:tcBorders>
            <w:shd w:val="clear" w:color="auto" w:fill="auto"/>
            <w:vAlign w:val="center"/>
            <w:hideMark/>
          </w:tcPr>
          <w:p w14:paraId="626E054B"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6 – CERTAIN OR HAPPENING</w:t>
            </w:r>
          </w:p>
        </w:tc>
      </w:tr>
      <w:tr w:rsidR="00C71339" w:rsidRPr="005F1433" w14:paraId="54BA5FEE" w14:textId="77777777" w:rsidTr="001B1280">
        <w:trPr>
          <w:trHeight w:val="750"/>
        </w:trPr>
        <w:tc>
          <w:tcPr>
            <w:tcW w:w="284" w:type="dxa"/>
            <w:tcBorders>
              <w:top w:val="nil"/>
              <w:left w:val="nil"/>
              <w:bottom w:val="nil"/>
              <w:right w:val="nil"/>
            </w:tcBorders>
            <w:shd w:val="clear" w:color="auto" w:fill="auto"/>
            <w:noWrap/>
            <w:vAlign w:val="center"/>
            <w:hideMark/>
          </w:tcPr>
          <w:p w14:paraId="46B73E59"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514"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EDFC2E8" w14:textId="77777777" w:rsidR="00C71339" w:rsidRPr="005F1433" w:rsidRDefault="00C71339" w:rsidP="001B1280">
            <w:pPr>
              <w:jc w:val="center"/>
              <w:rPr>
                <w:rFonts w:ascii="Trebuchet MS" w:hAnsi="Trebuchet MS" w:cs="Calibri"/>
                <w:b/>
                <w:bCs/>
                <w:color w:val="000000"/>
                <w:sz w:val="20"/>
                <w:lang w:eastAsia="en-GB"/>
              </w:rPr>
            </w:pPr>
            <w:r w:rsidRPr="005F1433">
              <w:rPr>
                <w:rFonts w:ascii="Trebuchet MS" w:hAnsi="Trebuchet MS" w:cs="Calibri"/>
                <w:b/>
                <w:bCs/>
                <w:color w:val="000000"/>
                <w:sz w:val="22"/>
                <w:szCs w:val="22"/>
                <w:lang w:eastAsia="en-GB"/>
              </w:rPr>
              <w:t>IMPACT (of consequences)</w:t>
            </w:r>
          </w:p>
        </w:tc>
        <w:tc>
          <w:tcPr>
            <w:tcW w:w="1329" w:type="dxa"/>
            <w:tcBorders>
              <w:top w:val="single" w:sz="8" w:space="0" w:color="auto"/>
              <w:left w:val="nil"/>
              <w:bottom w:val="single" w:sz="8" w:space="0" w:color="auto"/>
              <w:right w:val="single" w:sz="8" w:space="0" w:color="auto"/>
            </w:tcBorders>
            <w:shd w:val="clear" w:color="auto" w:fill="auto"/>
            <w:vAlign w:val="center"/>
            <w:hideMark/>
          </w:tcPr>
          <w:p w14:paraId="694531AB"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5 – CRITICAL</w:t>
            </w:r>
          </w:p>
        </w:tc>
        <w:tc>
          <w:tcPr>
            <w:tcW w:w="1235" w:type="dxa"/>
            <w:tcBorders>
              <w:top w:val="single" w:sz="8" w:space="0" w:color="auto"/>
              <w:left w:val="nil"/>
              <w:bottom w:val="single" w:sz="8" w:space="0" w:color="auto"/>
              <w:right w:val="single" w:sz="8" w:space="0" w:color="auto"/>
            </w:tcBorders>
            <w:shd w:val="clear" w:color="000000" w:fill="FFC000"/>
            <w:vAlign w:val="center"/>
            <w:hideMark/>
          </w:tcPr>
          <w:p w14:paraId="1E8F62D6"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5 – MEDIUM</w:t>
            </w:r>
          </w:p>
        </w:tc>
        <w:tc>
          <w:tcPr>
            <w:tcW w:w="1134" w:type="dxa"/>
            <w:tcBorders>
              <w:top w:val="single" w:sz="8" w:space="0" w:color="auto"/>
              <w:left w:val="nil"/>
              <w:bottom w:val="single" w:sz="8" w:space="0" w:color="auto"/>
              <w:right w:val="single" w:sz="8" w:space="0" w:color="auto"/>
            </w:tcBorders>
            <w:shd w:val="clear" w:color="000000" w:fill="FFC000"/>
            <w:vAlign w:val="center"/>
            <w:hideMark/>
          </w:tcPr>
          <w:p w14:paraId="7DCF6CED"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10 - MEDIUM</w:t>
            </w:r>
          </w:p>
        </w:tc>
        <w:tc>
          <w:tcPr>
            <w:tcW w:w="1134" w:type="dxa"/>
            <w:tcBorders>
              <w:top w:val="single" w:sz="8" w:space="0" w:color="auto"/>
              <w:left w:val="nil"/>
              <w:bottom w:val="single" w:sz="8" w:space="0" w:color="auto"/>
              <w:right w:val="single" w:sz="8" w:space="0" w:color="auto"/>
            </w:tcBorders>
            <w:shd w:val="clear" w:color="000000" w:fill="FF0000"/>
            <w:vAlign w:val="center"/>
            <w:hideMark/>
          </w:tcPr>
          <w:p w14:paraId="1992C15A"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15 – HIGH</w:t>
            </w:r>
          </w:p>
        </w:tc>
        <w:tc>
          <w:tcPr>
            <w:tcW w:w="1134" w:type="dxa"/>
            <w:tcBorders>
              <w:top w:val="single" w:sz="8" w:space="0" w:color="auto"/>
              <w:left w:val="nil"/>
              <w:bottom w:val="single" w:sz="8" w:space="0" w:color="auto"/>
              <w:right w:val="single" w:sz="8" w:space="0" w:color="auto"/>
            </w:tcBorders>
            <w:shd w:val="clear" w:color="000000" w:fill="FF0000"/>
            <w:vAlign w:val="center"/>
            <w:hideMark/>
          </w:tcPr>
          <w:p w14:paraId="2E1059E9"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20 - HIGH</w:t>
            </w:r>
          </w:p>
        </w:tc>
        <w:tc>
          <w:tcPr>
            <w:tcW w:w="1134" w:type="dxa"/>
            <w:tcBorders>
              <w:top w:val="single" w:sz="8" w:space="0" w:color="auto"/>
              <w:left w:val="nil"/>
              <w:bottom w:val="single" w:sz="8" w:space="0" w:color="auto"/>
              <w:right w:val="single" w:sz="8" w:space="0" w:color="auto"/>
            </w:tcBorders>
            <w:shd w:val="clear" w:color="000000" w:fill="FF0000"/>
            <w:vAlign w:val="center"/>
            <w:hideMark/>
          </w:tcPr>
          <w:p w14:paraId="44560CAC"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25 - HIGH</w:t>
            </w:r>
          </w:p>
        </w:tc>
        <w:tc>
          <w:tcPr>
            <w:tcW w:w="1276" w:type="dxa"/>
            <w:tcBorders>
              <w:top w:val="single" w:sz="8" w:space="0" w:color="auto"/>
              <w:left w:val="nil"/>
              <w:bottom w:val="single" w:sz="8" w:space="0" w:color="auto"/>
              <w:right w:val="single" w:sz="8" w:space="0" w:color="auto"/>
            </w:tcBorders>
            <w:shd w:val="thinHorzCross" w:color="000000" w:fill="C00000"/>
            <w:vAlign w:val="center"/>
            <w:hideMark/>
          </w:tcPr>
          <w:p w14:paraId="3430F1D6" w14:textId="77777777" w:rsidR="00C71339" w:rsidRPr="005F1433" w:rsidRDefault="00C71339" w:rsidP="001B1280">
            <w:pPr>
              <w:rPr>
                <w:rFonts w:ascii="Trebuchet MS" w:hAnsi="Trebuchet MS" w:cs="Calibri"/>
                <w:color w:val="FFFFFF"/>
                <w:sz w:val="20"/>
                <w:lang w:eastAsia="en-GB"/>
              </w:rPr>
            </w:pPr>
            <w:r w:rsidRPr="005F1433">
              <w:rPr>
                <w:rFonts w:ascii="Trebuchet MS" w:hAnsi="Trebuchet MS" w:cs="Calibri"/>
                <w:color w:val="FFFFFF"/>
                <w:sz w:val="20"/>
                <w:lang w:eastAsia="en-GB"/>
              </w:rPr>
              <w:t>30 - EXTREME</w:t>
            </w:r>
          </w:p>
        </w:tc>
      </w:tr>
      <w:tr w:rsidR="00C71339" w:rsidRPr="005F1433" w14:paraId="580ECBEE" w14:textId="77777777" w:rsidTr="001B1280">
        <w:trPr>
          <w:trHeight w:val="750"/>
        </w:trPr>
        <w:tc>
          <w:tcPr>
            <w:tcW w:w="284" w:type="dxa"/>
            <w:tcBorders>
              <w:top w:val="nil"/>
              <w:left w:val="nil"/>
              <w:bottom w:val="nil"/>
              <w:right w:val="nil"/>
            </w:tcBorders>
            <w:shd w:val="clear" w:color="auto" w:fill="auto"/>
            <w:noWrap/>
            <w:vAlign w:val="center"/>
            <w:hideMark/>
          </w:tcPr>
          <w:p w14:paraId="0CFF085A"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514" w:type="dxa"/>
            <w:vMerge/>
            <w:tcBorders>
              <w:top w:val="single" w:sz="8" w:space="0" w:color="auto"/>
              <w:left w:val="single" w:sz="8" w:space="0" w:color="auto"/>
              <w:bottom w:val="single" w:sz="8" w:space="0" w:color="000000"/>
              <w:right w:val="single" w:sz="8" w:space="0" w:color="auto"/>
            </w:tcBorders>
            <w:vAlign w:val="center"/>
            <w:hideMark/>
          </w:tcPr>
          <w:p w14:paraId="2EF024D6" w14:textId="77777777" w:rsidR="00C71339" w:rsidRPr="005F1433" w:rsidRDefault="00C71339" w:rsidP="001B1280">
            <w:pPr>
              <w:rPr>
                <w:rFonts w:ascii="Trebuchet MS" w:hAnsi="Trebuchet MS" w:cs="Calibri"/>
                <w:b/>
                <w:bCs/>
                <w:color w:val="000000"/>
                <w:sz w:val="20"/>
                <w:lang w:eastAsia="en-GB"/>
              </w:rPr>
            </w:pPr>
          </w:p>
        </w:tc>
        <w:tc>
          <w:tcPr>
            <w:tcW w:w="1329" w:type="dxa"/>
            <w:tcBorders>
              <w:top w:val="nil"/>
              <w:left w:val="nil"/>
              <w:bottom w:val="single" w:sz="8" w:space="0" w:color="auto"/>
              <w:right w:val="single" w:sz="8" w:space="0" w:color="auto"/>
            </w:tcBorders>
            <w:shd w:val="clear" w:color="auto" w:fill="auto"/>
            <w:vAlign w:val="center"/>
            <w:hideMark/>
          </w:tcPr>
          <w:p w14:paraId="4DC1EBCD"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4 – MAJOR</w:t>
            </w:r>
          </w:p>
        </w:tc>
        <w:tc>
          <w:tcPr>
            <w:tcW w:w="1235" w:type="dxa"/>
            <w:tcBorders>
              <w:top w:val="nil"/>
              <w:left w:val="nil"/>
              <w:bottom w:val="single" w:sz="8" w:space="0" w:color="auto"/>
              <w:right w:val="single" w:sz="8" w:space="0" w:color="auto"/>
            </w:tcBorders>
            <w:shd w:val="clear" w:color="000000" w:fill="00B050"/>
            <w:vAlign w:val="center"/>
            <w:hideMark/>
          </w:tcPr>
          <w:p w14:paraId="237FEAF2"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4 – LOW</w:t>
            </w:r>
          </w:p>
        </w:tc>
        <w:tc>
          <w:tcPr>
            <w:tcW w:w="1134" w:type="dxa"/>
            <w:tcBorders>
              <w:top w:val="nil"/>
              <w:left w:val="nil"/>
              <w:bottom w:val="single" w:sz="8" w:space="0" w:color="auto"/>
              <w:right w:val="single" w:sz="8" w:space="0" w:color="auto"/>
            </w:tcBorders>
            <w:shd w:val="clear" w:color="000000" w:fill="FFC000"/>
            <w:vAlign w:val="center"/>
            <w:hideMark/>
          </w:tcPr>
          <w:p w14:paraId="7D6506B9"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8 - MEDIUM</w:t>
            </w:r>
          </w:p>
        </w:tc>
        <w:tc>
          <w:tcPr>
            <w:tcW w:w="1134" w:type="dxa"/>
            <w:tcBorders>
              <w:top w:val="nil"/>
              <w:left w:val="nil"/>
              <w:bottom w:val="single" w:sz="8" w:space="0" w:color="auto"/>
              <w:right w:val="single" w:sz="8" w:space="0" w:color="auto"/>
            </w:tcBorders>
            <w:shd w:val="clear" w:color="000000" w:fill="FFC000"/>
            <w:vAlign w:val="center"/>
            <w:hideMark/>
          </w:tcPr>
          <w:p w14:paraId="27BFEBFB"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12 – MEDIUM</w:t>
            </w:r>
          </w:p>
        </w:tc>
        <w:tc>
          <w:tcPr>
            <w:tcW w:w="1134" w:type="dxa"/>
            <w:tcBorders>
              <w:top w:val="nil"/>
              <w:left w:val="nil"/>
              <w:bottom w:val="single" w:sz="8" w:space="0" w:color="auto"/>
              <w:right w:val="single" w:sz="8" w:space="0" w:color="auto"/>
            </w:tcBorders>
            <w:shd w:val="clear" w:color="000000" w:fill="FF0000"/>
            <w:vAlign w:val="center"/>
            <w:hideMark/>
          </w:tcPr>
          <w:p w14:paraId="08CCD0EE"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16 - HIGH</w:t>
            </w:r>
          </w:p>
        </w:tc>
        <w:tc>
          <w:tcPr>
            <w:tcW w:w="1134" w:type="dxa"/>
            <w:tcBorders>
              <w:top w:val="nil"/>
              <w:left w:val="nil"/>
              <w:bottom w:val="single" w:sz="8" w:space="0" w:color="auto"/>
              <w:right w:val="single" w:sz="8" w:space="0" w:color="auto"/>
            </w:tcBorders>
            <w:shd w:val="clear" w:color="000000" w:fill="FF0000"/>
            <w:vAlign w:val="center"/>
            <w:hideMark/>
          </w:tcPr>
          <w:p w14:paraId="3477FEA6"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20 - HIGH</w:t>
            </w:r>
          </w:p>
        </w:tc>
        <w:tc>
          <w:tcPr>
            <w:tcW w:w="1276" w:type="dxa"/>
            <w:tcBorders>
              <w:top w:val="nil"/>
              <w:left w:val="nil"/>
              <w:bottom w:val="single" w:sz="8" w:space="0" w:color="auto"/>
              <w:right w:val="single" w:sz="8" w:space="0" w:color="auto"/>
            </w:tcBorders>
            <w:shd w:val="clear" w:color="000000" w:fill="FF0000"/>
            <w:vAlign w:val="center"/>
            <w:hideMark/>
          </w:tcPr>
          <w:p w14:paraId="7A70E504"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24 – HIGH</w:t>
            </w:r>
          </w:p>
        </w:tc>
      </w:tr>
      <w:tr w:rsidR="00C71339" w:rsidRPr="005F1433" w14:paraId="11D36B42" w14:textId="77777777" w:rsidTr="001B1280">
        <w:trPr>
          <w:trHeight w:val="750"/>
        </w:trPr>
        <w:tc>
          <w:tcPr>
            <w:tcW w:w="284" w:type="dxa"/>
            <w:tcBorders>
              <w:top w:val="nil"/>
              <w:left w:val="nil"/>
              <w:bottom w:val="nil"/>
              <w:right w:val="nil"/>
            </w:tcBorders>
            <w:shd w:val="clear" w:color="auto" w:fill="auto"/>
            <w:noWrap/>
            <w:vAlign w:val="center"/>
            <w:hideMark/>
          </w:tcPr>
          <w:p w14:paraId="4AB23E81"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514" w:type="dxa"/>
            <w:vMerge/>
            <w:tcBorders>
              <w:top w:val="single" w:sz="8" w:space="0" w:color="auto"/>
              <w:left w:val="single" w:sz="8" w:space="0" w:color="auto"/>
              <w:bottom w:val="single" w:sz="8" w:space="0" w:color="000000"/>
              <w:right w:val="single" w:sz="8" w:space="0" w:color="auto"/>
            </w:tcBorders>
            <w:vAlign w:val="center"/>
            <w:hideMark/>
          </w:tcPr>
          <w:p w14:paraId="3314BAEC" w14:textId="77777777" w:rsidR="00C71339" w:rsidRPr="005F1433" w:rsidRDefault="00C71339" w:rsidP="001B1280">
            <w:pPr>
              <w:rPr>
                <w:rFonts w:ascii="Trebuchet MS" w:hAnsi="Trebuchet MS" w:cs="Calibri"/>
                <w:b/>
                <w:bCs/>
                <w:color w:val="000000"/>
                <w:sz w:val="20"/>
                <w:lang w:eastAsia="en-GB"/>
              </w:rPr>
            </w:pPr>
          </w:p>
        </w:tc>
        <w:tc>
          <w:tcPr>
            <w:tcW w:w="1329" w:type="dxa"/>
            <w:tcBorders>
              <w:top w:val="nil"/>
              <w:left w:val="nil"/>
              <w:bottom w:val="single" w:sz="8" w:space="0" w:color="auto"/>
              <w:right w:val="single" w:sz="8" w:space="0" w:color="auto"/>
            </w:tcBorders>
            <w:shd w:val="clear" w:color="auto" w:fill="auto"/>
            <w:vAlign w:val="center"/>
            <w:hideMark/>
          </w:tcPr>
          <w:p w14:paraId="3D53C454"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3 SIGNIFICANT</w:t>
            </w:r>
          </w:p>
        </w:tc>
        <w:tc>
          <w:tcPr>
            <w:tcW w:w="1235" w:type="dxa"/>
            <w:tcBorders>
              <w:top w:val="nil"/>
              <w:left w:val="nil"/>
              <w:bottom w:val="single" w:sz="8" w:space="0" w:color="auto"/>
              <w:right w:val="single" w:sz="8" w:space="0" w:color="auto"/>
            </w:tcBorders>
            <w:shd w:val="clear" w:color="000000" w:fill="00B050"/>
            <w:vAlign w:val="center"/>
            <w:hideMark/>
          </w:tcPr>
          <w:p w14:paraId="519FA720"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3 – LOW</w:t>
            </w:r>
          </w:p>
        </w:tc>
        <w:tc>
          <w:tcPr>
            <w:tcW w:w="1134" w:type="dxa"/>
            <w:tcBorders>
              <w:top w:val="nil"/>
              <w:left w:val="nil"/>
              <w:bottom w:val="single" w:sz="8" w:space="0" w:color="auto"/>
              <w:right w:val="single" w:sz="8" w:space="0" w:color="auto"/>
            </w:tcBorders>
            <w:shd w:val="clear" w:color="000000" w:fill="FFC000"/>
            <w:vAlign w:val="center"/>
            <w:hideMark/>
          </w:tcPr>
          <w:p w14:paraId="74DB63F1"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6 - MEDIUM</w:t>
            </w:r>
          </w:p>
        </w:tc>
        <w:tc>
          <w:tcPr>
            <w:tcW w:w="1134" w:type="dxa"/>
            <w:tcBorders>
              <w:top w:val="nil"/>
              <w:left w:val="nil"/>
              <w:bottom w:val="single" w:sz="8" w:space="0" w:color="auto"/>
              <w:right w:val="single" w:sz="8" w:space="0" w:color="auto"/>
            </w:tcBorders>
            <w:shd w:val="clear" w:color="000000" w:fill="FFC000"/>
            <w:vAlign w:val="center"/>
            <w:hideMark/>
          </w:tcPr>
          <w:p w14:paraId="1F961548"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9 – MEDIUM</w:t>
            </w:r>
          </w:p>
        </w:tc>
        <w:tc>
          <w:tcPr>
            <w:tcW w:w="1134" w:type="dxa"/>
            <w:tcBorders>
              <w:top w:val="nil"/>
              <w:left w:val="nil"/>
              <w:bottom w:val="single" w:sz="8" w:space="0" w:color="auto"/>
              <w:right w:val="single" w:sz="8" w:space="0" w:color="auto"/>
            </w:tcBorders>
            <w:shd w:val="clear" w:color="000000" w:fill="FFC000"/>
            <w:vAlign w:val="center"/>
            <w:hideMark/>
          </w:tcPr>
          <w:p w14:paraId="5BBB2107"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12 - MEDIUM</w:t>
            </w:r>
          </w:p>
        </w:tc>
        <w:tc>
          <w:tcPr>
            <w:tcW w:w="1134" w:type="dxa"/>
            <w:tcBorders>
              <w:top w:val="nil"/>
              <w:left w:val="nil"/>
              <w:bottom w:val="single" w:sz="8" w:space="0" w:color="auto"/>
              <w:right w:val="single" w:sz="8" w:space="0" w:color="auto"/>
            </w:tcBorders>
            <w:shd w:val="clear" w:color="000000" w:fill="FF0000"/>
            <w:vAlign w:val="center"/>
            <w:hideMark/>
          </w:tcPr>
          <w:p w14:paraId="34EEFA63"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15 - HIGH</w:t>
            </w:r>
          </w:p>
        </w:tc>
        <w:tc>
          <w:tcPr>
            <w:tcW w:w="1276" w:type="dxa"/>
            <w:tcBorders>
              <w:top w:val="nil"/>
              <w:left w:val="nil"/>
              <w:bottom w:val="single" w:sz="8" w:space="0" w:color="auto"/>
              <w:right w:val="single" w:sz="8" w:space="0" w:color="auto"/>
            </w:tcBorders>
            <w:shd w:val="clear" w:color="000000" w:fill="FF0000"/>
            <w:vAlign w:val="center"/>
            <w:hideMark/>
          </w:tcPr>
          <w:p w14:paraId="4F087092"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18 - HIGH</w:t>
            </w:r>
          </w:p>
        </w:tc>
      </w:tr>
      <w:tr w:rsidR="00C71339" w:rsidRPr="005F1433" w14:paraId="6FCC3509" w14:textId="77777777" w:rsidTr="001B1280">
        <w:trPr>
          <w:trHeight w:val="750"/>
        </w:trPr>
        <w:tc>
          <w:tcPr>
            <w:tcW w:w="284" w:type="dxa"/>
            <w:tcBorders>
              <w:top w:val="nil"/>
              <w:left w:val="nil"/>
              <w:bottom w:val="nil"/>
              <w:right w:val="nil"/>
            </w:tcBorders>
            <w:shd w:val="clear" w:color="auto" w:fill="auto"/>
            <w:noWrap/>
            <w:vAlign w:val="center"/>
            <w:hideMark/>
          </w:tcPr>
          <w:p w14:paraId="76C66AC3"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514" w:type="dxa"/>
            <w:vMerge/>
            <w:tcBorders>
              <w:top w:val="single" w:sz="8" w:space="0" w:color="auto"/>
              <w:left w:val="single" w:sz="8" w:space="0" w:color="auto"/>
              <w:bottom w:val="single" w:sz="8" w:space="0" w:color="000000"/>
              <w:right w:val="single" w:sz="8" w:space="0" w:color="auto"/>
            </w:tcBorders>
            <w:vAlign w:val="center"/>
            <w:hideMark/>
          </w:tcPr>
          <w:p w14:paraId="34FAA5FD" w14:textId="77777777" w:rsidR="00C71339" w:rsidRPr="005F1433" w:rsidRDefault="00C71339" w:rsidP="001B1280">
            <w:pPr>
              <w:rPr>
                <w:rFonts w:ascii="Trebuchet MS" w:hAnsi="Trebuchet MS" w:cs="Calibri"/>
                <w:b/>
                <w:bCs/>
                <w:color w:val="000000"/>
                <w:sz w:val="20"/>
                <w:lang w:eastAsia="en-GB"/>
              </w:rPr>
            </w:pPr>
          </w:p>
        </w:tc>
        <w:tc>
          <w:tcPr>
            <w:tcW w:w="1329" w:type="dxa"/>
            <w:tcBorders>
              <w:top w:val="nil"/>
              <w:left w:val="nil"/>
              <w:bottom w:val="single" w:sz="8" w:space="0" w:color="auto"/>
              <w:right w:val="single" w:sz="8" w:space="0" w:color="auto"/>
            </w:tcBorders>
            <w:shd w:val="clear" w:color="auto" w:fill="auto"/>
            <w:vAlign w:val="center"/>
            <w:hideMark/>
          </w:tcPr>
          <w:p w14:paraId="0EBEAB29"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 – MINOR</w:t>
            </w:r>
          </w:p>
        </w:tc>
        <w:tc>
          <w:tcPr>
            <w:tcW w:w="1235" w:type="dxa"/>
            <w:tcBorders>
              <w:top w:val="nil"/>
              <w:left w:val="nil"/>
              <w:bottom w:val="single" w:sz="8" w:space="0" w:color="auto"/>
              <w:right w:val="single" w:sz="8" w:space="0" w:color="auto"/>
            </w:tcBorders>
            <w:shd w:val="clear" w:color="000000" w:fill="00B050"/>
            <w:vAlign w:val="center"/>
            <w:hideMark/>
          </w:tcPr>
          <w:p w14:paraId="43B90BFA"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 – LOW</w:t>
            </w:r>
          </w:p>
        </w:tc>
        <w:tc>
          <w:tcPr>
            <w:tcW w:w="1134" w:type="dxa"/>
            <w:tcBorders>
              <w:top w:val="nil"/>
              <w:left w:val="nil"/>
              <w:bottom w:val="single" w:sz="8" w:space="0" w:color="auto"/>
              <w:right w:val="single" w:sz="8" w:space="0" w:color="auto"/>
            </w:tcBorders>
            <w:shd w:val="clear" w:color="000000" w:fill="00B050"/>
            <w:vAlign w:val="center"/>
            <w:hideMark/>
          </w:tcPr>
          <w:p w14:paraId="2D0D459F"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4 – LOW</w:t>
            </w:r>
          </w:p>
        </w:tc>
        <w:tc>
          <w:tcPr>
            <w:tcW w:w="1134" w:type="dxa"/>
            <w:tcBorders>
              <w:top w:val="nil"/>
              <w:left w:val="nil"/>
              <w:bottom w:val="single" w:sz="8" w:space="0" w:color="auto"/>
              <w:right w:val="single" w:sz="8" w:space="0" w:color="auto"/>
            </w:tcBorders>
            <w:shd w:val="clear" w:color="000000" w:fill="FFC000"/>
            <w:vAlign w:val="center"/>
            <w:hideMark/>
          </w:tcPr>
          <w:p w14:paraId="7134A965"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6 – MEDIUM</w:t>
            </w:r>
          </w:p>
        </w:tc>
        <w:tc>
          <w:tcPr>
            <w:tcW w:w="1134" w:type="dxa"/>
            <w:tcBorders>
              <w:top w:val="nil"/>
              <w:left w:val="nil"/>
              <w:bottom w:val="single" w:sz="8" w:space="0" w:color="auto"/>
              <w:right w:val="single" w:sz="8" w:space="0" w:color="auto"/>
            </w:tcBorders>
            <w:shd w:val="clear" w:color="000000" w:fill="FFC000"/>
            <w:vAlign w:val="center"/>
            <w:hideMark/>
          </w:tcPr>
          <w:p w14:paraId="0C537038"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8 - MEDIUM</w:t>
            </w:r>
          </w:p>
        </w:tc>
        <w:tc>
          <w:tcPr>
            <w:tcW w:w="1134" w:type="dxa"/>
            <w:tcBorders>
              <w:top w:val="nil"/>
              <w:left w:val="nil"/>
              <w:bottom w:val="single" w:sz="8" w:space="0" w:color="auto"/>
              <w:right w:val="single" w:sz="8" w:space="0" w:color="auto"/>
            </w:tcBorders>
            <w:shd w:val="clear" w:color="000000" w:fill="FFC000"/>
            <w:vAlign w:val="center"/>
            <w:hideMark/>
          </w:tcPr>
          <w:p w14:paraId="7804D6CD"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10 - MEDIUM</w:t>
            </w:r>
          </w:p>
        </w:tc>
        <w:tc>
          <w:tcPr>
            <w:tcW w:w="1276" w:type="dxa"/>
            <w:tcBorders>
              <w:top w:val="nil"/>
              <w:left w:val="nil"/>
              <w:bottom w:val="single" w:sz="8" w:space="0" w:color="auto"/>
              <w:right w:val="single" w:sz="8" w:space="0" w:color="auto"/>
            </w:tcBorders>
            <w:shd w:val="clear" w:color="000000" w:fill="FFC000"/>
            <w:vAlign w:val="center"/>
            <w:hideMark/>
          </w:tcPr>
          <w:p w14:paraId="6CB17B18"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12 – MEDIUM</w:t>
            </w:r>
          </w:p>
        </w:tc>
      </w:tr>
      <w:tr w:rsidR="00C71339" w:rsidRPr="005F1433" w14:paraId="30CB33A3" w14:textId="77777777" w:rsidTr="001B1280">
        <w:trPr>
          <w:trHeight w:val="750"/>
        </w:trPr>
        <w:tc>
          <w:tcPr>
            <w:tcW w:w="284" w:type="dxa"/>
            <w:tcBorders>
              <w:top w:val="nil"/>
              <w:left w:val="nil"/>
              <w:bottom w:val="nil"/>
              <w:right w:val="nil"/>
            </w:tcBorders>
            <w:shd w:val="clear" w:color="auto" w:fill="auto"/>
            <w:noWrap/>
            <w:vAlign w:val="center"/>
            <w:hideMark/>
          </w:tcPr>
          <w:p w14:paraId="081B9B13"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514" w:type="dxa"/>
            <w:vMerge/>
            <w:tcBorders>
              <w:top w:val="single" w:sz="8" w:space="0" w:color="auto"/>
              <w:left w:val="single" w:sz="8" w:space="0" w:color="auto"/>
              <w:bottom w:val="single" w:sz="8" w:space="0" w:color="000000"/>
              <w:right w:val="single" w:sz="8" w:space="0" w:color="auto"/>
            </w:tcBorders>
            <w:vAlign w:val="center"/>
            <w:hideMark/>
          </w:tcPr>
          <w:p w14:paraId="2618E4AC" w14:textId="77777777" w:rsidR="00C71339" w:rsidRPr="005F1433" w:rsidRDefault="00C71339" w:rsidP="001B1280">
            <w:pPr>
              <w:rPr>
                <w:rFonts w:ascii="Trebuchet MS" w:hAnsi="Trebuchet MS" w:cs="Calibri"/>
                <w:b/>
                <w:bCs/>
                <w:color w:val="000000"/>
                <w:sz w:val="20"/>
                <w:lang w:eastAsia="en-GB"/>
              </w:rPr>
            </w:pPr>
          </w:p>
        </w:tc>
        <w:tc>
          <w:tcPr>
            <w:tcW w:w="1329" w:type="dxa"/>
            <w:tcBorders>
              <w:top w:val="nil"/>
              <w:left w:val="nil"/>
              <w:bottom w:val="single" w:sz="8" w:space="0" w:color="auto"/>
              <w:right w:val="single" w:sz="8" w:space="0" w:color="auto"/>
            </w:tcBorders>
            <w:shd w:val="clear" w:color="auto" w:fill="auto"/>
            <w:vAlign w:val="center"/>
            <w:hideMark/>
          </w:tcPr>
          <w:p w14:paraId="240959E0"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1 - NEGLIGIBLE</w:t>
            </w:r>
          </w:p>
        </w:tc>
        <w:tc>
          <w:tcPr>
            <w:tcW w:w="1235" w:type="dxa"/>
            <w:tcBorders>
              <w:top w:val="nil"/>
              <w:left w:val="nil"/>
              <w:bottom w:val="single" w:sz="8" w:space="0" w:color="auto"/>
              <w:right w:val="single" w:sz="8" w:space="0" w:color="auto"/>
            </w:tcBorders>
            <w:shd w:val="clear" w:color="000000" w:fill="00B050"/>
            <w:vAlign w:val="center"/>
            <w:hideMark/>
          </w:tcPr>
          <w:p w14:paraId="15C9B37B"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1 - LOW</w:t>
            </w:r>
          </w:p>
        </w:tc>
        <w:tc>
          <w:tcPr>
            <w:tcW w:w="1134" w:type="dxa"/>
            <w:tcBorders>
              <w:top w:val="nil"/>
              <w:left w:val="nil"/>
              <w:bottom w:val="single" w:sz="8" w:space="0" w:color="auto"/>
              <w:right w:val="single" w:sz="8" w:space="0" w:color="auto"/>
            </w:tcBorders>
            <w:shd w:val="clear" w:color="000000" w:fill="00B050"/>
            <w:vAlign w:val="center"/>
            <w:hideMark/>
          </w:tcPr>
          <w:p w14:paraId="75F725A2"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 – LOW</w:t>
            </w:r>
          </w:p>
        </w:tc>
        <w:tc>
          <w:tcPr>
            <w:tcW w:w="1134" w:type="dxa"/>
            <w:tcBorders>
              <w:top w:val="nil"/>
              <w:left w:val="nil"/>
              <w:bottom w:val="single" w:sz="8" w:space="0" w:color="auto"/>
              <w:right w:val="single" w:sz="8" w:space="0" w:color="auto"/>
            </w:tcBorders>
            <w:shd w:val="clear" w:color="000000" w:fill="00B050"/>
            <w:vAlign w:val="center"/>
            <w:hideMark/>
          </w:tcPr>
          <w:p w14:paraId="256BC1A6"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3 - LOW</w:t>
            </w:r>
          </w:p>
        </w:tc>
        <w:tc>
          <w:tcPr>
            <w:tcW w:w="1134" w:type="dxa"/>
            <w:tcBorders>
              <w:top w:val="nil"/>
              <w:left w:val="nil"/>
              <w:bottom w:val="single" w:sz="8" w:space="0" w:color="auto"/>
              <w:right w:val="single" w:sz="8" w:space="0" w:color="auto"/>
            </w:tcBorders>
            <w:shd w:val="clear" w:color="000000" w:fill="00B050"/>
            <w:vAlign w:val="center"/>
            <w:hideMark/>
          </w:tcPr>
          <w:p w14:paraId="31F0B248"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4 – LOW</w:t>
            </w:r>
          </w:p>
        </w:tc>
        <w:tc>
          <w:tcPr>
            <w:tcW w:w="1134" w:type="dxa"/>
            <w:tcBorders>
              <w:top w:val="nil"/>
              <w:left w:val="nil"/>
              <w:bottom w:val="single" w:sz="8" w:space="0" w:color="auto"/>
              <w:right w:val="single" w:sz="8" w:space="0" w:color="auto"/>
            </w:tcBorders>
            <w:shd w:val="clear" w:color="000000" w:fill="FFC000"/>
            <w:vAlign w:val="center"/>
            <w:hideMark/>
          </w:tcPr>
          <w:p w14:paraId="79F437BD"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5 - MEDIUM</w:t>
            </w:r>
          </w:p>
        </w:tc>
        <w:tc>
          <w:tcPr>
            <w:tcW w:w="1276" w:type="dxa"/>
            <w:tcBorders>
              <w:top w:val="nil"/>
              <w:left w:val="nil"/>
              <w:bottom w:val="single" w:sz="8" w:space="0" w:color="auto"/>
              <w:right w:val="single" w:sz="8" w:space="0" w:color="auto"/>
            </w:tcBorders>
            <w:shd w:val="clear" w:color="000000" w:fill="FFC000"/>
            <w:vAlign w:val="center"/>
            <w:hideMark/>
          </w:tcPr>
          <w:p w14:paraId="290B47B8"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6 – MEDIUM</w:t>
            </w:r>
          </w:p>
        </w:tc>
      </w:tr>
    </w:tbl>
    <w:p w14:paraId="7E88CD3A" w14:textId="77777777" w:rsidR="00C71339" w:rsidRPr="00B33FEF" w:rsidRDefault="00C71339" w:rsidP="00C71339">
      <w:pPr>
        <w:tabs>
          <w:tab w:val="num" w:pos="567"/>
          <w:tab w:val="num" w:pos="1134"/>
        </w:tabs>
        <w:ind w:left="567" w:hanging="567"/>
        <w:rPr>
          <w:rFonts w:ascii="Trebuchet MS" w:hAnsi="Trebuchet MS"/>
          <w:sz w:val="22"/>
          <w:szCs w:val="22"/>
        </w:rPr>
      </w:pPr>
    </w:p>
    <w:p w14:paraId="6136222E"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Existing measures to control the risk</w:t>
      </w:r>
      <w:r w:rsidRPr="00B33FEF">
        <w:rPr>
          <w:rFonts w:ascii="Trebuchet MS" w:hAnsi="Trebuchet MS"/>
          <w:sz w:val="22"/>
          <w:szCs w:val="22"/>
        </w:rPr>
        <w:t>: The measures listed are those that are necessary to control the risks.  Some specific hazards may require detailed assessments in accordance with specific legislation (</w:t>
      </w:r>
      <w:proofErr w:type="spellStart"/>
      <w:r w:rsidRPr="00B33FEF">
        <w:rPr>
          <w:rFonts w:ascii="Trebuchet MS" w:hAnsi="Trebuchet MS"/>
          <w:sz w:val="22"/>
          <w:szCs w:val="22"/>
        </w:rPr>
        <w:t>eg</w:t>
      </w:r>
      <w:proofErr w:type="spellEnd"/>
      <w:r w:rsidRPr="00B33FEF">
        <w:rPr>
          <w:rFonts w:ascii="Trebuchet MS" w:hAnsi="Trebuchet MS"/>
          <w:sz w:val="22"/>
          <w:szCs w:val="22"/>
        </w:rPr>
        <w:t>, manual handling, DSE work,).   Where this is the case, and a detailed assessment has already been done it is acceptable to cross reference this example risk assessment to the other documentation.  Controls might also include use of qualified and/or experienced staff who are competent to carry out certain tasks; an action plan might include training requirements for other people who will be carrying out those tasks.</w:t>
      </w:r>
    </w:p>
    <w:p w14:paraId="74CA1F24" w14:textId="77777777" w:rsidR="00C71339" w:rsidRPr="00B33FEF" w:rsidRDefault="00C71339" w:rsidP="00C71339">
      <w:pPr>
        <w:tabs>
          <w:tab w:val="num" w:pos="567"/>
        </w:tabs>
        <w:rPr>
          <w:rFonts w:ascii="Trebuchet MS" w:hAnsi="Trebuchet MS"/>
          <w:sz w:val="22"/>
          <w:szCs w:val="22"/>
        </w:rPr>
      </w:pPr>
    </w:p>
    <w:p w14:paraId="09199F84" w14:textId="77777777" w:rsidR="00C71339" w:rsidRPr="00B33FEF" w:rsidRDefault="00C71339" w:rsidP="00C71339">
      <w:pPr>
        <w:tabs>
          <w:tab w:val="num" w:pos="567"/>
          <w:tab w:val="num" w:pos="1134"/>
        </w:tabs>
        <w:ind w:left="567" w:hanging="567"/>
        <w:rPr>
          <w:rFonts w:ascii="Trebuchet MS" w:hAnsi="Trebuchet MS"/>
          <w:sz w:val="22"/>
          <w:szCs w:val="22"/>
        </w:rPr>
      </w:pPr>
      <w:r w:rsidRPr="00B33FEF">
        <w:rPr>
          <w:rFonts w:ascii="Trebuchet MS" w:hAnsi="Trebuchet MS"/>
          <w:sz w:val="22"/>
          <w:szCs w:val="22"/>
        </w:rPr>
        <w:tab/>
      </w:r>
    </w:p>
    <w:p w14:paraId="3709531C"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Residual Risk Rating</w:t>
      </w:r>
      <w:r w:rsidRPr="00B33FEF">
        <w:rPr>
          <w:rFonts w:ascii="Trebuchet MS" w:hAnsi="Trebuchet MS"/>
          <w:sz w:val="22"/>
          <w:szCs w:val="22"/>
        </w:rPr>
        <w:t>: This is the assessed risk level once the proposed control measures have bene put in place. If this risk is still an A or B further consideration is essential before carrying out the activity.</w:t>
      </w:r>
    </w:p>
    <w:p w14:paraId="7BC62FEF" w14:textId="77777777" w:rsidR="00C71339" w:rsidRPr="00B33FEF" w:rsidRDefault="00C71339" w:rsidP="00C71339">
      <w:pPr>
        <w:ind w:left="567"/>
        <w:rPr>
          <w:rFonts w:ascii="Trebuchet MS" w:hAnsi="Trebuchet MS"/>
          <w:sz w:val="22"/>
          <w:szCs w:val="22"/>
        </w:rPr>
      </w:pPr>
    </w:p>
    <w:p w14:paraId="7D29F110" w14:textId="77777777" w:rsidR="00C71339" w:rsidRPr="00B33FEF" w:rsidRDefault="00C71339" w:rsidP="00C71339">
      <w:pPr>
        <w:tabs>
          <w:tab w:val="num" w:pos="567"/>
        </w:tabs>
        <w:ind w:left="567" w:hanging="567"/>
        <w:rPr>
          <w:rFonts w:ascii="Trebuchet MS" w:hAnsi="Trebuchet MS"/>
          <w:sz w:val="22"/>
          <w:szCs w:val="22"/>
        </w:rPr>
      </w:pPr>
    </w:p>
    <w:p w14:paraId="4D11DBC9" w14:textId="77777777" w:rsidR="00C71339" w:rsidRPr="00B33FEF" w:rsidRDefault="00C71339" w:rsidP="00C71339">
      <w:pPr>
        <w:rPr>
          <w:rFonts w:ascii="Trebuchet MS" w:hAnsi="Trebuchet MS"/>
        </w:rPr>
      </w:pPr>
    </w:p>
    <w:p w14:paraId="41299A4B" w14:textId="77777777" w:rsidR="00C71339" w:rsidRPr="00B33FEF" w:rsidRDefault="00C71339" w:rsidP="00C71339">
      <w:pPr>
        <w:rPr>
          <w:rFonts w:ascii="Trebuchet MS" w:hAnsi="Trebuchet MS"/>
          <w:b/>
        </w:rPr>
      </w:pPr>
      <w:r w:rsidRPr="00B33FEF">
        <w:rPr>
          <w:rFonts w:ascii="Trebuchet MS" w:hAnsi="Trebuchet MS"/>
          <w:b/>
        </w:rPr>
        <w:t>Severity Criteria</w:t>
      </w:r>
    </w:p>
    <w:p w14:paraId="7410F4C7" w14:textId="77777777" w:rsidR="00C71339" w:rsidRPr="00B33FEF" w:rsidRDefault="00C71339" w:rsidP="00C71339">
      <w:pPr>
        <w:rPr>
          <w:rFonts w:ascii="Trebuchet MS" w:hAnsi="Trebuchet MS"/>
        </w:rPr>
      </w:pPr>
    </w:p>
    <w:p w14:paraId="498B65B6" w14:textId="77777777" w:rsidR="00C71339" w:rsidRPr="00B33FEF" w:rsidRDefault="00C71339" w:rsidP="00C71339">
      <w:pPr>
        <w:rPr>
          <w:rFonts w:ascii="Trebuchet MS" w:hAnsi="Trebuchet MS"/>
        </w:rPr>
      </w:pPr>
      <w:r w:rsidRPr="00B33FEF">
        <w:rPr>
          <w:rFonts w:ascii="Trebuchet MS" w:hAnsi="Trebuchet MS"/>
        </w:rPr>
        <w:t>Hazards have different implications depending on who is at risk (the target) therefore the severity criteria are different accordingly. Below is a framework to help you adapt your risk assessment according to who or what is at risk:</w:t>
      </w:r>
    </w:p>
    <w:p w14:paraId="03C9D4DB" w14:textId="77777777" w:rsidR="00C71339" w:rsidRPr="00B33FEF" w:rsidRDefault="00C71339" w:rsidP="00C71339">
      <w:pPr>
        <w:rPr>
          <w:rFonts w:ascii="Trebuchet MS" w:hAnsi="Trebuchet MS"/>
        </w:rPr>
      </w:pPr>
    </w:p>
    <w:p w14:paraId="70F791F3" w14:textId="77777777" w:rsidR="00C71339" w:rsidRDefault="00C71339" w:rsidP="00C71339">
      <w:pPr>
        <w:rPr>
          <w:rFonts w:ascii="Trebuchet MS" w:hAnsi="Trebuchet MS"/>
        </w:rPr>
      </w:pPr>
      <w:r w:rsidRPr="005F1433">
        <w:rPr>
          <w:rFonts w:ascii="Trebuchet MS" w:hAnsi="Trebuchet MS"/>
          <w:noProof/>
          <w:lang w:eastAsia="en-GB"/>
        </w:rPr>
        <w:drawing>
          <wp:inline distT="0" distB="0" distL="0" distR="0" wp14:anchorId="75CD0300" wp14:editId="6B79E554">
            <wp:extent cx="5759450" cy="4072890"/>
            <wp:effectExtent l="0" t="0" r="0" b="381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9450" cy="4072890"/>
                    </a:xfrm>
                    <a:prstGeom prst="rect">
                      <a:avLst/>
                    </a:prstGeom>
                  </pic:spPr>
                </pic:pic>
              </a:graphicData>
            </a:graphic>
          </wp:inline>
        </w:drawing>
      </w:r>
    </w:p>
    <w:p w14:paraId="64A7008D" w14:textId="77777777" w:rsidR="00C71339" w:rsidRPr="00B33FEF" w:rsidRDefault="00C71339" w:rsidP="00C71339">
      <w:pPr>
        <w:pStyle w:val="ListParagraph"/>
        <w:rPr>
          <w:rFonts w:ascii="Trebuchet MS" w:hAnsi="Trebuchet MS"/>
        </w:rPr>
      </w:pPr>
      <w:r>
        <w:rPr>
          <w:rFonts w:ascii="Trebuchet MS" w:hAnsi="Trebuchet MS"/>
        </w:rPr>
        <w:t xml:space="preserve">* </w:t>
      </w:r>
      <w:r w:rsidRPr="00B33FEF">
        <w:rPr>
          <w:rFonts w:ascii="Trebuchet MS" w:hAnsi="Trebuchet MS"/>
        </w:rPr>
        <w:t>RIDDOR reportable:</w:t>
      </w:r>
      <w:r w:rsidRPr="00B33FEF">
        <w:t xml:space="preserve"> </w:t>
      </w:r>
      <w:r>
        <w:rPr>
          <w:rFonts w:ascii="Trebuchet MS" w:hAnsi="Trebuchet MS"/>
        </w:rPr>
        <w:t xml:space="preserve">mainly if serious injury that must be reported to Health and Safety Executive. For more details: </w:t>
      </w:r>
      <w:hyperlink r:id="rId15" w:history="1">
        <w:r w:rsidRPr="00B33FEF">
          <w:rPr>
            <w:rStyle w:val="Hyperlink"/>
            <w:rFonts w:ascii="Trebuchet MS" w:hAnsi="Trebuchet MS"/>
          </w:rPr>
          <w:t>http://www.hse.gov.uk/riddor/reportable-incidents.htm</w:t>
        </w:r>
      </w:hyperlink>
    </w:p>
    <w:p w14:paraId="1B6F3364" w14:textId="72A2DBC0" w:rsidR="00332F6E" w:rsidRDefault="00332F6E" w:rsidP="00C71339"/>
    <w:sectPr w:rsidR="00332F6E" w:rsidSect="00D75F63">
      <w:headerReference w:type="default" r:id="rId16"/>
      <w:footerReference w:type="default" r:id="rId1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1638" w14:textId="77777777" w:rsidR="00FF5744" w:rsidRDefault="00FF5744" w:rsidP="00446B33">
      <w:r>
        <w:separator/>
      </w:r>
    </w:p>
  </w:endnote>
  <w:endnote w:type="continuationSeparator" w:id="0">
    <w:p w14:paraId="1BA2EC1C" w14:textId="77777777" w:rsidR="00FF5744" w:rsidRDefault="00FF5744" w:rsidP="0044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2B4C" w14:textId="22F8F3ED" w:rsidR="00173B59" w:rsidRPr="00495AB9" w:rsidRDefault="00446B33" w:rsidP="00495AB9">
    <w:pPr>
      <w:pStyle w:val="Footer"/>
      <w:pBdr>
        <w:top w:val="single" w:sz="4" w:space="1" w:color="D9D9D9"/>
      </w:pBdr>
      <w:jc w:val="right"/>
      <w:rPr>
        <w:sz w:val="20"/>
      </w:rPr>
    </w:pPr>
    <w:r w:rsidRPr="00495AB9">
      <w:rPr>
        <w:sz w:val="20"/>
      </w:rPr>
      <w:fldChar w:fldCharType="begin"/>
    </w:r>
    <w:r w:rsidRPr="00495AB9">
      <w:rPr>
        <w:sz w:val="20"/>
      </w:rPr>
      <w:instrText xml:space="preserve"> PAGE   \* MERGEFORMAT </w:instrText>
    </w:r>
    <w:r w:rsidRPr="00495AB9">
      <w:rPr>
        <w:sz w:val="20"/>
      </w:rPr>
      <w:fldChar w:fldCharType="separate"/>
    </w:r>
    <w:r w:rsidR="00AC10C2">
      <w:rPr>
        <w:noProof/>
        <w:sz w:val="20"/>
      </w:rPr>
      <w:t>1</w:t>
    </w:r>
    <w:r w:rsidRPr="00495AB9">
      <w:rPr>
        <w:noProof/>
        <w:sz w:val="20"/>
      </w:rPr>
      <w:fldChar w:fldCharType="end"/>
    </w:r>
    <w:r w:rsidRPr="00495AB9">
      <w:rPr>
        <w:sz w:val="20"/>
      </w:rPr>
      <w:t xml:space="preserve"> | </w:t>
    </w:r>
    <w:r w:rsidRPr="00495AB9">
      <w:rPr>
        <w:color w:val="7F7F7F"/>
        <w:spacing w:val="60"/>
        <w:sz w:val="20"/>
      </w:rPr>
      <w:t>Page</w:t>
    </w:r>
  </w:p>
  <w:p w14:paraId="36AF6883" w14:textId="77777777" w:rsidR="00173B59" w:rsidRDefault="00173B59">
    <w:pPr>
      <w:pStyle w:val="Footer"/>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E405" w14:textId="77777777" w:rsidR="00173B59" w:rsidRPr="00D55AE0" w:rsidRDefault="00173B59" w:rsidP="00D55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53FB6" w14:textId="77777777" w:rsidR="00FF5744" w:rsidRDefault="00FF5744" w:rsidP="00446B33">
      <w:r>
        <w:separator/>
      </w:r>
    </w:p>
  </w:footnote>
  <w:footnote w:type="continuationSeparator" w:id="0">
    <w:p w14:paraId="2BBA532D" w14:textId="77777777" w:rsidR="00FF5744" w:rsidRDefault="00FF5744" w:rsidP="00446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A42C" w14:textId="238AE4A1" w:rsidR="00446B33" w:rsidRDefault="00446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54D8" w14:textId="77777777" w:rsidR="00173B59" w:rsidRPr="00D475E8" w:rsidRDefault="00173B59" w:rsidP="00931E04">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B220C"/>
    <w:multiLevelType w:val="hybridMultilevel"/>
    <w:tmpl w:val="AF968918"/>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4536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101"/>
    <w:rsid w:val="000119FA"/>
    <w:rsid w:val="0016139B"/>
    <w:rsid w:val="00173B59"/>
    <w:rsid w:val="001E2C41"/>
    <w:rsid w:val="00324BCC"/>
    <w:rsid w:val="00330D64"/>
    <w:rsid w:val="00332F6E"/>
    <w:rsid w:val="00375B5B"/>
    <w:rsid w:val="0038116A"/>
    <w:rsid w:val="003D5744"/>
    <w:rsid w:val="003F04B0"/>
    <w:rsid w:val="00446B33"/>
    <w:rsid w:val="004C7B05"/>
    <w:rsid w:val="00501596"/>
    <w:rsid w:val="00550D07"/>
    <w:rsid w:val="00577548"/>
    <w:rsid w:val="008721E2"/>
    <w:rsid w:val="00890B1C"/>
    <w:rsid w:val="008A2488"/>
    <w:rsid w:val="00960101"/>
    <w:rsid w:val="009B5E18"/>
    <w:rsid w:val="00A22A3B"/>
    <w:rsid w:val="00AC10C2"/>
    <w:rsid w:val="00B22FB8"/>
    <w:rsid w:val="00C71339"/>
    <w:rsid w:val="00CA75D6"/>
    <w:rsid w:val="00CF009C"/>
    <w:rsid w:val="00E7235F"/>
    <w:rsid w:val="00FF5744"/>
    <w:rsid w:val="01A7AD92"/>
    <w:rsid w:val="01E8EADF"/>
    <w:rsid w:val="02117C2C"/>
    <w:rsid w:val="02D8A54F"/>
    <w:rsid w:val="037BC61C"/>
    <w:rsid w:val="04FF8ED6"/>
    <w:rsid w:val="0720C7C8"/>
    <w:rsid w:val="072C2F0D"/>
    <w:rsid w:val="0755B94B"/>
    <w:rsid w:val="08EF1ABF"/>
    <w:rsid w:val="0ADECA93"/>
    <w:rsid w:val="0B20B553"/>
    <w:rsid w:val="0B86D801"/>
    <w:rsid w:val="0B93B228"/>
    <w:rsid w:val="0B9F3615"/>
    <w:rsid w:val="0BDAB8B8"/>
    <w:rsid w:val="0C8B0B82"/>
    <w:rsid w:val="0D7D0CB5"/>
    <w:rsid w:val="0E345576"/>
    <w:rsid w:val="0E399188"/>
    <w:rsid w:val="0FDBD4A1"/>
    <w:rsid w:val="0FE6E73C"/>
    <w:rsid w:val="102200FB"/>
    <w:rsid w:val="11031995"/>
    <w:rsid w:val="110A4418"/>
    <w:rsid w:val="11BDD15C"/>
    <w:rsid w:val="11DA6256"/>
    <w:rsid w:val="122C38FD"/>
    <w:rsid w:val="13DD1DC4"/>
    <w:rsid w:val="14E43747"/>
    <w:rsid w:val="15AA2AFF"/>
    <w:rsid w:val="1676B52D"/>
    <w:rsid w:val="18C1811C"/>
    <w:rsid w:val="1982B6E7"/>
    <w:rsid w:val="1991C6B5"/>
    <w:rsid w:val="19AFBAE4"/>
    <w:rsid w:val="19F0ED91"/>
    <w:rsid w:val="1A60BB46"/>
    <w:rsid w:val="1AC98261"/>
    <w:rsid w:val="1AF42414"/>
    <w:rsid w:val="1B2CA8DB"/>
    <w:rsid w:val="1B3A506E"/>
    <w:rsid w:val="1BEA4B62"/>
    <w:rsid w:val="1C3F4E38"/>
    <w:rsid w:val="1CBA57A9"/>
    <w:rsid w:val="1D3DEEC6"/>
    <w:rsid w:val="1D9F2ADA"/>
    <w:rsid w:val="1DDB1E99"/>
    <w:rsid w:val="1E762289"/>
    <w:rsid w:val="1F76EEFA"/>
    <w:rsid w:val="20945DAD"/>
    <w:rsid w:val="214B0784"/>
    <w:rsid w:val="21850625"/>
    <w:rsid w:val="21E19F76"/>
    <w:rsid w:val="2242866D"/>
    <w:rsid w:val="228183A3"/>
    <w:rsid w:val="23F2F8EC"/>
    <w:rsid w:val="241D5C20"/>
    <w:rsid w:val="25914312"/>
    <w:rsid w:val="2A1E7271"/>
    <w:rsid w:val="2AEF1A4D"/>
    <w:rsid w:val="2B23703B"/>
    <w:rsid w:val="2B81E284"/>
    <w:rsid w:val="2C377DD3"/>
    <w:rsid w:val="2D817D1E"/>
    <w:rsid w:val="2E627128"/>
    <w:rsid w:val="2F1DD969"/>
    <w:rsid w:val="2FD8F203"/>
    <w:rsid w:val="30218100"/>
    <w:rsid w:val="310FBAC8"/>
    <w:rsid w:val="3118A6C5"/>
    <w:rsid w:val="31C33F17"/>
    <w:rsid w:val="324C6621"/>
    <w:rsid w:val="362C7283"/>
    <w:rsid w:val="3681EC08"/>
    <w:rsid w:val="372B4B50"/>
    <w:rsid w:val="38D514D4"/>
    <w:rsid w:val="38FBAD39"/>
    <w:rsid w:val="391ACCAD"/>
    <w:rsid w:val="3922BA33"/>
    <w:rsid w:val="394AEAE8"/>
    <w:rsid w:val="39DA7831"/>
    <w:rsid w:val="3AA56237"/>
    <w:rsid w:val="3B6433A7"/>
    <w:rsid w:val="3C3C3A6A"/>
    <w:rsid w:val="3CAB0132"/>
    <w:rsid w:val="3CF12D8C"/>
    <w:rsid w:val="3DAFFEFC"/>
    <w:rsid w:val="3EFFC910"/>
    <w:rsid w:val="3F01AE7F"/>
    <w:rsid w:val="40C2F374"/>
    <w:rsid w:val="420AF784"/>
    <w:rsid w:val="425EC3D5"/>
    <w:rsid w:val="42F1CD2E"/>
    <w:rsid w:val="44A5A289"/>
    <w:rsid w:val="44E8C929"/>
    <w:rsid w:val="45E546A7"/>
    <w:rsid w:val="46315B76"/>
    <w:rsid w:val="4733CFFF"/>
    <w:rsid w:val="476ABB51"/>
    <w:rsid w:val="4872B004"/>
    <w:rsid w:val="48A9682B"/>
    <w:rsid w:val="49C59A84"/>
    <w:rsid w:val="4A34632E"/>
    <w:rsid w:val="4A8F1942"/>
    <w:rsid w:val="4B04CC99"/>
    <w:rsid w:val="4B253BDD"/>
    <w:rsid w:val="4B7925DA"/>
    <w:rsid w:val="4C335AEE"/>
    <w:rsid w:val="4D8AE5BA"/>
    <w:rsid w:val="4DEED145"/>
    <w:rsid w:val="4E41C7CC"/>
    <w:rsid w:val="4E8510E4"/>
    <w:rsid w:val="4EA0BD5C"/>
    <w:rsid w:val="4EBC0CB6"/>
    <w:rsid w:val="4F3205BE"/>
    <w:rsid w:val="4F390E7A"/>
    <w:rsid w:val="4FA6D48D"/>
    <w:rsid w:val="5082BA17"/>
    <w:rsid w:val="509BE274"/>
    <w:rsid w:val="50B7145F"/>
    <w:rsid w:val="52F68445"/>
    <w:rsid w:val="550FFEE0"/>
    <w:rsid w:val="564200A7"/>
    <w:rsid w:val="57CA2744"/>
    <w:rsid w:val="5860C7FF"/>
    <w:rsid w:val="590CAC50"/>
    <w:rsid w:val="5980106B"/>
    <w:rsid w:val="59B9D718"/>
    <w:rsid w:val="59D2FF75"/>
    <w:rsid w:val="59FC9860"/>
    <w:rsid w:val="5A299C5D"/>
    <w:rsid w:val="5A4056B6"/>
    <w:rsid w:val="5A87E70A"/>
    <w:rsid w:val="5B1D5F50"/>
    <w:rsid w:val="5B55A779"/>
    <w:rsid w:val="5BF0F96C"/>
    <w:rsid w:val="5CAF785A"/>
    <w:rsid w:val="5CC8422D"/>
    <w:rsid w:val="5D51EF2A"/>
    <w:rsid w:val="5D8AFCB0"/>
    <w:rsid w:val="5E3968C8"/>
    <w:rsid w:val="5E4D128C"/>
    <w:rsid w:val="5ED00983"/>
    <w:rsid w:val="60C8FC1C"/>
    <w:rsid w:val="612FB078"/>
    <w:rsid w:val="619779DE"/>
    <w:rsid w:val="6234AD67"/>
    <w:rsid w:val="63E359FA"/>
    <w:rsid w:val="643D0D66"/>
    <w:rsid w:val="64CF1AA0"/>
    <w:rsid w:val="65AC84B3"/>
    <w:rsid w:val="65D61D9E"/>
    <w:rsid w:val="67485514"/>
    <w:rsid w:val="684D3E74"/>
    <w:rsid w:val="69A207EB"/>
    <w:rsid w:val="6A155CF3"/>
    <w:rsid w:val="6A73980B"/>
    <w:rsid w:val="6A7A30A7"/>
    <w:rsid w:val="6A906664"/>
    <w:rsid w:val="6B30FF5F"/>
    <w:rsid w:val="6B898AC1"/>
    <w:rsid w:val="6D0F892A"/>
    <w:rsid w:val="6D1475CB"/>
    <w:rsid w:val="6D8E56C7"/>
    <w:rsid w:val="6DA65F4C"/>
    <w:rsid w:val="6DA77F24"/>
    <w:rsid w:val="6DE12F83"/>
    <w:rsid w:val="6E13BCAB"/>
    <w:rsid w:val="6E68D54E"/>
    <w:rsid w:val="6F6BC50D"/>
    <w:rsid w:val="71980148"/>
    <w:rsid w:val="71E7E6EE"/>
    <w:rsid w:val="71EF8F71"/>
    <w:rsid w:val="721B76AA"/>
    <w:rsid w:val="730BC1CA"/>
    <w:rsid w:val="740DAFBF"/>
    <w:rsid w:val="7465CECC"/>
    <w:rsid w:val="74694C26"/>
    <w:rsid w:val="7482FE2F"/>
    <w:rsid w:val="7800CB4B"/>
    <w:rsid w:val="7842245D"/>
    <w:rsid w:val="7A066A46"/>
    <w:rsid w:val="7A3B67D5"/>
    <w:rsid w:val="7A77EB15"/>
    <w:rsid w:val="7B037A8A"/>
    <w:rsid w:val="7B128A58"/>
    <w:rsid w:val="7D10DAB5"/>
    <w:rsid w:val="7E538A2C"/>
    <w:rsid w:val="7E56E472"/>
    <w:rsid w:val="7E68CA60"/>
    <w:rsid w:val="7E6FFABE"/>
    <w:rsid w:val="7E8A441D"/>
    <w:rsid w:val="7EBCBC39"/>
    <w:rsid w:val="7EC0B30C"/>
    <w:rsid w:val="7F872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195B"/>
  <w15:chartTrackingRefBased/>
  <w15:docId w15:val="{8E6D6E94-DCBC-4D43-AAE7-F70C4A4C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101"/>
    <w:pPr>
      <w:spacing w:after="0" w:line="240" w:lineRule="auto"/>
    </w:pPr>
    <w:rPr>
      <w:rFonts w:ascii="Arial" w:eastAsia="Times New Roman" w:hAnsi="Arial" w:cs="Arial"/>
      <w:sz w:val="24"/>
      <w:szCs w:val="20"/>
    </w:rPr>
  </w:style>
  <w:style w:type="paragraph" w:styleId="Heading1">
    <w:name w:val="heading 1"/>
    <w:basedOn w:val="Normal"/>
    <w:next w:val="Normal"/>
    <w:link w:val="Heading1Char"/>
    <w:qFormat/>
    <w:rsid w:val="00960101"/>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0101"/>
    <w:rPr>
      <w:rFonts w:ascii="Cambria" w:eastAsia="Times New Roman" w:hAnsi="Cambria" w:cs="Times New Roman"/>
      <w:b/>
      <w:bCs/>
      <w:kern w:val="32"/>
      <w:sz w:val="32"/>
      <w:szCs w:val="32"/>
    </w:rPr>
  </w:style>
  <w:style w:type="paragraph" w:styleId="BodyTextIndent">
    <w:name w:val="Body Text Indent"/>
    <w:basedOn w:val="Normal"/>
    <w:link w:val="BodyTextIndentChar"/>
    <w:rsid w:val="00960101"/>
    <w:pPr>
      <w:ind w:left="2835"/>
    </w:pPr>
  </w:style>
  <w:style w:type="character" w:customStyle="1" w:styleId="BodyTextIndentChar">
    <w:name w:val="Body Text Indent Char"/>
    <w:basedOn w:val="DefaultParagraphFont"/>
    <w:link w:val="BodyTextIndent"/>
    <w:rsid w:val="00960101"/>
    <w:rPr>
      <w:rFonts w:ascii="Arial" w:eastAsia="Times New Roman" w:hAnsi="Arial" w:cs="Arial"/>
      <w:sz w:val="24"/>
      <w:szCs w:val="20"/>
    </w:rPr>
  </w:style>
  <w:style w:type="paragraph" w:styleId="Header">
    <w:name w:val="header"/>
    <w:basedOn w:val="Normal"/>
    <w:link w:val="HeaderChar"/>
    <w:rsid w:val="00960101"/>
    <w:pPr>
      <w:tabs>
        <w:tab w:val="center" w:pos="4153"/>
        <w:tab w:val="right" w:pos="8306"/>
      </w:tabs>
    </w:pPr>
  </w:style>
  <w:style w:type="character" w:customStyle="1" w:styleId="HeaderChar">
    <w:name w:val="Header Char"/>
    <w:basedOn w:val="DefaultParagraphFont"/>
    <w:link w:val="Header"/>
    <w:rsid w:val="00960101"/>
    <w:rPr>
      <w:rFonts w:ascii="Arial" w:eastAsia="Times New Roman" w:hAnsi="Arial" w:cs="Arial"/>
      <w:sz w:val="24"/>
      <w:szCs w:val="20"/>
    </w:rPr>
  </w:style>
  <w:style w:type="paragraph" w:styleId="Footer">
    <w:name w:val="footer"/>
    <w:basedOn w:val="Normal"/>
    <w:link w:val="FooterChar"/>
    <w:uiPriority w:val="99"/>
    <w:rsid w:val="00960101"/>
    <w:pPr>
      <w:tabs>
        <w:tab w:val="center" w:pos="4153"/>
        <w:tab w:val="right" w:pos="8306"/>
      </w:tabs>
    </w:pPr>
  </w:style>
  <w:style w:type="character" w:customStyle="1" w:styleId="FooterChar">
    <w:name w:val="Footer Char"/>
    <w:basedOn w:val="DefaultParagraphFont"/>
    <w:link w:val="Footer"/>
    <w:uiPriority w:val="99"/>
    <w:rsid w:val="00960101"/>
    <w:rPr>
      <w:rFonts w:ascii="Arial" w:eastAsia="Times New Roman" w:hAnsi="Arial" w:cs="Arial"/>
      <w:sz w:val="24"/>
      <w:szCs w:val="20"/>
    </w:rPr>
  </w:style>
  <w:style w:type="paragraph" w:styleId="BalloonText">
    <w:name w:val="Balloon Text"/>
    <w:basedOn w:val="Normal"/>
    <w:link w:val="BalloonTextChar"/>
    <w:uiPriority w:val="99"/>
    <w:semiHidden/>
    <w:unhideWhenUsed/>
    <w:rsid w:val="00550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D07"/>
    <w:rPr>
      <w:rFonts w:ascii="Segoe UI" w:eastAsia="Times New Roman" w:hAnsi="Segoe UI" w:cs="Segoe UI"/>
      <w:sz w:val="18"/>
      <w:szCs w:val="18"/>
    </w:rPr>
  </w:style>
  <w:style w:type="table" w:styleId="TableGrid">
    <w:name w:val="Table Grid"/>
    <w:basedOn w:val="TableNormal"/>
    <w:uiPriority w:val="39"/>
    <w:rsid w:val="00577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7548"/>
    <w:rPr>
      <w:color w:val="0563C1" w:themeColor="hyperlink"/>
      <w:u w:val="single"/>
    </w:rPr>
  </w:style>
  <w:style w:type="paragraph" w:styleId="ListParagraph">
    <w:name w:val="List Paragraph"/>
    <w:basedOn w:val="Normal"/>
    <w:uiPriority w:val="34"/>
    <w:qFormat/>
    <w:rsid w:val="00C713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7928">
      <w:bodyDiv w:val="1"/>
      <w:marLeft w:val="0"/>
      <w:marRight w:val="0"/>
      <w:marTop w:val="0"/>
      <w:marBottom w:val="0"/>
      <w:divBdr>
        <w:top w:val="none" w:sz="0" w:space="0" w:color="auto"/>
        <w:left w:val="none" w:sz="0" w:space="0" w:color="auto"/>
        <w:bottom w:val="none" w:sz="0" w:space="0" w:color="auto"/>
        <w:right w:val="none" w:sz="0" w:space="0" w:color="auto"/>
      </w:divBdr>
    </w:div>
    <w:div w:id="122055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se.gov.uk/riddor/reportable-incidents.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ED71D6A240EBD41B923971D7299FE9E" ma:contentTypeVersion="16" ma:contentTypeDescription="Create a new document." ma:contentTypeScope="" ma:versionID="92f972a371b335482231e542a6233817">
  <xsd:schema xmlns:xsd="http://www.w3.org/2001/XMLSchema" xmlns:xs="http://www.w3.org/2001/XMLSchema" xmlns:p="http://schemas.microsoft.com/office/2006/metadata/properties" xmlns:ns2="3c89481a-3e59-4e0b-ab1b-db3c6bea12e3" xmlns:ns3="fed6c2bd-0858-44a8-b411-a2567c037726" targetNamespace="http://schemas.microsoft.com/office/2006/metadata/properties" ma:root="true" ma:fieldsID="5dc0b8f6368e40d6ad5234c94d170468" ns2:_="" ns3:_="">
    <xsd:import namespace="3c89481a-3e59-4e0b-ab1b-db3c6bea12e3"/>
    <xsd:import namespace="fed6c2bd-0858-44a8-b411-a2567c0377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9481a-3e59-4e0b-ab1b-db3c6bea12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a28c30f-0409-4da3-931c-57d183bc1915}" ma:internalName="TaxCatchAll" ma:showField="CatchAllData" ma:web="3c89481a-3e59-4e0b-ab1b-db3c6bea12e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6c2bd-0858-44a8-b411-a2567c0377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df1368-43de-43ee-af93-40a0d98ae56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d6c2bd-0858-44a8-b411-a2567c037726">
      <Terms xmlns="http://schemas.microsoft.com/office/infopath/2007/PartnerControls"/>
    </lcf76f155ced4ddcb4097134ff3c332f>
    <TaxCatchAll xmlns="3c89481a-3e59-4e0b-ab1b-db3c6bea12e3" xsi:nil="true"/>
    <_dlc_DocId xmlns="3c89481a-3e59-4e0b-ab1b-db3c6bea12e3">NWHNSEV764MK-41302979-2415675</_dlc_DocId>
    <_dlc_DocIdUrl xmlns="3c89481a-3e59-4e0b-ab1b-db3c6bea12e3">
      <Url>https://trurodiocese.sharepoint.com/sites/Documents/_layouts/15/DocIdRedir.aspx?ID=NWHNSEV764MK-41302979-2415675</Url>
      <Description>NWHNSEV764MK-41302979-2415675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9E956-C28A-4E14-BE9D-4342F1DA1E93}">
  <ds:schemaRefs>
    <ds:schemaRef ds:uri="http://schemas.microsoft.com/sharepoint/events"/>
  </ds:schemaRefs>
</ds:datastoreItem>
</file>

<file path=customXml/itemProps2.xml><?xml version="1.0" encoding="utf-8"?>
<ds:datastoreItem xmlns:ds="http://schemas.openxmlformats.org/officeDocument/2006/customXml" ds:itemID="{9B9C4A65-A399-4164-9D85-30A9B578C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89481a-3e59-4e0b-ab1b-db3c6bea12e3"/>
    <ds:schemaRef ds:uri="fed6c2bd-0858-44a8-b411-a2567c037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21F2D-6C33-4995-B67B-0521DE7218F8}">
  <ds:schemaRefs>
    <ds:schemaRef ds:uri="http://schemas.microsoft.com/office/2006/metadata/properties"/>
    <ds:schemaRef ds:uri="http://schemas.microsoft.com/office/infopath/2007/PartnerControls"/>
    <ds:schemaRef ds:uri="fed6c2bd-0858-44a8-b411-a2567c037726"/>
    <ds:schemaRef ds:uri="3c89481a-3e59-4e0b-ab1b-db3c6bea12e3"/>
  </ds:schemaRefs>
</ds:datastoreItem>
</file>

<file path=customXml/itemProps4.xml><?xml version="1.0" encoding="utf-8"?>
<ds:datastoreItem xmlns:ds="http://schemas.openxmlformats.org/officeDocument/2006/customXml" ds:itemID="{06CC1D37-6CB2-4BAE-8B48-104E47C0FC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Cortez</dc:creator>
  <cp:keywords/>
  <dc:description/>
  <cp:lastModifiedBy>Clare Green</cp:lastModifiedBy>
  <cp:revision>8</cp:revision>
  <cp:lastPrinted>2016-11-08T09:52:00Z</cp:lastPrinted>
  <dcterms:created xsi:type="dcterms:W3CDTF">2025-07-23T11:58:00Z</dcterms:created>
  <dcterms:modified xsi:type="dcterms:W3CDTF">2025-08-26T12:07:00Z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0x0101002ED71D6A240EBD41B923971D7299FE9E</vt:lpwstr>
  </property>
  <property fmtid="{D5CDD505-2E9C-101B-9397-08002B2CF9AE}" pid="3" name="MediaServiceImageTags">
    <vt:lpwstr/>
  </property>
  <property fmtid="{D5CDD505-2E9C-101B-9397-08002B2CF9AE}" pid="4" name="_dlc_DocIdItemGuid">
    <vt:lpwstr>2a98e5ca-8610-4a02-ac44-4415000701da</vt:lpwstr>
  </property>
</Properties>
</file>