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A266" w14:textId="77777777" w:rsidR="00306DFD" w:rsidRDefault="00306DFD" w:rsidP="001E0575">
      <w:pPr>
        <w:keepNext/>
        <w:keepLines/>
        <w:spacing w:before="480" w:after="0"/>
        <w:outlineLvl w:val="0"/>
        <w:rPr>
          <w:rFonts w:ascii="Trebuchet MS" w:eastAsiaTheme="majorEastAsia" w:hAnsi="Trebuchet MS" w:cstheme="majorBidi"/>
          <w:bCs/>
          <w:sz w:val="72"/>
          <w:szCs w:val="72"/>
        </w:rPr>
      </w:pPr>
    </w:p>
    <w:p w14:paraId="49D2F759" w14:textId="77777777" w:rsidR="001E0575" w:rsidRPr="00306DFD" w:rsidRDefault="006A1585" w:rsidP="00D45FC8">
      <w:pPr>
        <w:rPr>
          <w:rFonts w:ascii="Trebuchet MS" w:eastAsiaTheme="majorEastAsia" w:hAnsi="Trebuchet MS" w:cstheme="majorBidi"/>
          <w:bCs/>
          <w:sz w:val="72"/>
          <w:szCs w:val="72"/>
        </w:rPr>
      </w:pPr>
      <w:r>
        <w:rPr>
          <w:rFonts w:ascii="Trebuchet MS" w:eastAsiaTheme="majorEastAsia" w:hAnsi="Trebuchet MS" w:cstheme="majorBidi"/>
          <w:bCs/>
          <w:sz w:val="72"/>
          <w:szCs w:val="72"/>
        </w:rPr>
        <w:t xml:space="preserve">Diocese of Truro </w:t>
      </w:r>
    </w:p>
    <w:p w14:paraId="3D67F86F" w14:textId="77777777" w:rsidR="00A81946" w:rsidRPr="00A81946" w:rsidRDefault="006A1585" w:rsidP="00A81946">
      <w:pPr>
        <w:rPr>
          <w:rFonts w:ascii="Trebuchet MS" w:hAnsi="Trebuchet MS" w:cs="Helvetica"/>
          <w:sz w:val="52"/>
          <w:szCs w:val="52"/>
        </w:rPr>
      </w:pPr>
      <w:r>
        <w:rPr>
          <w:rFonts w:ascii="Trebuchet MS" w:eastAsiaTheme="majorEastAsia" w:hAnsi="Trebuchet MS" w:cstheme="majorBidi"/>
          <w:b/>
          <w:bCs/>
          <w:color w:val="A43F86"/>
          <w:sz w:val="52"/>
          <w:szCs w:val="52"/>
        </w:rPr>
        <w:t xml:space="preserve">FAQ – </w:t>
      </w:r>
      <w:r w:rsidR="00450DF4">
        <w:rPr>
          <w:rFonts w:ascii="Trebuchet MS" w:eastAsiaTheme="majorEastAsia" w:hAnsi="Trebuchet MS" w:cstheme="majorBidi"/>
          <w:b/>
          <w:bCs/>
          <w:color w:val="A43F86"/>
          <w:sz w:val="52"/>
          <w:szCs w:val="52"/>
        </w:rPr>
        <w:t>on Mission &amp; Ministry Fund</w:t>
      </w:r>
    </w:p>
    <w:p w14:paraId="58B291C4" w14:textId="77777777" w:rsidR="001E0575" w:rsidRPr="001E0575" w:rsidRDefault="00C65626" w:rsidP="001E0575">
      <w:pPr>
        <w:rPr>
          <w:rFonts w:ascii="Trebuchet MS" w:hAnsi="Trebuchet MS" w:cstheme="majorBidi"/>
          <w:color w:val="58595B"/>
        </w:rPr>
      </w:pPr>
      <w:r>
        <w:rPr>
          <w:rFonts w:ascii="Trebuchet MS" w:hAnsi="Trebuchet MS" w:cstheme="majorBidi"/>
          <w:color w:val="58595B"/>
        </w:rPr>
        <w:pict w14:anchorId="2F64130C">
          <v:rect id="_x0000_i1025" style="width:0;height:1.5pt" o:hralign="center" o:hrstd="t" o:hr="t" fillcolor="#a0a0a0" stroked="f"/>
        </w:pict>
      </w:r>
    </w:p>
    <w:p w14:paraId="558EE511" w14:textId="77777777" w:rsidR="001E0575" w:rsidRDefault="001E0575" w:rsidP="001E0575">
      <w:pPr>
        <w:rPr>
          <w:rFonts w:ascii="Trebuchet MS" w:hAnsi="Trebuchet MS" w:cstheme="majorBidi"/>
          <w:color w:val="808080" w:themeColor="background1" w:themeShade="80"/>
          <w:sz w:val="28"/>
        </w:rPr>
      </w:pPr>
    </w:p>
    <w:p w14:paraId="65F6A759" w14:textId="77777777" w:rsidR="006A1585" w:rsidRPr="001E0575" w:rsidRDefault="006A1585" w:rsidP="001E0575">
      <w:pPr>
        <w:rPr>
          <w:rFonts w:ascii="Trebuchet MS" w:hAnsi="Trebuchet MS" w:cstheme="majorBidi"/>
          <w:color w:val="808080" w:themeColor="background1" w:themeShade="80"/>
          <w:sz w:val="28"/>
        </w:rPr>
      </w:pPr>
    </w:p>
    <w:p w14:paraId="427EE9EF" w14:textId="65061D6E" w:rsidR="006A1585" w:rsidRPr="006A1585" w:rsidRDefault="00AB59CF" w:rsidP="006A1585">
      <w:pPr>
        <w:rPr>
          <w:i/>
          <w:sz w:val="36"/>
          <w:szCs w:val="36"/>
        </w:rPr>
      </w:pPr>
      <w:r>
        <w:rPr>
          <w:i/>
          <w:sz w:val="36"/>
          <w:szCs w:val="36"/>
        </w:rPr>
        <w:t>We are often asked questions about money matters as they relate to the Mission and Ministry Fund</w:t>
      </w:r>
      <w:r w:rsidR="005D752A">
        <w:rPr>
          <w:i/>
          <w:sz w:val="36"/>
          <w:szCs w:val="36"/>
        </w:rPr>
        <w:t xml:space="preserve"> (MMF)</w:t>
      </w:r>
      <w:r>
        <w:rPr>
          <w:i/>
          <w:sz w:val="36"/>
          <w:szCs w:val="36"/>
        </w:rPr>
        <w:t xml:space="preserve">. Here is a </w:t>
      </w:r>
      <w:r w:rsidR="00797C1F">
        <w:rPr>
          <w:i/>
          <w:sz w:val="36"/>
          <w:szCs w:val="36"/>
        </w:rPr>
        <w:t xml:space="preserve">selection </w:t>
      </w:r>
      <w:r w:rsidR="00B5556C">
        <w:rPr>
          <w:i/>
          <w:sz w:val="36"/>
          <w:szCs w:val="36"/>
        </w:rPr>
        <w:t xml:space="preserve">of </w:t>
      </w:r>
      <w:r w:rsidR="006A1585" w:rsidRPr="006A1585">
        <w:rPr>
          <w:i/>
          <w:sz w:val="36"/>
          <w:szCs w:val="36"/>
        </w:rPr>
        <w:t>questions which seem to be on the minds of many people in our parishes</w:t>
      </w:r>
      <w:r w:rsidR="00B5556C">
        <w:rPr>
          <w:i/>
          <w:sz w:val="36"/>
          <w:szCs w:val="36"/>
        </w:rPr>
        <w:t>, and</w:t>
      </w:r>
      <w:r w:rsidR="006A1585" w:rsidRPr="006A1585">
        <w:rPr>
          <w:i/>
          <w:sz w:val="36"/>
          <w:szCs w:val="36"/>
        </w:rPr>
        <w:t xml:space="preserve"> some of our </w:t>
      </w:r>
      <w:r w:rsidR="00B5556C">
        <w:rPr>
          <w:i/>
          <w:sz w:val="36"/>
          <w:szCs w:val="36"/>
        </w:rPr>
        <w:t>responses</w:t>
      </w:r>
      <w:r w:rsidR="006A1585" w:rsidRPr="006A1585">
        <w:rPr>
          <w:i/>
          <w:sz w:val="36"/>
          <w:szCs w:val="36"/>
        </w:rPr>
        <w:t>.</w:t>
      </w:r>
    </w:p>
    <w:p w14:paraId="19E13F2F" w14:textId="77777777" w:rsidR="00191855" w:rsidRPr="00191855" w:rsidRDefault="00191855" w:rsidP="00191855">
      <w:pPr>
        <w:rPr>
          <w:rFonts w:ascii="Trebuchet MS" w:hAnsi="Trebuchet MS" w:cs="Helvetica"/>
          <w:i/>
          <w:sz w:val="36"/>
          <w:szCs w:val="36"/>
        </w:rPr>
      </w:pPr>
    </w:p>
    <w:p w14:paraId="71419AE1" w14:textId="77777777" w:rsidR="00A81946" w:rsidRDefault="00A81946" w:rsidP="00A81946">
      <w:pPr>
        <w:rPr>
          <w:rFonts w:ascii="Trebuchet MS" w:eastAsiaTheme="majorEastAsia" w:hAnsi="Trebuchet MS" w:cstheme="majorBidi"/>
          <w:b/>
          <w:bCs/>
          <w:color w:val="A43F86"/>
          <w:sz w:val="28"/>
          <w:szCs w:val="28"/>
        </w:rPr>
      </w:pPr>
    </w:p>
    <w:p w14:paraId="7CDF9B67" w14:textId="77777777" w:rsidR="00A81946" w:rsidRDefault="00A81946" w:rsidP="00A81946">
      <w:pPr>
        <w:rPr>
          <w:rFonts w:ascii="Trebuchet MS" w:eastAsiaTheme="majorEastAsia" w:hAnsi="Trebuchet MS" w:cstheme="majorBidi"/>
          <w:b/>
          <w:bCs/>
          <w:color w:val="A43F86"/>
          <w:sz w:val="28"/>
          <w:szCs w:val="28"/>
        </w:rPr>
      </w:pPr>
    </w:p>
    <w:p w14:paraId="2959AD63" w14:textId="77777777" w:rsidR="00A81946" w:rsidRDefault="00A81946" w:rsidP="00A81946">
      <w:pPr>
        <w:rPr>
          <w:rFonts w:ascii="Trebuchet MS" w:eastAsiaTheme="majorEastAsia" w:hAnsi="Trebuchet MS" w:cstheme="majorBidi"/>
          <w:b/>
          <w:bCs/>
          <w:color w:val="A43F86"/>
          <w:sz w:val="28"/>
          <w:szCs w:val="28"/>
        </w:rPr>
      </w:pPr>
    </w:p>
    <w:p w14:paraId="705D8940" w14:textId="77777777" w:rsidR="00A81946" w:rsidRDefault="00A81946" w:rsidP="00A81946">
      <w:pPr>
        <w:rPr>
          <w:rFonts w:ascii="Trebuchet MS" w:eastAsiaTheme="majorEastAsia" w:hAnsi="Trebuchet MS" w:cstheme="majorBidi"/>
          <w:b/>
          <w:bCs/>
          <w:color w:val="A43F86"/>
          <w:sz w:val="28"/>
          <w:szCs w:val="28"/>
        </w:rPr>
      </w:pPr>
    </w:p>
    <w:p w14:paraId="4F6757BB" w14:textId="77777777" w:rsidR="006A1585" w:rsidRDefault="006A1585" w:rsidP="00A81946">
      <w:pPr>
        <w:rPr>
          <w:rFonts w:ascii="Trebuchet MS" w:eastAsiaTheme="majorEastAsia" w:hAnsi="Trebuchet MS" w:cstheme="majorBidi"/>
          <w:b/>
          <w:bCs/>
          <w:color w:val="A43F86"/>
          <w:sz w:val="28"/>
          <w:szCs w:val="28"/>
        </w:rPr>
      </w:pPr>
    </w:p>
    <w:p w14:paraId="4A9D87F6" w14:textId="77777777" w:rsidR="006A1585" w:rsidRDefault="006A1585" w:rsidP="00A81946">
      <w:pPr>
        <w:rPr>
          <w:rFonts w:ascii="Trebuchet MS" w:eastAsiaTheme="majorEastAsia" w:hAnsi="Trebuchet MS" w:cstheme="majorBidi"/>
          <w:b/>
          <w:bCs/>
          <w:color w:val="A43F86"/>
          <w:sz w:val="28"/>
          <w:szCs w:val="28"/>
        </w:rPr>
      </w:pPr>
      <w:r w:rsidRPr="001E0575">
        <w:rPr>
          <w:rFonts w:ascii="Trebuchet MS" w:hAnsi="Trebuchet MS" w:cstheme="majorBidi"/>
          <w:noProof/>
          <w:color w:val="58595B"/>
          <w:lang w:eastAsia="en-GB"/>
        </w:rPr>
        <w:drawing>
          <wp:anchor distT="0" distB="0" distL="114300" distR="114300" simplePos="0" relativeHeight="251658752" behindDoc="1" locked="0" layoutInCell="1" allowOverlap="1" wp14:anchorId="2D3B8D33" wp14:editId="60A4AF33">
            <wp:simplePos x="0" y="0"/>
            <wp:positionH relativeFrom="column">
              <wp:posOffset>4255135</wp:posOffset>
            </wp:positionH>
            <wp:positionV relativeFrom="paragraph">
              <wp:posOffset>34925</wp:posOffset>
            </wp:positionV>
            <wp:extent cx="1431925" cy="1333500"/>
            <wp:effectExtent l="0" t="0" r="0" b="0"/>
            <wp:wrapTight wrapText="bothSides">
              <wp:wrapPolygon edited="0">
                <wp:start x="0" y="0"/>
                <wp:lineTo x="0" y="21291"/>
                <wp:lineTo x="21265" y="21291"/>
                <wp:lineTo x="212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of-Truro_Logo_RGB-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1925" cy="1333500"/>
                    </a:xfrm>
                    <a:prstGeom prst="rect">
                      <a:avLst/>
                    </a:prstGeom>
                  </pic:spPr>
                </pic:pic>
              </a:graphicData>
            </a:graphic>
            <wp14:sizeRelH relativeFrom="page">
              <wp14:pctWidth>0</wp14:pctWidth>
            </wp14:sizeRelH>
            <wp14:sizeRelV relativeFrom="page">
              <wp14:pctHeight>0</wp14:pctHeight>
            </wp14:sizeRelV>
          </wp:anchor>
        </w:drawing>
      </w:r>
    </w:p>
    <w:p w14:paraId="1875B8D8" w14:textId="77777777" w:rsidR="006A1585" w:rsidRDefault="006A1585" w:rsidP="00A81946">
      <w:pPr>
        <w:rPr>
          <w:rFonts w:ascii="Trebuchet MS" w:eastAsiaTheme="majorEastAsia" w:hAnsi="Trebuchet MS" w:cstheme="majorBidi"/>
          <w:b/>
          <w:bCs/>
          <w:color w:val="A43F86"/>
          <w:sz w:val="28"/>
          <w:szCs w:val="28"/>
        </w:rPr>
      </w:pPr>
    </w:p>
    <w:p w14:paraId="7740ED17" w14:textId="77777777" w:rsidR="006A1585" w:rsidRDefault="006A1585" w:rsidP="00A81946">
      <w:pPr>
        <w:rPr>
          <w:rFonts w:ascii="Trebuchet MS" w:eastAsiaTheme="majorEastAsia" w:hAnsi="Trebuchet MS" w:cstheme="majorBidi"/>
          <w:b/>
          <w:bCs/>
          <w:color w:val="A43F86"/>
          <w:sz w:val="28"/>
          <w:szCs w:val="28"/>
        </w:rPr>
      </w:pPr>
    </w:p>
    <w:p w14:paraId="10D47528" w14:textId="77777777" w:rsidR="00A81946" w:rsidRDefault="00A81946" w:rsidP="00A81946">
      <w:pPr>
        <w:rPr>
          <w:rFonts w:ascii="Trebuchet MS" w:eastAsiaTheme="majorEastAsia" w:hAnsi="Trebuchet MS" w:cstheme="majorBidi"/>
          <w:b/>
          <w:bCs/>
          <w:color w:val="A43F86"/>
          <w:sz w:val="28"/>
          <w:szCs w:val="28"/>
        </w:rPr>
      </w:pPr>
      <w:r>
        <w:rPr>
          <w:noProof/>
          <w:lang w:eastAsia="en-GB"/>
        </w:rPr>
        <mc:AlternateContent>
          <mc:Choice Requires="wps">
            <w:drawing>
              <wp:anchor distT="0" distB="0" distL="114300" distR="114300" simplePos="0" relativeHeight="251661312" behindDoc="0" locked="0" layoutInCell="1" allowOverlap="1" wp14:anchorId="28E210EB" wp14:editId="03AFD59A">
                <wp:simplePos x="0" y="0"/>
                <wp:positionH relativeFrom="margin">
                  <wp:align>left</wp:align>
                </wp:positionH>
                <wp:positionV relativeFrom="paragraph">
                  <wp:posOffset>48260</wp:posOffset>
                </wp:positionV>
                <wp:extent cx="2714625" cy="619760"/>
                <wp:effectExtent l="0" t="0" r="9525"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619760"/>
                        </a:xfrm>
                        <a:prstGeom prst="rect">
                          <a:avLst/>
                        </a:prstGeom>
                        <a:solidFill>
                          <a:srgbClr val="FFFFFF"/>
                        </a:solidFill>
                        <a:ln w="9525">
                          <a:noFill/>
                          <a:miter lim="800000"/>
                          <a:headEnd/>
                          <a:tailEnd/>
                        </a:ln>
                      </wps:spPr>
                      <wps:txbx>
                        <w:txbxContent>
                          <w:p w14:paraId="3B9FC90A" w14:textId="77777777" w:rsidR="00C17603" w:rsidRPr="001716AC" w:rsidRDefault="00C17603" w:rsidP="001E0575">
                            <w:pPr>
                              <w:rPr>
                                <w:b/>
                              </w:rPr>
                            </w:pPr>
                            <w:r>
                              <w:rPr>
                                <w:b/>
                              </w:rPr>
                              <w:t>CREATED</w:t>
                            </w:r>
                            <w:r w:rsidRPr="001716AC">
                              <w:rPr>
                                <w:b/>
                              </w:rPr>
                              <w:t xml:space="preserve">: </w:t>
                            </w:r>
                            <w:r>
                              <w:rPr>
                                <w:b/>
                                <w:color w:val="A43F86"/>
                              </w:rPr>
                              <w:t>January, 2018</w:t>
                            </w:r>
                            <w:r>
                              <w:rPr>
                                <w:b/>
                              </w:rPr>
                              <w:br/>
                            </w:r>
                            <w:r w:rsidRPr="001716AC">
                              <w:rPr>
                                <w:b/>
                              </w:rPr>
                              <w:t xml:space="preserve">AUTHOR: </w:t>
                            </w:r>
                            <w:r>
                              <w:rPr>
                                <w:b/>
                                <w:color w:val="A43F86"/>
                              </w:rPr>
                              <w:t>Esther Pollard/ Mike Sturgess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210EB" id="_x0000_t202" coordsize="21600,21600" o:spt="202" path="m,l,21600r21600,l21600,xe">
                <v:stroke joinstyle="miter"/>
                <v:path gradientshapeok="t" o:connecttype="rect"/>
              </v:shapetype>
              <v:shape id="Text Box 2" o:spid="_x0000_s1026" type="#_x0000_t202" style="position:absolute;margin-left:0;margin-top:3.8pt;width:213.75pt;height:48.8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" stroked="f">
                <v:textbox style="mso-fit-shape-to-text:t">
                  <w:txbxContent>
                    <w:p w14:paraId="3B9FC90A" w14:textId="77777777" w:rsidR="00C17603" w:rsidRPr="001716AC" w:rsidRDefault="00C17603" w:rsidP="001E0575">
                      <w:pPr>
                        <w:rPr>
                          <w:b/>
                        </w:rPr>
                      </w:pPr>
                      <w:r>
                        <w:rPr>
                          <w:b/>
                        </w:rPr>
                        <w:t>CREATED</w:t>
                      </w:r>
                      <w:r w:rsidRPr="001716AC">
                        <w:rPr>
                          <w:b/>
                        </w:rPr>
                        <w:t xml:space="preserve">: </w:t>
                      </w:r>
                      <w:r>
                        <w:rPr>
                          <w:b/>
                          <w:color w:val="A43F86"/>
                        </w:rPr>
                        <w:t>January, 2018</w:t>
                      </w:r>
                      <w:r>
                        <w:rPr>
                          <w:b/>
                        </w:rPr>
                        <w:br/>
                      </w:r>
                      <w:r w:rsidRPr="001716AC">
                        <w:rPr>
                          <w:b/>
                        </w:rPr>
                        <w:t xml:space="preserve">AUTHOR: </w:t>
                      </w:r>
                      <w:r>
                        <w:rPr>
                          <w:b/>
                          <w:color w:val="A43F86"/>
                        </w:rPr>
                        <w:t>Esther Pollard/ Mike Sturgess</w:t>
                      </w:r>
                    </w:p>
                  </w:txbxContent>
                </v:textbox>
                <w10:wrap anchorx="margin"/>
              </v:shape>
            </w:pict>
          </mc:Fallback>
        </mc:AlternateContent>
      </w:r>
    </w:p>
    <w:p w14:paraId="419F454A" w14:textId="77777777" w:rsidR="006A1585" w:rsidRPr="00332080" w:rsidRDefault="006A1585" w:rsidP="006A1585">
      <w:pPr>
        <w:pStyle w:val="Heading2"/>
      </w:pPr>
      <w:r w:rsidRPr="00332080">
        <w:lastRenderedPageBreak/>
        <w:t>Diocesan Expenditure</w:t>
      </w:r>
    </w:p>
    <w:p w14:paraId="163205D9" w14:textId="4A4AB1C1" w:rsidR="00882ECF" w:rsidRPr="0072430D" w:rsidRDefault="006A1585" w:rsidP="00A501B9">
      <w:pPr>
        <w:pStyle w:val="ListParagraph"/>
        <w:numPr>
          <w:ilvl w:val="0"/>
          <w:numId w:val="25"/>
        </w:numPr>
        <w:spacing w:after="0" w:line="240" w:lineRule="auto"/>
        <w:ind w:left="426"/>
        <w:contextualSpacing w:val="0"/>
        <w:rPr>
          <w:rFonts w:ascii="Trebuchet MS" w:hAnsi="Trebuchet MS"/>
        </w:rPr>
      </w:pPr>
      <w:r w:rsidRPr="004C174A">
        <w:rPr>
          <w:rFonts w:ascii="Trebuchet MS" w:hAnsi="Trebuchet MS"/>
          <w:b/>
        </w:rPr>
        <w:t>Q</w:t>
      </w:r>
      <w:r w:rsidR="0073264D">
        <w:rPr>
          <w:rFonts w:ascii="Trebuchet MS" w:hAnsi="Trebuchet MS"/>
          <w:b/>
        </w:rPr>
        <w:t>:</w:t>
      </w:r>
      <w:r w:rsidRPr="004C174A">
        <w:rPr>
          <w:rFonts w:ascii="Trebuchet MS" w:hAnsi="Trebuchet MS"/>
          <w:b/>
        </w:rPr>
        <w:t xml:space="preserve"> Where does our MMF</w:t>
      </w:r>
      <w:r w:rsidR="00332080" w:rsidRPr="004C174A">
        <w:rPr>
          <w:rFonts w:ascii="Trebuchet MS" w:hAnsi="Trebuchet MS"/>
          <w:b/>
        </w:rPr>
        <w:t xml:space="preserve"> (Mission and Ministry Fund)</w:t>
      </w:r>
      <w:r w:rsidRPr="004C174A">
        <w:rPr>
          <w:rFonts w:ascii="Trebuchet MS" w:hAnsi="Trebuchet MS"/>
          <w:b/>
        </w:rPr>
        <w:t xml:space="preserve"> contribution go?</w:t>
      </w:r>
      <w:r w:rsidRPr="004C174A">
        <w:rPr>
          <w:rFonts w:ascii="Trebuchet MS" w:hAnsi="Trebuchet MS"/>
          <w:b/>
        </w:rPr>
        <w:br/>
      </w:r>
      <w:r w:rsidRPr="00AD361F">
        <w:rPr>
          <w:rFonts w:ascii="Trebuchet MS" w:hAnsi="Trebuchet MS"/>
          <w:b/>
        </w:rPr>
        <w:t>A</w:t>
      </w:r>
      <w:r w:rsidR="0073264D" w:rsidRPr="00AD361F">
        <w:rPr>
          <w:rFonts w:ascii="Trebuchet MS" w:hAnsi="Trebuchet MS"/>
          <w:b/>
        </w:rPr>
        <w:t>:</w:t>
      </w:r>
      <w:r w:rsidRPr="004C174A">
        <w:rPr>
          <w:rFonts w:ascii="Trebuchet MS" w:hAnsi="Trebuchet MS"/>
        </w:rPr>
        <w:t xml:space="preserve"> </w:t>
      </w:r>
      <w:r w:rsidR="003B281D">
        <w:rPr>
          <w:rFonts w:ascii="Trebuchet MS" w:hAnsi="Trebuchet MS"/>
        </w:rPr>
        <w:t>76</w:t>
      </w:r>
      <w:r w:rsidRPr="0072430D">
        <w:rPr>
          <w:rFonts w:ascii="Trebuchet MS" w:hAnsi="Trebuchet MS"/>
        </w:rPr>
        <w:t xml:space="preserve">% of our diocesan expenditure goes towards providing ministry in the parishes and most of that is on stipendiary clergy. </w:t>
      </w:r>
    </w:p>
    <w:p w14:paraId="181700C5" w14:textId="77777777" w:rsidR="00882ECF" w:rsidRPr="0072430D" w:rsidRDefault="00882ECF" w:rsidP="00A501B9">
      <w:pPr>
        <w:pStyle w:val="ListParagraph"/>
        <w:spacing w:after="0" w:line="240" w:lineRule="auto"/>
        <w:ind w:left="426"/>
        <w:contextualSpacing w:val="0"/>
        <w:rPr>
          <w:rFonts w:ascii="Trebuchet MS" w:hAnsi="Trebuchet MS"/>
        </w:rPr>
      </w:pPr>
    </w:p>
    <w:p w14:paraId="45853C1D" w14:textId="784AE4DF" w:rsidR="00195ED2" w:rsidRDefault="006A1585" w:rsidP="00A501B9">
      <w:pPr>
        <w:pStyle w:val="ListParagraph"/>
        <w:spacing w:after="0" w:line="240" w:lineRule="auto"/>
        <w:ind w:left="426"/>
        <w:contextualSpacing w:val="0"/>
        <w:rPr>
          <w:rFonts w:ascii="Trebuchet MS" w:hAnsi="Trebuchet MS"/>
        </w:rPr>
      </w:pPr>
      <w:r w:rsidRPr="0072430D">
        <w:rPr>
          <w:rFonts w:ascii="Trebuchet MS" w:hAnsi="Trebuchet MS"/>
        </w:rPr>
        <w:t>Besides that</w:t>
      </w:r>
      <w:r w:rsidR="005D752A">
        <w:rPr>
          <w:rFonts w:ascii="Trebuchet MS" w:hAnsi="Trebuchet MS"/>
        </w:rPr>
        <w:t>,</w:t>
      </w:r>
      <w:r w:rsidRPr="0072430D">
        <w:rPr>
          <w:rFonts w:ascii="Trebuchet MS" w:hAnsi="Trebuchet MS"/>
        </w:rPr>
        <w:t xml:space="preserve"> </w:t>
      </w:r>
      <w:r w:rsidR="008F54CD">
        <w:rPr>
          <w:rFonts w:ascii="Trebuchet MS" w:hAnsi="Trebuchet MS"/>
        </w:rPr>
        <w:t xml:space="preserve">we have a number of specialist services </w:t>
      </w:r>
      <w:r w:rsidRPr="0072430D">
        <w:rPr>
          <w:rFonts w:ascii="Trebuchet MS" w:hAnsi="Trebuchet MS"/>
        </w:rPr>
        <w:t xml:space="preserve">covering stewardship, </w:t>
      </w:r>
      <w:r w:rsidR="007A1379">
        <w:rPr>
          <w:rFonts w:ascii="Trebuchet MS" w:hAnsi="Trebuchet MS"/>
        </w:rPr>
        <w:t>fund</w:t>
      </w:r>
      <w:r w:rsidRPr="0072430D">
        <w:rPr>
          <w:rFonts w:ascii="Trebuchet MS" w:hAnsi="Trebuchet MS"/>
        </w:rPr>
        <w:t xml:space="preserve">raising, </w:t>
      </w:r>
      <w:r w:rsidR="00DA05B7">
        <w:rPr>
          <w:rFonts w:ascii="Trebuchet MS" w:hAnsi="Trebuchet MS"/>
        </w:rPr>
        <w:t>safeguarding</w:t>
      </w:r>
      <w:r w:rsidR="00A24F7F">
        <w:rPr>
          <w:rFonts w:ascii="Trebuchet MS" w:hAnsi="Trebuchet MS"/>
        </w:rPr>
        <w:t xml:space="preserve"> (protection of children and vulnerable adults)</w:t>
      </w:r>
      <w:r w:rsidRPr="0072430D">
        <w:rPr>
          <w:rFonts w:ascii="Trebuchet MS" w:hAnsi="Trebuchet MS"/>
        </w:rPr>
        <w:t>, communication, social responsibility and many other areas of church life.</w:t>
      </w:r>
      <w:r w:rsidR="00195ED2" w:rsidRPr="0072430D">
        <w:rPr>
          <w:rFonts w:ascii="Trebuchet MS" w:hAnsi="Trebuchet MS"/>
        </w:rPr>
        <w:t xml:space="preserve"> About one fifth of our total expenditure on central staff </w:t>
      </w:r>
      <w:r w:rsidR="00436730" w:rsidRPr="0072430D">
        <w:rPr>
          <w:rFonts w:ascii="Trebuchet MS" w:hAnsi="Trebuchet MS"/>
        </w:rPr>
        <w:t>(Church House</w:t>
      </w:r>
      <w:r w:rsidR="00DD29E9" w:rsidRPr="0072430D">
        <w:rPr>
          <w:rFonts w:ascii="Trebuchet MS" w:hAnsi="Trebuchet MS"/>
        </w:rPr>
        <w:t>, Truro</w:t>
      </w:r>
      <w:r w:rsidR="00436730" w:rsidRPr="0072430D">
        <w:rPr>
          <w:rFonts w:ascii="Trebuchet MS" w:hAnsi="Trebuchet MS"/>
        </w:rPr>
        <w:t xml:space="preserve"> staff) </w:t>
      </w:r>
      <w:r w:rsidR="00195ED2" w:rsidRPr="0072430D">
        <w:rPr>
          <w:rFonts w:ascii="Trebuchet MS" w:hAnsi="Trebuchet MS"/>
        </w:rPr>
        <w:t xml:space="preserve">is absorbed in what is usually called administration, amounting to a little over </w:t>
      </w:r>
      <w:r w:rsidR="00195ED2" w:rsidRPr="00586551">
        <w:rPr>
          <w:rFonts w:ascii="Trebuchet MS" w:hAnsi="Trebuchet MS"/>
        </w:rPr>
        <w:t>3% of our total budget - that is based on £200K out of £6.11m</w:t>
      </w:r>
      <w:r w:rsidR="005D752A">
        <w:rPr>
          <w:rFonts w:ascii="Trebuchet MS" w:hAnsi="Trebuchet MS"/>
        </w:rPr>
        <w:t>.</w:t>
      </w:r>
    </w:p>
    <w:p w14:paraId="2360075E" w14:textId="77777777" w:rsidR="00586551" w:rsidRPr="008F54CD" w:rsidRDefault="00586551" w:rsidP="00A501B9">
      <w:pPr>
        <w:pStyle w:val="ListParagraph"/>
        <w:spacing w:after="0" w:line="240" w:lineRule="auto"/>
        <w:ind w:left="426"/>
        <w:contextualSpacing w:val="0"/>
        <w:rPr>
          <w:rFonts w:ascii="Trebuchet MS" w:hAnsi="Trebuchet MS"/>
        </w:rPr>
      </w:pPr>
    </w:p>
    <w:tbl>
      <w:tblPr>
        <w:tblStyle w:val="TableGrid"/>
        <w:tblW w:w="0" w:type="auto"/>
        <w:tblInd w:w="426" w:type="dxa"/>
        <w:tblLook w:val="04A0" w:firstRow="1" w:lastRow="0" w:firstColumn="1" w:lastColumn="0" w:noHBand="0" w:noVBand="1"/>
      </w:tblPr>
      <w:tblGrid>
        <w:gridCol w:w="2688"/>
        <w:gridCol w:w="1738"/>
        <w:gridCol w:w="2339"/>
        <w:gridCol w:w="1825"/>
      </w:tblGrid>
      <w:tr w:rsidR="00B5556C" w:rsidRPr="008F54CD" w14:paraId="513850A7" w14:textId="77777777" w:rsidTr="003B4344">
        <w:tc>
          <w:tcPr>
            <w:tcW w:w="2688" w:type="dxa"/>
          </w:tcPr>
          <w:p w14:paraId="36076B07" w14:textId="77777777" w:rsidR="00B5556C" w:rsidRPr="008F54CD" w:rsidRDefault="003B5144" w:rsidP="004710FC">
            <w:pPr>
              <w:pStyle w:val="ListParagraph"/>
              <w:ind w:left="0"/>
              <w:contextualSpacing w:val="0"/>
              <w:rPr>
                <w:rFonts w:ascii="Trebuchet MS" w:hAnsi="Trebuchet MS"/>
                <w:b/>
              </w:rPr>
            </w:pPr>
            <w:r w:rsidRPr="008F54CD">
              <w:rPr>
                <w:rFonts w:ascii="Trebuchet MS" w:hAnsi="Trebuchet MS"/>
                <w:b/>
              </w:rPr>
              <w:t>Income</w:t>
            </w:r>
          </w:p>
        </w:tc>
        <w:tc>
          <w:tcPr>
            <w:tcW w:w="1738" w:type="dxa"/>
          </w:tcPr>
          <w:p w14:paraId="55A1C921" w14:textId="77777777" w:rsidR="00B5556C" w:rsidRPr="008F54CD" w:rsidRDefault="00B5556C" w:rsidP="004710FC">
            <w:pPr>
              <w:pStyle w:val="ListParagraph"/>
              <w:ind w:left="0"/>
              <w:contextualSpacing w:val="0"/>
              <w:jc w:val="right"/>
              <w:rPr>
                <w:rFonts w:ascii="Trebuchet MS" w:hAnsi="Trebuchet MS"/>
              </w:rPr>
            </w:pPr>
          </w:p>
        </w:tc>
        <w:tc>
          <w:tcPr>
            <w:tcW w:w="2339" w:type="dxa"/>
          </w:tcPr>
          <w:p w14:paraId="3AADCBCF" w14:textId="77777777" w:rsidR="00B5556C" w:rsidRPr="008F54CD" w:rsidRDefault="009D5AE9" w:rsidP="004710FC">
            <w:pPr>
              <w:pStyle w:val="ListParagraph"/>
              <w:ind w:left="0"/>
              <w:contextualSpacing w:val="0"/>
              <w:rPr>
                <w:rFonts w:ascii="Trebuchet MS" w:hAnsi="Trebuchet MS"/>
                <w:b/>
              </w:rPr>
            </w:pPr>
            <w:r w:rsidRPr="008F54CD">
              <w:rPr>
                <w:rFonts w:ascii="Trebuchet MS" w:hAnsi="Trebuchet MS"/>
                <w:b/>
              </w:rPr>
              <w:t>Expenditure</w:t>
            </w:r>
            <w:r w:rsidRPr="008F54CD">
              <w:rPr>
                <w:rFonts w:ascii="Trebuchet MS" w:hAnsi="Trebuchet MS"/>
                <w:b/>
              </w:rPr>
              <w:br/>
            </w:r>
          </w:p>
        </w:tc>
        <w:tc>
          <w:tcPr>
            <w:tcW w:w="1825" w:type="dxa"/>
          </w:tcPr>
          <w:p w14:paraId="38708F5A" w14:textId="77777777" w:rsidR="00B5556C" w:rsidRPr="008F54CD" w:rsidRDefault="00B5556C" w:rsidP="004710FC">
            <w:pPr>
              <w:pStyle w:val="ListParagraph"/>
              <w:ind w:left="0"/>
              <w:contextualSpacing w:val="0"/>
              <w:jc w:val="right"/>
              <w:rPr>
                <w:rFonts w:ascii="Trebuchet MS" w:hAnsi="Trebuchet MS"/>
              </w:rPr>
            </w:pPr>
          </w:p>
        </w:tc>
      </w:tr>
      <w:tr w:rsidR="004710FC" w:rsidRPr="008F54CD" w14:paraId="068978F4" w14:textId="77777777" w:rsidTr="003B4344">
        <w:tc>
          <w:tcPr>
            <w:tcW w:w="2688" w:type="dxa"/>
          </w:tcPr>
          <w:p w14:paraId="787AF227" w14:textId="77777777" w:rsidR="004710FC" w:rsidRPr="008F54CD" w:rsidRDefault="004710FC" w:rsidP="004710FC">
            <w:pPr>
              <w:pStyle w:val="ListParagraph"/>
              <w:ind w:left="0"/>
              <w:contextualSpacing w:val="0"/>
              <w:rPr>
                <w:rFonts w:ascii="Trebuchet MS" w:hAnsi="Trebuchet MS"/>
              </w:rPr>
            </w:pPr>
            <w:r w:rsidRPr="008F54CD">
              <w:rPr>
                <w:rFonts w:ascii="Trebuchet MS" w:hAnsi="Trebuchet MS"/>
              </w:rPr>
              <w:t xml:space="preserve">MMF Call:  </w:t>
            </w:r>
          </w:p>
        </w:tc>
        <w:tc>
          <w:tcPr>
            <w:tcW w:w="1738" w:type="dxa"/>
          </w:tcPr>
          <w:p w14:paraId="1FA8BA0E" w14:textId="77777777" w:rsidR="004710FC" w:rsidRPr="008F54CD" w:rsidRDefault="004710FC" w:rsidP="004710FC">
            <w:pPr>
              <w:pStyle w:val="ListParagraph"/>
              <w:ind w:left="0"/>
              <w:contextualSpacing w:val="0"/>
              <w:jc w:val="right"/>
              <w:rPr>
                <w:rFonts w:ascii="Trebuchet MS" w:hAnsi="Trebuchet MS"/>
              </w:rPr>
            </w:pPr>
            <w:r w:rsidRPr="008F54CD">
              <w:rPr>
                <w:rFonts w:ascii="Trebuchet MS" w:hAnsi="Trebuchet MS"/>
              </w:rPr>
              <w:t>£4.9m</w:t>
            </w:r>
          </w:p>
        </w:tc>
        <w:tc>
          <w:tcPr>
            <w:tcW w:w="2339" w:type="dxa"/>
          </w:tcPr>
          <w:p w14:paraId="26F6768A" w14:textId="77777777" w:rsidR="004710FC" w:rsidRPr="008F54CD" w:rsidRDefault="004710FC" w:rsidP="004710FC">
            <w:pPr>
              <w:pStyle w:val="ListParagraph"/>
              <w:ind w:left="0"/>
              <w:contextualSpacing w:val="0"/>
              <w:rPr>
                <w:rFonts w:ascii="Trebuchet MS" w:hAnsi="Trebuchet MS"/>
              </w:rPr>
            </w:pPr>
            <w:r w:rsidRPr="008F54CD">
              <w:rPr>
                <w:rFonts w:ascii="Trebuchet MS" w:hAnsi="Trebuchet MS"/>
              </w:rPr>
              <w:t>Ministry:</w:t>
            </w:r>
          </w:p>
        </w:tc>
        <w:tc>
          <w:tcPr>
            <w:tcW w:w="1825" w:type="dxa"/>
          </w:tcPr>
          <w:p w14:paraId="582E6299" w14:textId="77777777" w:rsidR="004710FC" w:rsidRPr="008F54CD" w:rsidRDefault="004710FC" w:rsidP="004710FC">
            <w:pPr>
              <w:pStyle w:val="ListParagraph"/>
              <w:ind w:left="0"/>
              <w:contextualSpacing w:val="0"/>
              <w:jc w:val="right"/>
              <w:rPr>
                <w:rFonts w:ascii="Trebuchet MS" w:hAnsi="Trebuchet MS"/>
              </w:rPr>
            </w:pPr>
            <w:r w:rsidRPr="008F54CD">
              <w:rPr>
                <w:rFonts w:ascii="Trebuchet MS" w:hAnsi="Trebuchet MS"/>
              </w:rPr>
              <w:t>£6.0m</w:t>
            </w:r>
          </w:p>
        </w:tc>
      </w:tr>
      <w:tr w:rsidR="004710FC" w:rsidRPr="008F54CD" w14:paraId="3EF2465A" w14:textId="77777777" w:rsidTr="003B4344">
        <w:tc>
          <w:tcPr>
            <w:tcW w:w="2688" w:type="dxa"/>
          </w:tcPr>
          <w:p w14:paraId="62F1D54C" w14:textId="77777777" w:rsidR="004710FC" w:rsidRPr="008F54CD" w:rsidRDefault="004710FC" w:rsidP="004710FC">
            <w:pPr>
              <w:pStyle w:val="ListParagraph"/>
              <w:ind w:left="0"/>
              <w:contextualSpacing w:val="0"/>
              <w:rPr>
                <w:rFonts w:ascii="Trebuchet MS" w:hAnsi="Trebuchet MS"/>
                <w:color w:val="FF0000"/>
              </w:rPr>
            </w:pPr>
            <w:r w:rsidRPr="008F54CD">
              <w:rPr>
                <w:rFonts w:ascii="Trebuchet MS" w:hAnsi="Trebuchet MS"/>
                <w:color w:val="FF0000"/>
              </w:rPr>
              <w:t>Not paid:</w:t>
            </w:r>
          </w:p>
        </w:tc>
        <w:tc>
          <w:tcPr>
            <w:tcW w:w="1738" w:type="dxa"/>
          </w:tcPr>
          <w:p w14:paraId="7290A856" w14:textId="77777777" w:rsidR="004710FC" w:rsidRPr="008F54CD" w:rsidRDefault="004710FC" w:rsidP="004710FC">
            <w:pPr>
              <w:pStyle w:val="ListParagraph"/>
              <w:ind w:left="0"/>
              <w:contextualSpacing w:val="0"/>
              <w:jc w:val="right"/>
              <w:rPr>
                <w:rFonts w:ascii="Trebuchet MS" w:hAnsi="Trebuchet MS"/>
                <w:color w:val="FF0000"/>
              </w:rPr>
            </w:pPr>
            <w:r w:rsidRPr="008F54CD">
              <w:rPr>
                <w:rFonts w:ascii="Trebuchet MS" w:hAnsi="Trebuchet MS"/>
                <w:color w:val="FF0000"/>
              </w:rPr>
              <w:t>-£0.6m</w:t>
            </w:r>
          </w:p>
        </w:tc>
        <w:tc>
          <w:tcPr>
            <w:tcW w:w="2339" w:type="dxa"/>
          </w:tcPr>
          <w:p w14:paraId="3296E261" w14:textId="77777777" w:rsidR="004710FC" w:rsidRPr="008F54CD" w:rsidRDefault="004710FC" w:rsidP="004710FC">
            <w:pPr>
              <w:pStyle w:val="ListParagraph"/>
              <w:ind w:left="0"/>
              <w:contextualSpacing w:val="0"/>
              <w:rPr>
                <w:rFonts w:ascii="Trebuchet MS" w:hAnsi="Trebuchet MS"/>
              </w:rPr>
            </w:pPr>
            <w:r w:rsidRPr="008F54CD">
              <w:rPr>
                <w:rFonts w:ascii="Trebuchet MS" w:hAnsi="Trebuchet MS"/>
              </w:rPr>
              <w:t>Other:</w:t>
            </w:r>
          </w:p>
        </w:tc>
        <w:tc>
          <w:tcPr>
            <w:tcW w:w="1825" w:type="dxa"/>
          </w:tcPr>
          <w:p w14:paraId="617775E2" w14:textId="77777777" w:rsidR="004710FC" w:rsidRPr="008F54CD" w:rsidRDefault="004710FC" w:rsidP="004710FC">
            <w:pPr>
              <w:pStyle w:val="ListParagraph"/>
              <w:ind w:left="0"/>
              <w:contextualSpacing w:val="0"/>
              <w:jc w:val="right"/>
              <w:rPr>
                <w:rFonts w:ascii="Trebuchet MS" w:hAnsi="Trebuchet MS"/>
              </w:rPr>
            </w:pPr>
            <w:r w:rsidRPr="008F54CD">
              <w:rPr>
                <w:rFonts w:ascii="Trebuchet MS" w:hAnsi="Trebuchet MS"/>
              </w:rPr>
              <w:t>£1.8m</w:t>
            </w:r>
          </w:p>
        </w:tc>
      </w:tr>
      <w:tr w:rsidR="004710FC" w:rsidRPr="008F54CD" w14:paraId="09BA7060" w14:textId="77777777" w:rsidTr="003B4344">
        <w:tc>
          <w:tcPr>
            <w:tcW w:w="2688" w:type="dxa"/>
          </w:tcPr>
          <w:p w14:paraId="6F81D012" w14:textId="77777777" w:rsidR="004710FC" w:rsidRPr="008F54CD" w:rsidRDefault="004710FC" w:rsidP="004710FC">
            <w:pPr>
              <w:pStyle w:val="ListParagraph"/>
              <w:ind w:left="0"/>
              <w:contextualSpacing w:val="0"/>
              <w:rPr>
                <w:rFonts w:ascii="Trebuchet MS" w:hAnsi="Trebuchet MS"/>
              </w:rPr>
            </w:pPr>
            <w:r w:rsidRPr="008F54CD">
              <w:rPr>
                <w:rFonts w:ascii="Trebuchet MS" w:hAnsi="Trebuchet MS"/>
              </w:rPr>
              <w:t>External:</w:t>
            </w:r>
          </w:p>
        </w:tc>
        <w:tc>
          <w:tcPr>
            <w:tcW w:w="1738" w:type="dxa"/>
          </w:tcPr>
          <w:p w14:paraId="62183986" w14:textId="77777777" w:rsidR="004710FC" w:rsidRPr="008F54CD" w:rsidRDefault="004710FC" w:rsidP="004710FC">
            <w:pPr>
              <w:pStyle w:val="ListParagraph"/>
              <w:ind w:left="0"/>
              <w:contextualSpacing w:val="0"/>
              <w:jc w:val="right"/>
              <w:rPr>
                <w:rFonts w:ascii="Trebuchet MS" w:hAnsi="Trebuchet MS"/>
              </w:rPr>
            </w:pPr>
            <w:r w:rsidRPr="008F54CD">
              <w:rPr>
                <w:rFonts w:ascii="Trebuchet MS" w:hAnsi="Trebuchet MS"/>
              </w:rPr>
              <w:t>2.0m</w:t>
            </w:r>
          </w:p>
        </w:tc>
        <w:tc>
          <w:tcPr>
            <w:tcW w:w="2339" w:type="dxa"/>
          </w:tcPr>
          <w:p w14:paraId="5663B49A" w14:textId="77777777" w:rsidR="004710FC" w:rsidRPr="008F54CD" w:rsidRDefault="004710FC" w:rsidP="004710FC">
            <w:pPr>
              <w:pStyle w:val="ListParagraph"/>
              <w:ind w:left="0"/>
              <w:contextualSpacing w:val="0"/>
              <w:rPr>
                <w:rFonts w:ascii="Trebuchet MS" w:hAnsi="Trebuchet MS"/>
              </w:rPr>
            </w:pPr>
            <w:r w:rsidRPr="008F54CD">
              <w:rPr>
                <w:rFonts w:ascii="Trebuchet MS" w:hAnsi="Trebuchet MS"/>
              </w:rPr>
              <w:t>Total:</w:t>
            </w:r>
          </w:p>
        </w:tc>
        <w:tc>
          <w:tcPr>
            <w:tcW w:w="1825" w:type="dxa"/>
          </w:tcPr>
          <w:p w14:paraId="4A145980" w14:textId="77777777" w:rsidR="004710FC" w:rsidRPr="008F54CD" w:rsidRDefault="004710FC" w:rsidP="004710FC">
            <w:pPr>
              <w:pStyle w:val="ListParagraph"/>
              <w:ind w:left="0"/>
              <w:contextualSpacing w:val="0"/>
              <w:jc w:val="right"/>
              <w:rPr>
                <w:rFonts w:ascii="Trebuchet MS" w:hAnsi="Trebuchet MS"/>
              </w:rPr>
            </w:pPr>
            <w:r w:rsidRPr="008F54CD">
              <w:rPr>
                <w:rFonts w:ascii="Trebuchet MS" w:hAnsi="Trebuchet MS"/>
              </w:rPr>
              <w:t>£7.8m</w:t>
            </w:r>
          </w:p>
        </w:tc>
      </w:tr>
      <w:tr w:rsidR="004710FC" w:rsidRPr="008F54CD" w14:paraId="1908A4C9" w14:textId="77777777" w:rsidTr="003B4344">
        <w:tc>
          <w:tcPr>
            <w:tcW w:w="2688" w:type="dxa"/>
          </w:tcPr>
          <w:p w14:paraId="5075C36E" w14:textId="77777777" w:rsidR="004710FC" w:rsidRPr="008F54CD" w:rsidRDefault="004710FC" w:rsidP="004710FC">
            <w:pPr>
              <w:pStyle w:val="ListParagraph"/>
              <w:ind w:left="0"/>
              <w:contextualSpacing w:val="0"/>
              <w:rPr>
                <w:rFonts w:ascii="Trebuchet MS" w:hAnsi="Trebuchet MS"/>
              </w:rPr>
            </w:pPr>
            <w:r w:rsidRPr="008F54CD">
              <w:rPr>
                <w:rFonts w:ascii="Trebuchet MS" w:hAnsi="Trebuchet MS"/>
              </w:rPr>
              <w:t>Church Commissioners:</w:t>
            </w:r>
          </w:p>
        </w:tc>
        <w:tc>
          <w:tcPr>
            <w:tcW w:w="1738" w:type="dxa"/>
          </w:tcPr>
          <w:p w14:paraId="50D72169" w14:textId="77777777" w:rsidR="004710FC" w:rsidRPr="008F54CD" w:rsidRDefault="004710FC" w:rsidP="004710FC">
            <w:pPr>
              <w:pStyle w:val="ListParagraph"/>
              <w:ind w:left="0"/>
              <w:contextualSpacing w:val="0"/>
              <w:jc w:val="right"/>
              <w:rPr>
                <w:rFonts w:ascii="Trebuchet MS" w:hAnsi="Trebuchet MS"/>
              </w:rPr>
            </w:pPr>
            <w:r w:rsidRPr="008F54CD">
              <w:rPr>
                <w:rFonts w:ascii="Trebuchet MS" w:hAnsi="Trebuchet MS"/>
              </w:rPr>
              <w:t>£0.9m</w:t>
            </w:r>
          </w:p>
        </w:tc>
        <w:tc>
          <w:tcPr>
            <w:tcW w:w="2339" w:type="dxa"/>
          </w:tcPr>
          <w:p w14:paraId="682999CD" w14:textId="77777777" w:rsidR="004710FC" w:rsidRPr="008F54CD" w:rsidRDefault="004710FC" w:rsidP="004710FC">
            <w:pPr>
              <w:pStyle w:val="ListParagraph"/>
              <w:ind w:left="0"/>
              <w:contextualSpacing w:val="0"/>
              <w:rPr>
                <w:rFonts w:ascii="Trebuchet MS" w:hAnsi="Trebuchet MS"/>
              </w:rPr>
            </w:pPr>
          </w:p>
        </w:tc>
        <w:tc>
          <w:tcPr>
            <w:tcW w:w="1825" w:type="dxa"/>
          </w:tcPr>
          <w:p w14:paraId="1EFE3374" w14:textId="77777777" w:rsidR="004710FC" w:rsidRPr="008F54CD" w:rsidRDefault="004710FC" w:rsidP="004710FC">
            <w:pPr>
              <w:pStyle w:val="ListParagraph"/>
              <w:ind w:left="0"/>
              <w:contextualSpacing w:val="0"/>
              <w:jc w:val="right"/>
              <w:rPr>
                <w:rFonts w:ascii="Trebuchet MS" w:hAnsi="Trebuchet MS"/>
              </w:rPr>
            </w:pPr>
          </w:p>
        </w:tc>
      </w:tr>
      <w:tr w:rsidR="004710FC" w:rsidRPr="008F54CD" w14:paraId="1ED44C03" w14:textId="77777777" w:rsidTr="003B4344">
        <w:tc>
          <w:tcPr>
            <w:tcW w:w="2688" w:type="dxa"/>
          </w:tcPr>
          <w:p w14:paraId="7BA67CF8" w14:textId="77777777" w:rsidR="004710FC" w:rsidRPr="008F54CD" w:rsidRDefault="004710FC" w:rsidP="004710FC">
            <w:pPr>
              <w:pStyle w:val="ListParagraph"/>
              <w:ind w:left="0"/>
              <w:contextualSpacing w:val="0"/>
              <w:rPr>
                <w:rFonts w:ascii="Trebuchet MS" w:hAnsi="Trebuchet MS"/>
              </w:rPr>
            </w:pPr>
            <w:r w:rsidRPr="008F54CD">
              <w:rPr>
                <w:rFonts w:ascii="Trebuchet MS" w:hAnsi="Trebuchet MS"/>
              </w:rPr>
              <w:t>Total:</w:t>
            </w:r>
          </w:p>
        </w:tc>
        <w:tc>
          <w:tcPr>
            <w:tcW w:w="1738" w:type="dxa"/>
          </w:tcPr>
          <w:p w14:paraId="3D154103" w14:textId="77777777" w:rsidR="004710FC" w:rsidRPr="008F54CD" w:rsidRDefault="004710FC" w:rsidP="004710FC">
            <w:pPr>
              <w:pStyle w:val="ListParagraph"/>
              <w:ind w:left="0"/>
              <w:contextualSpacing w:val="0"/>
              <w:jc w:val="right"/>
              <w:rPr>
                <w:rFonts w:ascii="Trebuchet MS" w:hAnsi="Trebuchet MS"/>
              </w:rPr>
            </w:pPr>
            <w:r w:rsidRPr="008F54CD">
              <w:rPr>
                <w:rFonts w:ascii="Trebuchet MS" w:hAnsi="Trebuchet MS"/>
              </w:rPr>
              <w:t>£7.2m</w:t>
            </w:r>
          </w:p>
        </w:tc>
        <w:tc>
          <w:tcPr>
            <w:tcW w:w="2339" w:type="dxa"/>
          </w:tcPr>
          <w:p w14:paraId="736BE0EF" w14:textId="77777777" w:rsidR="004710FC" w:rsidRPr="008F54CD" w:rsidRDefault="004710FC" w:rsidP="004710FC">
            <w:pPr>
              <w:pStyle w:val="ListParagraph"/>
              <w:ind w:left="0"/>
              <w:contextualSpacing w:val="0"/>
              <w:rPr>
                <w:rFonts w:ascii="Trebuchet MS" w:hAnsi="Trebuchet MS"/>
                <w:color w:val="FF0000"/>
              </w:rPr>
            </w:pPr>
            <w:r w:rsidRPr="008F54CD">
              <w:rPr>
                <w:rFonts w:ascii="Trebuchet MS" w:hAnsi="Trebuchet MS"/>
                <w:color w:val="FF0000"/>
              </w:rPr>
              <w:t>Deficit:</w:t>
            </w:r>
          </w:p>
        </w:tc>
        <w:tc>
          <w:tcPr>
            <w:tcW w:w="1825" w:type="dxa"/>
          </w:tcPr>
          <w:p w14:paraId="0CA130A8" w14:textId="77777777" w:rsidR="004710FC" w:rsidRPr="008F54CD" w:rsidRDefault="004710FC" w:rsidP="004710FC">
            <w:pPr>
              <w:pStyle w:val="ListParagraph"/>
              <w:ind w:left="0"/>
              <w:contextualSpacing w:val="0"/>
              <w:jc w:val="right"/>
              <w:rPr>
                <w:rFonts w:ascii="Trebuchet MS" w:hAnsi="Trebuchet MS"/>
                <w:color w:val="FF0000"/>
              </w:rPr>
            </w:pPr>
            <w:r w:rsidRPr="008F54CD">
              <w:rPr>
                <w:rFonts w:ascii="Trebuchet MS" w:hAnsi="Trebuchet MS"/>
                <w:color w:val="FF0000"/>
              </w:rPr>
              <w:t>-£0.6m</w:t>
            </w:r>
          </w:p>
        </w:tc>
      </w:tr>
    </w:tbl>
    <w:p w14:paraId="5174E4A8" w14:textId="77777777" w:rsidR="00EE68CA" w:rsidRPr="008F54CD" w:rsidRDefault="00EE68CA" w:rsidP="00A501B9">
      <w:pPr>
        <w:pStyle w:val="ListParagraph"/>
        <w:spacing w:after="0" w:line="240" w:lineRule="auto"/>
        <w:ind w:left="426"/>
        <w:contextualSpacing w:val="0"/>
        <w:rPr>
          <w:rFonts w:ascii="Trebuchet MS" w:hAnsi="Trebuchet MS"/>
        </w:rPr>
      </w:pPr>
    </w:p>
    <w:p w14:paraId="0C74EB82" w14:textId="77777777" w:rsidR="003B4344" w:rsidRPr="008F54CD" w:rsidRDefault="003B4344" w:rsidP="00A501B9">
      <w:pPr>
        <w:pStyle w:val="ListParagraph"/>
        <w:spacing w:after="0" w:line="240" w:lineRule="auto"/>
        <w:ind w:left="426"/>
        <w:contextualSpacing w:val="0"/>
        <w:rPr>
          <w:rFonts w:ascii="Trebuchet MS" w:hAnsi="Trebuchet MS"/>
        </w:rPr>
      </w:pPr>
      <w:r w:rsidRPr="008F54CD">
        <w:rPr>
          <w:rFonts w:ascii="Trebuchet MS" w:hAnsi="Trebuchet MS"/>
        </w:rPr>
        <w:t>Above are examples taken from 2017 budget figures.</w:t>
      </w:r>
    </w:p>
    <w:p w14:paraId="7C7B91F8" w14:textId="77777777" w:rsidR="006A1585" w:rsidRPr="008F54CD" w:rsidRDefault="006A1585" w:rsidP="00A501B9">
      <w:pPr>
        <w:pStyle w:val="ListParagraph"/>
        <w:spacing w:after="0" w:line="240" w:lineRule="auto"/>
        <w:ind w:left="426"/>
        <w:contextualSpacing w:val="0"/>
        <w:rPr>
          <w:rFonts w:ascii="Trebuchet MS" w:hAnsi="Trebuchet MS"/>
        </w:rPr>
      </w:pPr>
    </w:p>
    <w:p w14:paraId="51140065" w14:textId="77777777" w:rsidR="008F54CD" w:rsidRPr="008F54CD" w:rsidRDefault="008F54CD" w:rsidP="008F54CD">
      <w:pPr>
        <w:rPr>
          <w:rFonts w:ascii="Trebuchet MS" w:hAnsi="Trebuchet MS" w:cs="Arial"/>
        </w:rPr>
      </w:pPr>
      <w:r w:rsidRPr="008F54CD">
        <w:rPr>
          <w:rFonts w:ascii="Trebuchet MS" w:hAnsi="Trebuchet MS" w:cs="Arial"/>
        </w:rPr>
        <w:t>The 2018 budget is:</w:t>
      </w:r>
    </w:p>
    <w:tbl>
      <w:tblPr>
        <w:tblW w:w="0" w:type="auto"/>
        <w:tblInd w:w="426" w:type="dxa"/>
        <w:tblCellMar>
          <w:left w:w="0" w:type="dxa"/>
          <w:right w:w="0" w:type="dxa"/>
        </w:tblCellMar>
        <w:tblLook w:val="04A0" w:firstRow="1" w:lastRow="0" w:firstColumn="1" w:lastColumn="0" w:noHBand="0" w:noVBand="1"/>
      </w:tblPr>
      <w:tblGrid>
        <w:gridCol w:w="2685"/>
        <w:gridCol w:w="1736"/>
        <w:gridCol w:w="2337"/>
        <w:gridCol w:w="1822"/>
      </w:tblGrid>
      <w:tr w:rsidR="008F54CD" w:rsidRPr="008F54CD" w14:paraId="2583B5C2" w14:textId="77777777" w:rsidTr="008F54CD">
        <w:tc>
          <w:tcPr>
            <w:tcW w:w="2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FFCCAC" w14:textId="77777777" w:rsidR="008F54CD" w:rsidRPr="008F54CD" w:rsidRDefault="008F54CD">
            <w:pPr>
              <w:pStyle w:val="ListParagraph"/>
              <w:spacing w:after="0" w:line="240" w:lineRule="auto"/>
              <w:ind w:left="0"/>
              <w:rPr>
                <w:rFonts w:ascii="Trebuchet MS" w:hAnsi="Trebuchet MS" w:cs="Arial"/>
                <w:b/>
                <w:bCs/>
              </w:rPr>
            </w:pPr>
            <w:r w:rsidRPr="008F54CD">
              <w:rPr>
                <w:rFonts w:ascii="Trebuchet MS" w:hAnsi="Trebuchet MS" w:cs="Arial"/>
                <w:b/>
                <w:bCs/>
              </w:rPr>
              <w:t>Income</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5B949D" w14:textId="77777777" w:rsidR="008F54CD" w:rsidRPr="008F54CD" w:rsidRDefault="008F54CD">
            <w:pPr>
              <w:pStyle w:val="ListParagraph"/>
              <w:spacing w:after="0" w:line="240" w:lineRule="auto"/>
              <w:ind w:left="0"/>
              <w:jc w:val="right"/>
              <w:rPr>
                <w:rFonts w:ascii="Trebuchet MS" w:hAnsi="Trebuchet MS" w:cs="Arial"/>
              </w:rPr>
            </w:pP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1125E" w14:textId="77777777" w:rsidR="008F54CD" w:rsidRPr="008F54CD" w:rsidRDefault="008F54CD">
            <w:pPr>
              <w:pStyle w:val="ListParagraph"/>
              <w:spacing w:after="240" w:line="240" w:lineRule="auto"/>
              <w:ind w:left="0"/>
              <w:rPr>
                <w:rFonts w:ascii="Trebuchet MS" w:hAnsi="Trebuchet MS" w:cs="Arial"/>
                <w:b/>
                <w:bCs/>
              </w:rPr>
            </w:pPr>
            <w:r w:rsidRPr="008F54CD">
              <w:rPr>
                <w:rFonts w:ascii="Trebuchet MS" w:hAnsi="Trebuchet MS" w:cs="Arial"/>
                <w:b/>
                <w:bCs/>
              </w:rPr>
              <w:t>Expenditure</w:t>
            </w:r>
          </w:p>
        </w:tc>
        <w:tc>
          <w:tcPr>
            <w:tcW w:w="1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0A76FD" w14:textId="77777777" w:rsidR="008F54CD" w:rsidRPr="008F54CD" w:rsidRDefault="008F54CD">
            <w:pPr>
              <w:pStyle w:val="ListParagraph"/>
              <w:spacing w:after="0" w:line="240" w:lineRule="auto"/>
              <w:ind w:left="0"/>
              <w:jc w:val="right"/>
              <w:rPr>
                <w:rFonts w:ascii="Trebuchet MS" w:hAnsi="Trebuchet MS" w:cs="Arial"/>
              </w:rPr>
            </w:pPr>
          </w:p>
        </w:tc>
      </w:tr>
      <w:tr w:rsidR="008F54CD" w:rsidRPr="008F54CD" w14:paraId="76297BC5"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091E4"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 xml:space="preserve">MMF Call:  </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6A49BD6E"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£4.9m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9F50A7E"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Ministry:</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38A03BF8"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£6.0m</w:t>
            </w:r>
          </w:p>
        </w:tc>
      </w:tr>
      <w:tr w:rsidR="008F54CD" w:rsidRPr="008F54CD" w14:paraId="5EBD770B"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E3D3D" w14:textId="77777777" w:rsidR="008F54CD" w:rsidRPr="008F54CD" w:rsidRDefault="008F54CD">
            <w:pPr>
              <w:pStyle w:val="ListParagraph"/>
              <w:spacing w:after="0" w:line="240" w:lineRule="auto"/>
              <w:ind w:left="0"/>
              <w:rPr>
                <w:rFonts w:ascii="Trebuchet MS" w:hAnsi="Trebuchet MS" w:cs="Arial"/>
                <w:color w:val="FF0000"/>
              </w:rPr>
            </w:pPr>
            <w:r w:rsidRPr="008F54CD">
              <w:rPr>
                <w:rFonts w:ascii="Trebuchet MS" w:hAnsi="Trebuchet MS" w:cs="Arial"/>
                <w:color w:val="FF0000"/>
              </w:rPr>
              <w:t>Not paid:</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76000C9F" w14:textId="77777777" w:rsidR="008F54CD" w:rsidRPr="008F54CD" w:rsidRDefault="008F54CD">
            <w:pPr>
              <w:pStyle w:val="ListParagraph"/>
              <w:spacing w:after="0" w:line="240" w:lineRule="auto"/>
              <w:ind w:left="0"/>
              <w:jc w:val="right"/>
              <w:rPr>
                <w:rFonts w:ascii="Trebuchet MS" w:hAnsi="Trebuchet MS" w:cs="Arial"/>
                <w:color w:val="FF0000"/>
              </w:rPr>
            </w:pPr>
            <w:r w:rsidRPr="008F54CD">
              <w:rPr>
                <w:rFonts w:ascii="Trebuchet MS" w:hAnsi="Trebuchet MS" w:cs="Arial"/>
                <w:color w:val="FF0000"/>
              </w:rPr>
              <w:t>-£0.6m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7AF12A31"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Other:</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10EC9283"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£2.5m</w:t>
            </w:r>
          </w:p>
        </w:tc>
      </w:tr>
      <w:tr w:rsidR="008F54CD" w:rsidRPr="008F54CD" w14:paraId="12DF15CF"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CB777"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External:</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22671B3C"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£2.3m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88C9FD1"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Total:</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75DBF8A7"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£8.5m</w:t>
            </w:r>
          </w:p>
        </w:tc>
      </w:tr>
      <w:tr w:rsidR="008F54CD" w:rsidRPr="008F54CD" w14:paraId="20155C84"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527C"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Church Commissioners:</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24ED1FF0"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£0.9m</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37EEF934" w14:textId="77777777" w:rsidR="008F54CD" w:rsidRPr="008F54CD" w:rsidRDefault="008F54CD">
            <w:pPr>
              <w:pStyle w:val="ListParagraph"/>
              <w:spacing w:after="0" w:line="240" w:lineRule="auto"/>
              <w:ind w:left="0"/>
              <w:rPr>
                <w:rFonts w:ascii="Trebuchet MS" w:hAnsi="Trebuchet MS" w:cs="Arial"/>
              </w:rPr>
            </w:pPr>
          </w:p>
        </w:tc>
        <w:tc>
          <w:tcPr>
            <w:tcW w:w="1822" w:type="dxa"/>
            <w:tcBorders>
              <w:top w:val="nil"/>
              <w:left w:val="nil"/>
              <w:bottom w:val="single" w:sz="8" w:space="0" w:color="auto"/>
              <w:right w:val="single" w:sz="8" w:space="0" w:color="auto"/>
            </w:tcBorders>
            <w:tcMar>
              <w:top w:w="0" w:type="dxa"/>
              <w:left w:w="108" w:type="dxa"/>
              <w:bottom w:w="0" w:type="dxa"/>
              <w:right w:w="108" w:type="dxa"/>
            </w:tcMar>
          </w:tcPr>
          <w:p w14:paraId="65DB1083" w14:textId="77777777" w:rsidR="008F54CD" w:rsidRPr="008F54CD" w:rsidRDefault="008F54CD">
            <w:pPr>
              <w:pStyle w:val="ListParagraph"/>
              <w:spacing w:after="0" w:line="240" w:lineRule="auto"/>
              <w:ind w:left="0"/>
              <w:jc w:val="right"/>
              <w:rPr>
                <w:rFonts w:ascii="Trebuchet MS" w:hAnsi="Trebuchet MS" w:cs="Arial"/>
              </w:rPr>
            </w:pPr>
          </w:p>
        </w:tc>
      </w:tr>
      <w:tr w:rsidR="008F54CD" w:rsidRPr="008F54CD" w14:paraId="50959266"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AEF25"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Total:</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63054B4F"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£7.5m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D27130E" w14:textId="77777777" w:rsidR="008F54CD" w:rsidRPr="008F54CD" w:rsidRDefault="008F54CD">
            <w:pPr>
              <w:pStyle w:val="ListParagraph"/>
              <w:spacing w:after="0" w:line="240" w:lineRule="auto"/>
              <w:ind w:left="0"/>
              <w:rPr>
                <w:rFonts w:ascii="Trebuchet MS" w:hAnsi="Trebuchet MS" w:cs="Arial"/>
                <w:color w:val="FF0000"/>
              </w:rPr>
            </w:pPr>
            <w:r w:rsidRPr="008F54CD">
              <w:rPr>
                <w:rFonts w:ascii="Trebuchet MS" w:hAnsi="Trebuchet MS" w:cs="Arial"/>
                <w:color w:val="FF0000"/>
              </w:rPr>
              <w:t>Deficit:</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3F12D581" w14:textId="77777777" w:rsidR="008F54CD" w:rsidRPr="008F54CD" w:rsidRDefault="008F54CD">
            <w:pPr>
              <w:pStyle w:val="ListParagraph"/>
              <w:spacing w:after="0" w:line="240" w:lineRule="auto"/>
              <w:ind w:left="0"/>
              <w:jc w:val="right"/>
              <w:rPr>
                <w:rFonts w:ascii="Trebuchet MS" w:hAnsi="Trebuchet MS" w:cs="Arial"/>
                <w:color w:val="FF0000"/>
              </w:rPr>
            </w:pPr>
            <w:r w:rsidRPr="008F54CD">
              <w:rPr>
                <w:rFonts w:ascii="Trebuchet MS" w:hAnsi="Trebuchet MS" w:cs="Arial"/>
                <w:color w:val="FF0000"/>
              </w:rPr>
              <w:t>-£1.0m</w:t>
            </w:r>
          </w:p>
        </w:tc>
      </w:tr>
    </w:tbl>
    <w:p w14:paraId="151E3969" w14:textId="77777777" w:rsidR="008F54CD" w:rsidRPr="008F54CD" w:rsidRDefault="008F54CD" w:rsidP="008F54CD">
      <w:pPr>
        <w:rPr>
          <w:rFonts w:ascii="Trebuchet MS" w:hAnsi="Trebuchet MS" w:cs="Arial"/>
        </w:rPr>
      </w:pPr>
    </w:p>
    <w:p w14:paraId="438D2944" w14:textId="77777777" w:rsidR="008F54CD" w:rsidRPr="008F54CD" w:rsidRDefault="008F54CD" w:rsidP="008F54CD">
      <w:pPr>
        <w:rPr>
          <w:rFonts w:ascii="Trebuchet MS" w:hAnsi="Trebuchet MS" w:cs="Arial"/>
        </w:rPr>
      </w:pPr>
      <w:r w:rsidRPr="008F54CD">
        <w:rPr>
          <w:rFonts w:ascii="Trebuchet MS" w:hAnsi="Trebuchet MS" w:cs="Arial"/>
        </w:rPr>
        <w:t>The 2019 budget is:</w:t>
      </w:r>
    </w:p>
    <w:tbl>
      <w:tblPr>
        <w:tblW w:w="0" w:type="auto"/>
        <w:tblInd w:w="426" w:type="dxa"/>
        <w:tblCellMar>
          <w:left w:w="0" w:type="dxa"/>
          <w:right w:w="0" w:type="dxa"/>
        </w:tblCellMar>
        <w:tblLook w:val="04A0" w:firstRow="1" w:lastRow="0" w:firstColumn="1" w:lastColumn="0" w:noHBand="0" w:noVBand="1"/>
      </w:tblPr>
      <w:tblGrid>
        <w:gridCol w:w="2685"/>
        <w:gridCol w:w="1736"/>
        <w:gridCol w:w="2337"/>
        <w:gridCol w:w="1822"/>
      </w:tblGrid>
      <w:tr w:rsidR="008F54CD" w:rsidRPr="008F54CD" w14:paraId="7BFE5559" w14:textId="77777777" w:rsidTr="008F54CD">
        <w:tc>
          <w:tcPr>
            <w:tcW w:w="2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5E55F0" w14:textId="77777777" w:rsidR="008F54CD" w:rsidRPr="008F54CD" w:rsidRDefault="008F54CD">
            <w:pPr>
              <w:pStyle w:val="ListParagraph"/>
              <w:spacing w:after="0" w:line="240" w:lineRule="auto"/>
              <w:ind w:left="0"/>
              <w:rPr>
                <w:rFonts w:ascii="Trebuchet MS" w:hAnsi="Trebuchet MS" w:cs="Arial"/>
                <w:b/>
                <w:bCs/>
              </w:rPr>
            </w:pPr>
            <w:r w:rsidRPr="008F54CD">
              <w:rPr>
                <w:rFonts w:ascii="Trebuchet MS" w:hAnsi="Trebuchet MS" w:cs="Arial"/>
                <w:b/>
                <w:bCs/>
              </w:rPr>
              <w:t>Income</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139747" w14:textId="77777777" w:rsidR="008F54CD" w:rsidRPr="008F54CD" w:rsidRDefault="008F54CD">
            <w:pPr>
              <w:pStyle w:val="ListParagraph"/>
              <w:spacing w:after="0" w:line="240" w:lineRule="auto"/>
              <w:ind w:left="0"/>
              <w:jc w:val="right"/>
              <w:rPr>
                <w:rFonts w:ascii="Trebuchet MS" w:hAnsi="Trebuchet MS" w:cs="Arial"/>
              </w:rPr>
            </w:pP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F5662" w14:textId="77777777" w:rsidR="008F54CD" w:rsidRPr="008F54CD" w:rsidRDefault="008F54CD">
            <w:pPr>
              <w:pStyle w:val="ListParagraph"/>
              <w:spacing w:after="240" w:line="240" w:lineRule="auto"/>
              <w:ind w:left="0"/>
              <w:rPr>
                <w:rFonts w:ascii="Trebuchet MS" w:hAnsi="Trebuchet MS" w:cs="Arial"/>
                <w:b/>
                <w:bCs/>
              </w:rPr>
            </w:pPr>
            <w:r w:rsidRPr="008F54CD">
              <w:rPr>
                <w:rFonts w:ascii="Trebuchet MS" w:hAnsi="Trebuchet MS" w:cs="Arial"/>
                <w:b/>
                <w:bCs/>
              </w:rPr>
              <w:t>Expenditure</w:t>
            </w:r>
          </w:p>
        </w:tc>
        <w:tc>
          <w:tcPr>
            <w:tcW w:w="1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C1D467" w14:textId="77777777" w:rsidR="008F54CD" w:rsidRPr="008F54CD" w:rsidRDefault="008F54CD">
            <w:pPr>
              <w:pStyle w:val="ListParagraph"/>
              <w:spacing w:after="0" w:line="240" w:lineRule="auto"/>
              <w:ind w:left="0"/>
              <w:jc w:val="right"/>
              <w:rPr>
                <w:rFonts w:ascii="Trebuchet MS" w:hAnsi="Trebuchet MS" w:cs="Arial"/>
              </w:rPr>
            </w:pPr>
          </w:p>
        </w:tc>
      </w:tr>
      <w:tr w:rsidR="008F54CD" w:rsidRPr="008F54CD" w14:paraId="3F1ECD68"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20AE"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 xml:space="preserve">MMF Call:  </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637B9C09"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£5.0m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81DE388"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Ministry:</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4DAE9F37"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£5.6m</w:t>
            </w:r>
          </w:p>
        </w:tc>
      </w:tr>
      <w:tr w:rsidR="008F54CD" w:rsidRPr="008F54CD" w14:paraId="62DCD909"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AF31D" w14:textId="77777777" w:rsidR="008F54CD" w:rsidRPr="008F54CD" w:rsidRDefault="008F54CD">
            <w:pPr>
              <w:pStyle w:val="ListParagraph"/>
              <w:spacing w:after="0" w:line="240" w:lineRule="auto"/>
              <w:ind w:left="0"/>
              <w:rPr>
                <w:rFonts w:ascii="Trebuchet MS" w:hAnsi="Trebuchet MS" w:cs="Arial"/>
                <w:color w:val="FF0000"/>
              </w:rPr>
            </w:pPr>
            <w:r w:rsidRPr="008F54CD">
              <w:rPr>
                <w:rFonts w:ascii="Trebuchet MS" w:hAnsi="Trebuchet MS" w:cs="Arial"/>
                <w:color w:val="FF0000"/>
              </w:rPr>
              <w:t>Not paid:</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6E0D5B53" w14:textId="77777777" w:rsidR="008F54CD" w:rsidRPr="008F54CD" w:rsidRDefault="008F54CD">
            <w:pPr>
              <w:pStyle w:val="ListParagraph"/>
              <w:spacing w:after="0" w:line="240" w:lineRule="auto"/>
              <w:ind w:left="0"/>
              <w:jc w:val="right"/>
              <w:rPr>
                <w:rFonts w:ascii="Trebuchet MS" w:hAnsi="Trebuchet MS" w:cs="Arial"/>
                <w:color w:val="FF0000"/>
              </w:rPr>
            </w:pPr>
            <w:r w:rsidRPr="008F54CD">
              <w:rPr>
                <w:rFonts w:ascii="Trebuchet MS" w:hAnsi="Trebuchet MS" w:cs="Arial"/>
                <w:color w:val="FF0000"/>
              </w:rPr>
              <w:t>-£0.7m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1757D69"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Other:</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6358DB2A"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£2.6m</w:t>
            </w:r>
          </w:p>
        </w:tc>
      </w:tr>
      <w:tr w:rsidR="008F54CD" w:rsidRPr="008F54CD" w14:paraId="26DDE507"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F14FF"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External:</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1F55559A"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£2.3m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7C1BC0E"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Total:</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4E582706"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£8.2m</w:t>
            </w:r>
          </w:p>
        </w:tc>
      </w:tr>
      <w:tr w:rsidR="008F54CD" w:rsidRPr="008F54CD" w14:paraId="33D74C1F"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7FAD6"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Church Commissioners:</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2C4EAD8C"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£0.9m</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6164AA7A" w14:textId="77777777" w:rsidR="008F54CD" w:rsidRPr="008F54CD" w:rsidRDefault="008F54CD">
            <w:pPr>
              <w:pStyle w:val="ListParagraph"/>
              <w:spacing w:after="0" w:line="240" w:lineRule="auto"/>
              <w:ind w:left="0"/>
              <w:rPr>
                <w:rFonts w:ascii="Trebuchet MS" w:hAnsi="Trebuchet MS" w:cs="Arial"/>
              </w:rPr>
            </w:pPr>
          </w:p>
        </w:tc>
        <w:tc>
          <w:tcPr>
            <w:tcW w:w="1822" w:type="dxa"/>
            <w:tcBorders>
              <w:top w:val="nil"/>
              <w:left w:val="nil"/>
              <w:bottom w:val="single" w:sz="8" w:space="0" w:color="auto"/>
              <w:right w:val="single" w:sz="8" w:space="0" w:color="auto"/>
            </w:tcBorders>
            <w:tcMar>
              <w:top w:w="0" w:type="dxa"/>
              <w:left w:w="108" w:type="dxa"/>
              <w:bottom w:w="0" w:type="dxa"/>
              <w:right w:w="108" w:type="dxa"/>
            </w:tcMar>
          </w:tcPr>
          <w:p w14:paraId="6DECE342" w14:textId="77777777" w:rsidR="008F54CD" w:rsidRPr="008F54CD" w:rsidRDefault="008F54CD">
            <w:pPr>
              <w:pStyle w:val="ListParagraph"/>
              <w:spacing w:after="0" w:line="240" w:lineRule="auto"/>
              <w:ind w:left="0"/>
              <w:jc w:val="right"/>
              <w:rPr>
                <w:rFonts w:ascii="Trebuchet MS" w:hAnsi="Trebuchet MS" w:cs="Arial"/>
              </w:rPr>
            </w:pPr>
          </w:p>
        </w:tc>
      </w:tr>
      <w:tr w:rsidR="008F54CD" w:rsidRPr="008F54CD" w14:paraId="5EEC4D22" w14:textId="77777777" w:rsidTr="008F54CD">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FFF86" w14:textId="77777777" w:rsidR="008F54CD" w:rsidRPr="008F54CD" w:rsidRDefault="008F54CD">
            <w:pPr>
              <w:pStyle w:val="ListParagraph"/>
              <w:spacing w:after="0" w:line="240" w:lineRule="auto"/>
              <w:ind w:left="0"/>
              <w:rPr>
                <w:rFonts w:ascii="Trebuchet MS" w:hAnsi="Trebuchet MS" w:cs="Arial"/>
              </w:rPr>
            </w:pPr>
            <w:r w:rsidRPr="008F54CD">
              <w:rPr>
                <w:rFonts w:ascii="Trebuchet MS" w:hAnsi="Trebuchet MS" w:cs="Arial"/>
              </w:rPr>
              <w:t>Total:</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604AB5B5" w14:textId="77777777" w:rsidR="008F54CD" w:rsidRPr="008F54CD" w:rsidRDefault="008F54CD">
            <w:pPr>
              <w:pStyle w:val="ListParagraph"/>
              <w:spacing w:after="0" w:line="240" w:lineRule="auto"/>
              <w:ind w:left="0"/>
              <w:jc w:val="right"/>
              <w:rPr>
                <w:rFonts w:ascii="Trebuchet MS" w:hAnsi="Trebuchet MS" w:cs="Arial"/>
              </w:rPr>
            </w:pPr>
            <w:r w:rsidRPr="008F54CD">
              <w:rPr>
                <w:rFonts w:ascii="Trebuchet MS" w:hAnsi="Trebuchet MS" w:cs="Arial"/>
              </w:rPr>
              <w:t>£7.5m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D29CE86" w14:textId="77777777" w:rsidR="008F54CD" w:rsidRPr="008F54CD" w:rsidRDefault="008F54CD">
            <w:pPr>
              <w:pStyle w:val="ListParagraph"/>
              <w:spacing w:after="0" w:line="240" w:lineRule="auto"/>
              <w:ind w:left="0"/>
              <w:rPr>
                <w:rFonts w:ascii="Trebuchet MS" w:hAnsi="Trebuchet MS" w:cs="Arial"/>
                <w:color w:val="FF0000"/>
              </w:rPr>
            </w:pPr>
            <w:r w:rsidRPr="008F54CD">
              <w:rPr>
                <w:rFonts w:ascii="Trebuchet MS" w:hAnsi="Trebuchet MS" w:cs="Arial"/>
                <w:color w:val="FF0000"/>
              </w:rPr>
              <w:t>Deficit:</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37E4C87E" w14:textId="77777777" w:rsidR="008F54CD" w:rsidRPr="008F54CD" w:rsidRDefault="008F54CD">
            <w:pPr>
              <w:pStyle w:val="ListParagraph"/>
              <w:spacing w:after="0" w:line="240" w:lineRule="auto"/>
              <w:ind w:left="0"/>
              <w:jc w:val="right"/>
              <w:rPr>
                <w:rFonts w:ascii="Trebuchet MS" w:hAnsi="Trebuchet MS" w:cs="Arial"/>
                <w:color w:val="FF0000"/>
              </w:rPr>
            </w:pPr>
            <w:r w:rsidRPr="008F54CD">
              <w:rPr>
                <w:rFonts w:ascii="Trebuchet MS" w:hAnsi="Trebuchet MS" w:cs="Arial"/>
                <w:color w:val="FF0000"/>
              </w:rPr>
              <w:t>-£0.7m</w:t>
            </w:r>
          </w:p>
        </w:tc>
      </w:tr>
    </w:tbl>
    <w:p w14:paraId="6C3B3FD0" w14:textId="77777777" w:rsidR="008F54CD" w:rsidRPr="008F54CD" w:rsidRDefault="008F54CD" w:rsidP="00A501B9">
      <w:pPr>
        <w:pStyle w:val="ListParagraph"/>
        <w:spacing w:after="0" w:line="240" w:lineRule="auto"/>
        <w:ind w:left="426"/>
        <w:contextualSpacing w:val="0"/>
        <w:rPr>
          <w:rFonts w:ascii="Trebuchet MS" w:hAnsi="Trebuchet MS"/>
        </w:rPr>
      </w:pPr>
    </w:p>
    <w:p w14:paraId="380BF1B2" w14:textId="77777777" w:rsidR="008F54CD" w:rsidRPr="008F54CD" w:rsidRDefault="008F54CD" w:rsidP="00A501B9">
      <w:pPr>
        <w:pStyle w:val="ListParagraph"/>
        <w:spacing w:after="0" w:line="240" w:lineRule="auto"/>
        <w:ind w:left="426"/>
        <w:contextualSpacing w:val="0"/>
        <w:rPr>
          <w:rFonts w:ascii="Trebuchet MS" w:hAnsi="Trebuchet MS"/>
        </w:rPr>
      </w:pPr>
    </w:p>
    <w:p w14:paraId="2B9BDCB1" w14:textId="77777777" w:rsidR="00450992" w:rsidRPr="004C174A" w:rsidRDefault="00607104" w:rsidP="00A501B9">
      <w:pPr>
        <w:pStyle w:val="ListParagraph"/>
        <w:numPr>
          <w:ilvl w:val="0"/>
          <w:numId w:val="25"/>
        </w:numPr>
        <w:spacing w:after="0" w:line="240" w:lineRule="auto"/>
        <w:ind w:left="450"/>
        <w:contextualSpacing w:val="0"/>
        <w:rPr>
          <w:rFonts w:ascii="Trebuchet MS" w:hAnsi="Trebuchet MS"/>
          <w:b/>
        </w:rPr>
      </w:pPr>
      <w:r w:rsidRPr="004C174A">
        <w:rPr>
          <w:rFonts w:ascii="Trebuchet MS" w:hAnsi="Trebuchet MS"/>
          <w:b/>
        </w:rPr>
        <w:t xml:space="preserve">Q: </w:t>
      </w:r>
      <w:r w:rsidR="00450992" w:rsidRPr="004C174A">
        <w:rPr>
          <w:rFonts w:ascii="Trebuchet MS" w:hAnsi="Trebuchet MS"/>
          <w:b/>
        </w:rPr>
        <w:t>What will happen to historic MMF debts under the new system?</w:t>
      </w:r>
    </w:p>
    <w:p w14:paraId="156E470C" w14:textId="1A2DF860" w:rsidR="00DD1FA5" w:rsidRDefault="00607104" w:rsidP="00A501B9">
      <w:pPr>
        <w:spacing w:after="0" w:line="240" w:lineRule="auto"/>
        <w:ind w:left="450"/>
        <w:rPr>
          <w:rFonts w:ascii="Trebuchet MS" w:hAnsi="Trebuchet MS" w:cstheme="minorHAnsi"/>
        </w:rPr>
      </w:pPr>
      <w:r w:rsidRPr="00AD361F">
        <w:rPr>
          <w:rFonts w:ascii="Trebuchet MS" w:hAnsi="Trebuchet MS"/>
          <w:b/>
        </w:rPr>
        <w:t>A</w:t>
      </w:r>
      <w:r w:rsidRPr="00AD361F">
        <w:rPr>
          <w:rFonts w:ascii="Trebuchet MS" w:hAnsi="Trebuchet MS" w:cstheme="minorHAnsi"/>
          <w:b/>
        </w:rPr>
        <w:t>:</w:t>
      </w:r>
      <w:r w:rsidRPr="008F54CD">
        <w:rPr>
          <w:rFonts w:ascii="Trebuchet MS" w:hAnsi="Trebuchet MS" w:cstheme="minorHAnsi"/>
        </w:rPr>
        <w:t xml:space="preserve"> MMF is a voluntary contribution and therefore any historic unpaid MMF contributions do not appear on the Board’s balanc</w:t>
      </w:r>
      <w:r w:rsidR="00DD1FA5" w:rsidRPr="008F54CD">
        <w:rPr>
          <w:rFonts w:ascii="Trebuchet MS" w:hAnsi="Trebuchet MS" w:cstheme="minorHAnsi"/>
        </w:rPr>
        <w:t xml:space="preserve">e sheets. </w:t>
      </w:r>
      <w:r w:rsidR="008F54CD">
        <w:rPr>
          <w:rFonts w:ascii="Trebuchet MS" w:hAnsi="Trebuchet MS" w:cstheme="minorHAnsi"/>
        </w:rPr>
        <w:t xml:space="preserve">However, </w:t>
      </w:r>
      <w:r w:rsidR="009037C9">
        <w:rPr>
          <w:rFonts w:ascii="Trebuchet MS" w:hAnsi="Trebuchet MS" w:cstheme="minorHAnsi"/>
        </w:rPr>
        <w:t>unfulfilled contributions</w:t>
      </w:r>
      <w:r w:rsidR="008F54CD" w:rsidRPr="008F54CD">
        <w:rPr>
          <w:rFonts w:ascii="Trebuchet MS" w:hAnsi="Trebuchet MS" w:cstheme="minorHAnsi"/>
        </w:rPr>
        <w:t xml:space="preserve"> will continue to be carried forward from the old system into the new system. </w:t>
      </w:r>
      <w:r w:rsidR="00DD1FA5" w:rsidRPr="008F54CD">
        <w:rPr>
          <w:rFonts w:ascii="Trebuchet MS" w:hAnsi="Trebuchet MS" w:cstheme="minorHAnsi"/>
        </w:rPr>
        <w:t xml:space="preserve">Most of our parishes have a deep sense of faithful giving and we will not discourage any contributions from previous years should the parishes be in a position to make up </w:t>
      </w:r>
      <w:r w:rsidR="004760E4" w:rsidRPr="008F54CD">
        <w:rPr>
          <w:rFonts w:ascii="Trebuchet MS" w:hAnsi="Trebuchet MS" w:cstheme="minorHAnsi"/>
        </w:rPr>
        <w:t>any historic shortfalls</w:t>
      </w:r>
      <w:r w:rsidR="00DD1FA5" w:rsidRPr="008F54CD">
        <w:rPr>
          <w:rFonts w:ascii="Trebuchet MS" w:hAnsi="Trebuchet MS" w:cstheme="minorHAnsi"/>
        </w:rPr>
        <w:t>.</w:t>
      </w:r>
    </w:p>
    <w:p w14:paraId="1B905788" w14:textId="77777777" w:rsidR="008F54CD" w:rsidRDefault="008F54CD" w:rsidP="00A501B9">
      <w:pPr>
        <w:spacing w:after="0" w:line="240" w:lineRule="auto"/>
        <w:ind w:left="450"/>
        <w:rPr>
          <w:rFonts w:ascii="Trebuchet MS" w:hAnsi="Trebuchet MS"/>
        </w:rPr>
      </w:pPr>
    </w:p>
    <w:p w14:paraId="0B7AACD0" w14:textId="77777777" w:rsidR="008F54CD" w:rsidRPr="0072430D" w:rsidRDefault="008F54CD" w:rsidP="00A501B9">
      <w:pPr>
        <w:spacing w:after="0" w:line="240" w:lineRule="auto"/>
        <w:ind w:left="450"/>
        <w:rPr>
          <w:rFonts w:ascii="Trebuchet MS" w:hAnsi="Trebuchet MS"/>
        </w:rPr>
      </w:pPr>
    </w:p>
    <w:p w14:paraId="42A85B8B" w14:textId="77777777" w:rsidR="00DD1FA5" w:rsidRPr="0072430D" w:rsidRDefault="00DD1FA5" w:rsidP="00A501B9">
      <w:pPr>
        <w:spacing w:after="0" w:line="240" w:lineRule="auto"/>
        <w:ind w:left="450" w:hanging="360"/>
        <w:rPr>
          <w:rFonts w:ascii="Trebuchet MS" w:hAnsi="Trebuchet MS"/>
        </w:rPr>
      </w:pPr>
    </w:p>
    <w:p w14:paraId="10172529" w14:textId="77777777" w:rsidR="008F54CD" w:rsidRPr="008F54CD" w:rsidRDefault="00EF5273" w:rsidP="00B36DCF">
      <w:pPr>
        <w:pStyle w:val="ListParagraph"/>
        <w:numPr>
          <w:ilvl w:val="0"/>
          <w:numId w:val="25"/>
        </w:numPr>
        <w:spacing w:after="0" w:line="240" w:lineRule="auto"/>
        <w:ind w:left="450"/>
        <w:contextualSpacing w:val="0"/>
        <w:rPr>
          <w:lang w:eastAsia="en-GB"/>
        </w:rPr>
      </w:pPr>
      <w:r w:rsidRPr="008F54CD">
        <w:rPr>
          <w:rFonts w:ascii="Trebuchet MS" w:hAnsi="Trebuchet MS"/>
          <w:b/>
        </w:rPr>
        <w:lastRenderedPageBreak/>
        <w:t xml:space="preserve">Q: </w:t>
      </w:r>
      <w:r w:rsidR="009436CD" w:rsidRPr="008F54CD">
        <w:rPr>
          <w:rFonts w:ascii="Trebuchet MS" w:hAnsi="Trebuchet MS"/>
          <w:b/>
        </w:rPr>
        <w:t xml:space="preserve">In the new proposed approach of allocating the MMF, </w:t>
      </w:r>
      <w:r w:rsidR="00450992" w:rsidRPr="008F54CD">
        <w:rPr>
          <w:rFonts w:ascii="Trebuchet MS" w:hAnsi="Trebuchet MS"/>
          <w:b/>
        </w:rPr>
        <w:t xml:space="preserve">Principle 6 uses the term </w:t>
      </w:r>
      <w:r w:rsidR="005064B3" w:rsidRPr="008F54CD">
        <w:rPr>
          <w:rFonts w:ascii="Trebuchet MS" w:hAnsi="Trebuchet MS"/>
          <w:b/>
        </w:rPr>
        <w:t>“</w:t>
      </w:r>
      <w:r w:rsidR="00450992" w:rsidRPr="008F54CD">
        <w:rPr>
          <w:rFonts w:ascii="Trebuchet MS" w:hAnsi="Trebuchet MS"/>
          <w:b/>
        </w:rPr>
        <w:t>accountable</w:t>
      </w:r>
      <w:r w:rsidR="005064B3" w:rsidRPr="008F54CD">
        <w:rPr>
          <w:rFonts w:ascii="Trebuchet MS" w:hAnsi="Trebuchet MS"/>
          <w:b/>
        </w:rPr>
        <w:t xml:space="preserve">” </w:t>
      </w:r>
      <w:r w:rsidR="00450992" w:rsidRPr="008F54CD">
        <w:rPr>
          <w:rFonts w:ascii="Trebuchet MS" w:hAnsi="Trebuchet MS"/>
          <w:b/>
        </w:rPr>
        <w:t>rather than tasked</w:t>
      </w:r>
      <w:r w:rsidR="00450992" w:rsidRPr="008F54CD">
        <w:rPr>
          <w:rFonts w:ascii="Trebuchet MS" w:hAnsi="Trebuchet MS"/>
        </w:rPr>
        <w:t>. Accountable implies consequences. Do you have in mind how deaneries will be held accountable?</w:t>
      </w:r>
      <w:r w:rsidR="008F54CD" w:rsidRPr="008F54CD">
        <w:rPr>
          <w:rFonts w:ascii="Trebuchet MS" w:hAnsi="Trebuchet MS"/>
        </w:rPr>
        <w:t xml:space="preserve"> </w:t>
      </w:r>
    </w:p>
    <w:p w14:paraId="7C446813" w14:textId="675989CD" w:rsidR="008F54CD" w:rsidRDefault="005C0ABD" w:rsidP="003C4E45">
      <w:pPr>
        <w:pStyle w:val="ListParagraph"/>
        <w:spacing w:after="0" w:line="240" w:lineRule="auto"/>
        <w:ind w:left="450"/>
        <w:contextualSpacing w:val="0"/>
        <w:rPr>
          <w:rFonts w:ascii="Trebuchet MS" w:hAnsi="Trebuchet MS"/>
          <w:lang w:eastAsia="en-GB"/>
        </w:rPr>
      </w:pPr>
      <w:r w:rsidRPr="008F54CD">
        <w:rPr>
          <w:rStyle w:val="A5"/>
          <w:rFonts w:ascii="Trebuchet MS" w:hAnsi="Trebuchet MS"/>
          <w:b/>
          <w:iCs/>
          <w:color w:val="auto"/>
          <w:sz w:val="22"/>
          <w:szCs w:val="22"/>
        </w:rPr>
        <w:t>A</w:t>
      </w:r>
      <w:r w:rsidRPr="008F54CD">
        <w:rPr>
          <w:rStyle w:val="A5"/>
          <w:rFonts w:ascii="Trebuchet MS" w:hAnsi="Trebuchet MS"/>
          <w:iCs/>
          <w:color w:val="auto"/>
          <w:sz w:val="22"/>
          <w:szCs w:val="22"/>
        </w:rPr>
        <w:t>:</w:t>
      </w:r>
      <w:r w:rsidRPr="008F54CD">
        <w:rPr>
          <w:rStyle w:val="A5"/>
          <w:rFonts w:ascii="Trebuchet MS" w:hAnsi="Trebuchet MS"/>
          <w:i/>
          <w:iCs/>
          <w:color w:val="auto"/>
          <w:sz w:val="22"/>
          <w:szCs w:val="22"/>
        </w:rPr>
        <w:t xml:space="preserve"> </w:t>
      </w:r>
      <w:r w:rsidR="008F54CD" w:rsidRPr="008F54CD">
        <w:rPr>
          <w:rFonts w:ascii="Trebuchet MS" w:hAnsi="Trebuchet MS" w:cs="Arial"/>
        </w:rPr>
        <w:t>MMF is a vital part of enabling God’s mission in our diocese. Without it, we would not be able to support our clergy and we see this as a mutual responsibility, agreed by parishes’ elected representatives on Truro Diocesan Synod, and so we are all accountable.</w:t>
      </w:r>
      <w:r w:rsidR="008F54CD" w:rsidRPr="008F54CD">
        <w:rPr>
          <w:rFonts w:ascii="Trebuchet MS" w:hAnsi="Trebuchet MS"/>
          <w:lang w:eastAsia="en-GB"/>
        </w:rPr>
        <w:t xml:space="preserve"> </w:t>
      </w:r>
    </w:p>
    <w:p w14:paraId="710862B3" w14:textId="77777777" w:rsidR="008F54CD" w:rsidRDefault="008F54CD" w:rsidP="003C4E45">
      <w:pPr>
        <w:pStyle w:val="ListParagraph"/>
        <w:spacing w:after="0" w:line="240" w:lineRule="auto"/>
        <w:ind w:left="450"/>
        <w:contextualSpacing w:val="0"/>
        <w:rPr>
          <w:rFonts w:ascii="Trebuchet MS" w:hAnsi="Trebuchet MS" w:cs="Arial"/>
        </w:rPr>
      </w:pPr>
    </w:p>
    <w:p w14:paraId="136514F3" w14:textId="2B300B11" w:rsidR="008F54CD" w:rsidRPr="008F54CD" w:rsidRDefault="008F54CD" w:rsidP="003C4E45">
      <w:pPr>
        <w:spacing w:line="240" w:lineRule="auto"/>
        <w:ind w:left="450"/>
        <w:rPr>
          <w:rFonts w:ascii="Trebuchet MS" w:hAnsi="Trebuchet MS" w:cs="Arial"/>
        </w:rPr>
      </w:pPr>
      <w:r w:rsidRPr="008F54CD">
        <w:rPr>
          <w:rFonts w:ascii="Trebuchet MS" w:hAnsi="Trebuchet MS" w:cs="Arial"/>
        </w:rPr>
        <w:t>In terms of the deaneries</w:t>
      </w:r>
      <w:r w:rsidR="002F0900">
        <w:rPr>
          <w:rFonts w:ascii="Trebuchet MS" w:hAnsi="Trebuchet MS" w:cs="Arial"/>
        </w:rPr>
        <w:t>’</w:t>
      </w:r>
      <w:r w:rsidRPr="008F54CD">
        <w:rPr>
          <w:rFonts w:ascii="Trebuchet MS" w:hAnsi="Trebuchet MS" w:cs="Arial"/>
        </w:rPr>
        <w:t xml:space="preserve"> specific roles, each deanery will be responsible for allocating the deanery MMF call fully between the parishes in its deanery. We will not accept a deanery return which leaves MMF unallocated. Secondly, whilst the diocesan finance team will remain responsible for receiving and processing the MMF collection, and contacting parishes where payments are falling behind, we would expect the deanery to play its part through stronger parishes supporting weaker ones. Ultimately, MMF collection rates will need to be considered by the deanery and the Episcopal College when considering sustainable deanery plans. </w:t>
      </w:r>
    </w:p>
    <w:p w14:paraId="6EA98D20" w14:textId="77777777" w:rsidR="00450992" w:rsidRPr="00A24F7F" w:rsidRDefault="00EF5273" w:rsidP="00A501B9">
      <w:pPr>
        <w:pStyle w:val="ListParagraph"/>
        <w:numPr>
          <w:ilvl w:val="0"/>
          <w:numId w:val="25"/>
        </w:numPr>
        <w:spacing w:after="0" w:line="240" w:lineRule="auto"/>
        <w:ind w:left="450" w:hanging="450"/>
        <w:contextualSpacing w:val="0"/>
        <w:rPr>
          <w:rFonts w:ascii="Trebuchet MS" w:hAnsi="Trebuchet MS"/>
          <w:b/>
        </w:rPr>
      </w:pPr>
      <w:r w:rsidRPr="004C174A">
        <w:rPr>
          <w:rFonts w:ascii="Trebuchet MS" w:hAnsi="Trebuchet MS"/>
          <w:b/>
        </w:rPr>
        <w:t xml:space="preserve">Q: </w:t>
      </w:r>
      <w:r w:rsidR="00450992" w:rsidRPr="004C174A">
        <w:rPr>
          <w:rFonts w:ascii="Trebuchet MS" w:hAnsi="Trebuchet MS"/>
          <w:b/>
        </w:rPr>
        <w:t>Who will be responsible for ensuring that parishes pay their MMF</w:t>
      </w:r>
      <w:r w:rsidR="00450992" w:rsidRPr="004C174A">
        <w:rPr>
          <w:rFonts w:ascii="Trebuchet MS" w:hAnsi="Trebuchet MS"/>
        </w:rPr>
        <w:t xml:space="preserve"> </w:t>
      </w:r>
      <w:r w:rsidR="00450992" w:rsidRPr="00A24F7F">
        <w:rPr>
          <w:rFonts w:ascii="Trebuchet MS" w:hAnsi="Trebuchet MS"/>
          <w:b/>
        </w:rPr>
        <w:t>as far as they are able</w:t>
      </w:r>
      <w:r w:rsidR="009476CE" w:rsidRPr="00A24F7F">
        <w:rPr>
          <w:rFonts w:ascii="Trebuchet MS" w:hAnsi="Trebuchet MS"/>
          <w:b/>
        </w:rPr>
        <w:t xml:space="preserve">, </w:t>
      </w:r>
      <w:r w:rsidR="00450992" w:rsidRPr="00A24F7F">
        <w:rPr>
          <w:rFonts w:ascii="Trebuchet MS" w:hAnsi="Trebuchet MS"/>
          <w:b/>
        </w:rPr>
        <w:t>the deanery or Church House?</w:t>
      </w:r>
    </w:p>
    <w:p w14:paraId="5344D97F" w14:textId="48185CB6" w:rsidR="008F54CD" w:rsidRPr="008F54CD" w:rsidRDefault="00EF5273" w:rsidP="003C4E45">
      <w:pPr>
        <w:spacing w:line="240" w:lineRule="auto"/>
        <w:ind w:left="450"/>
        <w:rPr>
          <w:rFonts w:ascii="Trebuchet MS" w:hAnsi="Trebuchet MS" w:cs="Arial"/>
        </w:rPr>
      </w:pPr>
      <w:r w:rsidRPr="008F54CD">
        <w:rPr>
          <w:rFonts w:ascii="Trebuchet MS" w:hAnsi="Trebuchet MS"/>
          <w:b/>
        </w:rPr>
        <w:t>A:</w:t>
      </w:r>
      <w:r w:rsidR="008F54CD" w:rsidRPr="008F54CD">
        <w:rPr>
          <w:rFonts w:ascii="Trebuchet MS" w:hAnsi="Trebuchet MS" w:cs="Arial"/>
        </w:rPr>
        <w:t xml:space="preserve"> The diocese will retain the primary responsibility for processing, recording and chasing up parishes’ allotted MMF payments. The deaneries will have a role to play in determining and allocating the MMF fully between the parishes, on the basis that parishes are fully involved with the process. This deanery’ involvement will provide deaneries with a better understanding of finances within the deanery and of each parish’s ability to pay. By taking this into account at the allocation stage this should also feed through into increased MMF collection rates. Should it become clear to the deanery that it will struggle to meet its allocation, then the deanery should contact </w:t>
      </w:r>
      <w:r w:rsidR="00AC325F">
        <w:rPr>
          <w:rFonts w:ascii="Trebuchet MS" w:hAnsi="Trebuchet MS" w:cs="Arial"/>
        </w:rPr>
        <w:t xml:space="preserve">the finance team at </w:t>
      </w:r>
      <w:r w:rsidR="008F54CD" w:rsidRPr="008F54CD">
        <w:rPr>
          <w:rFonts w:ascii="Trebuchet MS" w:hAnsi="Trebuchet MS" w:cs="Arial"/>
        </w:rPr>
        <w:t xml:space="preserve">Church House </w:t>
      </w:r>
      <w:r w:rsidR="00AC325F">
        <w:rPr>
          <w:rFonts w:ascii="Trebuchet MS" w:hAnsi="Trebuchet MS" w:cs="Arial"/>
        </w:rPr>
        <w:t>so that they can establish the best way to support their needs.</w:t>
      </w:r>
      <w:r w:rsidR="008F54CD" w:rsidRPr="008F54CD">
        <w:rPr>
          <w:rFonts w:ascii="Trebuchet MS" w:hAnsi="Trebuchet MS" w:cs="Arial"/>
        </w:rPr>
        <w:t xml:space="preserve"> </w:t>
      </w:r>
    </w:p>
    <w:p w14:paraId="06FC493F" w14:textId="77777777" w:rsidR="00450992" w:rsidRPr="004C174A" w:rsidRDefault="0034094E" w:rsidP="00A501B9">
      <w:pPr>
        <w:pStyle w:val="ListParagraph"/>
        <w:numPr>
          <w:ilvl w:val="0"/>
          <w:numId w:val="25"/>
        </w:numPr>
        <w:spacing w:after="0" w:line="240" w:lineRule="auto"/>
        <w:ind w:left="450" w:hanging="450"/>
        <w:contextualSpacing w:val="0"/>
        <w:rPr>
          <w:rFonts w:ascii="Trebuchet MS" w:hAnsi="Trebuchet MS"/>
          <w:b/>
        </w:rPr>
      </w:pPr>
      <w:r w:rsidRPr="004C174A">
        <w:rPr>
          <w:rFonts w:ascii="Trebuchet MS" w:hAnsi="Trebuchet MS"/>
          <w:b/>
        </w:rPr>
        <w:t xml:space="preserve">Q: </w:t>
      </w:r>
      <w:r w:rsidR="00450992" w:rsidRPr="004C174A">
        <w:rPr>
          <w:rFonts w:ascii="Trebuchet MS" w:hAnsi="Trebuchet MS"/>
          <w:b/>
        </w:rPr>
        <w:t>How are the deaneries supposed to decide the difference between parishes that won’t pay and those that can’t pay?</w:t>
      </w:r>
      <w:r w:rsidRPr="004C174A">
        <w:rPr>
          <w:rFonts w:ascii="Trebuchet MS" w:hAnsi="Trebuchet MS"/>
          <w:b/>
        </w:rPr>
        <w:t xml:space="preserve"> </w:t>
      </w:r>
    </w:p>
    <w:p w14:paraId="179299DB" w14:textId="71B4D3B3" w:rsidR="0034094E" w:rsidRDefault="0034094E" w:rsidP="00A501B9">
      <w:pPr>
        <w:spacing w:after="0" w:line="240" w:lineRule="auto"/>
        <w:ind w:left="450"/>
        <w:rPr>
          <w:rFonts w:ascii="Trebuchet MS" w:hAnsi="Trebuchet MS"/>
        </w:rPr>
      </w:pPr>
      <w:r w:rsidRPr="00F1515F">
        <w:rPr>
          <w:rFonts w:ascii="Trebuchet MS" w:hAnsi="Trebuchet MS"/>
          <w:b/>
        </w:rPr>
        <w:t>A:</w:t>
      </w:r>
      <w:r w:rsidRPr="0072430D">
        <w:rPr>
          <w:rFonts w:ascii="Trebuchet MS" w:hAnsi="Trebuchet MS"/>
        </w:rPr>
        <w:t xml:space="preserve">  On the whole the deaneries will have a good sense of what is happening on the ground</w:t>
      </w:r>
      <w:r w:rsidR="00993ADA">
        <w:rPr>
          <w:rFonts w:ascii="Trebuchet MS" w:hAnsi="Trebuchet MS"/>
        </w:rPr>
        <w:t>. M</w:t>
      </w:r>
      <w:r w:rsidRPr="0072430D">
        <w:rPr>
          <w:rFonts w:ascii="Trebuchet MS" w:hAnsi="Trebuchet MS"/>
        </w:rPr>
        <w:t xml:space="preserve">aking this new approach work will depend on </w:t>
      </w:r>
      <w:r w:rsidR="00607104" w:rsidRPr="0072430D">
        <w:rPr>
          <w:rFonts w:ascii="Trebuchet MS" w:hAnsi="Trebuchet MS"/>
        </w:rPr>
        <w:t>good communication and c</w:t>
      </w:r>
      <w:r w:rsidRPr="0072430D">
        <w:rPr>
          <w:rFonts w:ascii="Trebuchet MS" w:hAnsi="Trebuchet MS"/>
        </w:rPr>
        <w:t>ollaboration</w:t>
      </w:r>
      <w:r w:rsidR="00607104" w:rsidRPr="0072430D">
        <w:rPr>
          <w:rFonts w:ascii="Trebuchet MS" w:hAnsi="Trebuchet MS"/>
        </w:rPr>
        <w:t xml:space="preserve">. There </w:t>
      </w:r>
      <w:r w:rsidR="00993ADA">
        <w:rPr>
          <w:rFonts w:ascii="Trebuchet MS" w:hAnsi="Trebuchet MS"/>
        </w:rPr>
        <w:t>will also be a dependency on</w:t>
      </w:r>
      <w:r w:rsidRPr="0072430D">
        <w:rPr>
          <w:rFonts w:ascii="Trebuchet MS" w:hAnsi="Trebuchet MS"/>
        </w:rPr>
        <w:t xml:space="preserve"> everyone’s sense of discipleship and </w:t>
      </w:r>
      <w:r w:rsidR="00993ADA">
        <w:rPr>
          <w:rFonts w:ascii="Trebuchet MS" w:hAnsi="Trebuchet MS"/>
        </w:rPr>
        <w:t xml:space="preserve">their sense of </w:t>
      </w:r>
      <w:r w:rsidR="00607104" w:rsidRPr="0072430D">
        <w:rPr>
          <w:rFonts w:ascii="Trebuchet MS" w:hAnsi="Trebuchet MS"/>
        </w:rPr>
        <w:t xml:space="preserve">shared </w:t>
      </w:r>
      <w:r w:rsidRPr="0072430D">
        <w:rPr>
          <w:rFonts w:ascii="Trebuchet MS" w:hAnsi="Trebuchet MS"/>
        </w:rPr>
        <w:t xml:space="preserve">responsibility </w:t>
      </w:r>
      <w:r w:rsidR="00993ADA">
        <w:rPr>
          <w:rFonts w:ascii="Trebuchet MS" w:hAnsi="Trebuchet MS"/>
        </w:rPr>
        <w:t xml:space="preserve">for </w:t>
      </w:r>
      <w:r w:rsidRPr="0072430D">
        <w:rPr>
          <w:rFonts w:ascii="Trebuchet MS" w:hAnsi="Trebuchet MS"/>
        </w:rPr>
        <w:t>the cost of ministry.</w:t>
      </w:r>
    </w:p>
    <w:p w14:paraId="6E25213A" w14:textId="77777777" w:rsidR="005C0ABD" w:rsidRPr="0072430D" w:rsidRDefault="005C0ABD" w:rsidP="00A501B9">
      <w:pPr>
        <w:spacing w:after="0" w:line="240" w:lineRule="auto"/>
        <w:ind w:left="450"/>
        <w:rPr>
          <w:rFonts w:ascii="Trebuchet MS" w:hAnsi="Trebuchet MS"/>
        </w:rPr>
      </w:pPr>
    </w:p>
    <w:p w14:paraId="21789087" w14:textId="77777777" w:rsidR="00450992" w:rsidRPr="004C174A" w:rsidRDefault="00607104" w:rsidP="00A501B9">
      <w:pPr>
        <w:pStyle w:val="ListParagraph"/>
        <w:numPr>
          <w:ilvl w:val="0"/>
          <w:numId w:val="25"/>
        </w:numPr>
        <w:spacing w:after="0" w:line="240" w:lineRule="auto"/>
        <w:ind w:left="450" w:hanging="450"/>
        <w:contextualSpacing w:val="0"/>
        <w:rPr>
          <w:rFonts w:ascii="Trebuchet MS" w:hAnsi="Trebuchet MS"/>
          <w:b/>
        </w:rPr>
      </w:pPr>
      <w:r w:rsidRPr="004C174A">
        <w:rPr>
          <w:rFonts w:ascii="Trebuchet MS" w:hAnsi="Trebuchet MS"/>
          <w:b/>
        </w:rPr>
        <w:t xml:space="preserve">Q: </w:t>
      </w:r>
      <w:r w:rsidR="00450992" w:rsidRPr="004C174A">
        <w:rPr>
          <w:rFonts w:ascii="Trebuchet MS" w:hAnsi="Trebuchet MS"/>
          <w:b/>
        </w:rPr>
        <w:t>How will we ensure that deaneries have the necessary skills base to deal with this?</w:t>
      </w:r>
      <w:r w:rsidRPr="004C174A">
        <w:rPr>
          <w:rFonts w:ascii="Trebuchet MS" w:hAnsi="Trebuchet MS"/>
          <w:b/>
        </w:rPr>
        <w:t xml:space="preserve"> </w:t>
      </w:r>
    </w:p>
    <w:p w14:paraId="294D5898" w14:textId="412A7BE1" w:rsidR="00607104" w:rsidRPr="004C174A" w:rsidRDefault="00607104" w:rsidP="00A501B9">
      <w:pPr>
        <w:pStyle w:val="ListParagraph"/>
        <w:spacing w:after="0" w:line="240" w:lineRule="auto"/>
        <w:ind w:left="450"/>
        <w:contextualSpacing w:val="0"/>
        <w:rPr>
          <w:rFonts w:ascii="Trebuchet MS" w:hAnsi="Trebuchet MS"/>
        </w:rPr>
      </w:pPr>
      <w:r w:rsidRPr="00F1515F">
        <w:rPr>
          <w:rFonts w:ascii="Trebuchet MS" w:hAnsi="Trebuchet MS"/>
          <w:b/>
        </w:rPr>
        <w:t>A</w:t>
      </w:r>
      <w:r w:rsidRPr="004C174A">
        <w:rPr>
          <w:rFonts w:ascii="Trebuchet MS" w:hAnsi="Trebuchet MS"/>
        </w:rPr>
        <w:t xml:space="preserve">: Church House will offer facilitators to help with this process. It will also provide the deanery treasurers with </w:t>
      </w:r>
      <w:r w:rsidR="00993ADA">
        <w:rPr>
          <w:rFonts w:ascii="Trebuchet MS" w:hAnsi="Trebuchet MS"/>
        </w:rPr>
        <w:t>a</w:t>
      </w:r>
      <w:r w:rsidR="00993ADA" w:rsidRPr="004C174A">
        <w:rPr>
          <w:rFonts w:ascii="Trebuchet MS" w:hAnsi="Trebuchet MS"/>
        </w:rPr>
        <w:t xml:space="preserve"> </w:t>
      </w:r>
      <w:r w:rsidRPr="004C174A">
        <w:rPr>
          <w:rFonts w:ascii="Trebuchet MS" w:hAnsi="Trebuchet MS"/>
        </w:rPr>
        <w:t xml:space="preserve">toolkit to help start the conversations. </w:t>
      </w:r>
    </w:p>
    <w:p w14:paraId="174C98FC" w14:textId="77777777" w:rsidR="00A330D5" w:rsidRPr="0072430D" w:rsidRDefault="00A330D5" w:rsidP="00A501B9">
      <w:pPr>
        <w:pStyle w:val="ListParagraph"/>
        <w:spacing w:after="0" w:line="240" w:lineRule="auto"/>
        <w:ind w:left="450" w:hanging="360"/>
        <w:contextualSpacing w:val="0"/>
        <w:rPr>
          <w:rFonts w:ascii="Trebuchet MS" w:hAnsi="Trebuchet MS"/>
        </w:rPr>
      </w:pPr>
    </w:p>
    <w:p w14:paraId="7095C63F" w14:textId="31F708F0" w:rsidR="006A1585" w:rsidRPr="0072430D" w:rsidRDefault="006A1585" w:rsidP="00A501B9">
      <w:pPr>
        <w:pStyle w:val="ListParagraph"/>
        <w:numPr>
          <w:ilvl w:val="0"/>
          <w:numId w:val="25"/>
        </w:numPr>
        <w:spacing w:after="0" w:line="240" w:lineRule="auto"/>
        <w:ind w:left="450" w:hanging="450"/>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4C174A">
        <w:rPr>
          <w:rFonts w:ascii="Trebuchet MS" w:hAnsi="Trebuchet MS"/>
          <w:b/>
        </w:rPr>
        <w:t>Why not cut the pay of diocesan staff by, say, 5%?</w:t>
      </w:r>
      <w:r w:rsidRPr="004C174A">
        <w:rPr>
          <w:rFonts w:ascii="Trebuchet MS" w:hAnsi="Trebuchet MS"/>
          <w:b/>
        </w:rPr>
        <w:br/>
      </w:r>
      <w:r w:rsidRPr="00F1515F">
        <w:rPr>
          <w:rFonts w:ascii="Trebuchet MS" w:hAnsi="Trebuchet MS"/>
          <w:b/>
        </w:rPr>
        <w:t>A</w:t>
      </w:r>
      <w:r w:rsidR="00F54221" w:rsidRPr="00F1515F">
        <w:rPr>
          <w:rFonts w:ascii="Trebuchet MS" w:hAnsi="Trebuchet MS"/>
          <w:b/>
        </w:rPr>
        <w:t>:</w:t>
      </w:r>
      <w:r w:rsidRPr="0072430D">
        <w:rPr>
          <w:rFonts w:ascii="Trebuchet MS" w:hAnsi="Trebuchet MS"/>
        </w:rPr>
        <w:t xml:space="preserve"> Every time we appoint lay staff we assess the comparable pay in the</w:t>
      </w:r>
      <w:r w:rsidR="00993ADA">
        <w:rPr>
          <w:rFonts w:ascii="Trebuchet MS" w:hAnsi="Trebuchet MS"/>
        </w:rPr>
        <w:t>ir</w:t>
      </w:r>
      <w:r w:rsidRPr="0072430D">
        <w:rPr>
          <w:rFonts w:ascii="Trebuchet MS" w:hAnsi="Trebuchet MS"/>
        </w:rPr>
        <w:t xml:space="preserve"> area</w:t>
      </w:r>
      <w:r w:rsidR="00993ADA">
        <w:rPr>
          <w:rFonts w:ascii="Trebuchet MS" w:hAnsi="Trebuchet MS"/>
        </w:rPr>
        <w:t xml:space="preserve"> of work</w:t>
      </w:r>
      <w:r w:rsidRPr="0072430D">
        <w:rPr>
          <w:rFonts w:ascii="Trebuchet MS" w:hAnsi="Trebuchet MS"/>
        </w:rPr>
        <w:t>, otherwise no-one would apply. We value our staff</w:t>
      </w:r>
      <w:r w:rsidR="00993ADA">
        <w:rPr>
          <w:rFonts w:ascii="Trebuchet MS" w:hAnsi="Trebuchet MS"/>
        </w:rPr>
        <w:t xml:space="preserve">, </w:t>
      </w:r>
      <w:r w:rsidRPr="0072430D">
        <w:rPr>
          <w:rFonts w:ascii="Trebuchet MS" w:hAnsi="Trebuchet MS"/>
        </w:rPr>
        <w:t>who are very committed to their work</w:t>
      </w:r>
      <w:r w:rsidR="00993ADA">
        <w:rPr>
          <w:rFonts w:ascii="Trebuchet MS" w:hAnsi="Trebuchet MS"/>
        </w:rPr>
        <w:t>,</w:t>
      </w:r>
      <w:r w:rsidRPr="0072430D">
        <w:rPr>
          <w:rFonts w:ascii="Trebuchet MS" w:hAnsi="Trebuchet MS"/>
        </w:rPr>
        <w:t xml:space="preserve"> and we would not want to </w:t>
      </w:r>
      <w:r w:rsidR="00993ADA">
        <w:rPr>
          <w:rFonts w:ascii="Trebuchet MS" w:hAnsi="Trebuchet MS"/>
        </w:rPr>
        <w:t>give them a message</w:t>
      </w:r>
      <w:r w:rsidRPr="0072430D">
        <w:rPr>
          <w:rFonts w:ascii="Trebuchet MS" w:hAnsi="Trebuchet MS"/>
        </w:rPr>
        <w:t xml:space="preserve"> that we no longer consider them as valuable employees. In any case, reducing the pay of existing staff is not easy to </w:t>
      </w:r>
      <w:r w:rsidR="003B4344">
        <w:rPr>
          <w:rFonts w:ascii="Trebuchet MS" w:hAnsi="Trebuchet MS"/>
        </w:rPr>
        <w:t xml:space="preserve">do </w:t>
      </w:r>
      <w:r w:rsidR="00993ADA">
        <w:rPr>
          <w:rFonts w:ascii="Trebuchet MS" w:hAnsi="Trebuchet MS"/>
        </w:rPr>
        <w:t>for a variety of reasons. U</w:t>
      </w:r>
      <w:r w:rsidR="003B4344">
        <w:rPr>
          <w:rFonts w:ascii="Trebuchet MS" w:hAnsi="Trebuchet MS"/>
        </w:rPr>
        <w:t>ltimately</w:t>
      </w:r>
      <w:r w:rsidR="00993ADA">
        <w:rPr>
          <w:rFonts w:ascii="Trebuchet MS" w:hAnsi="Trebuchet MS"/>
        </w:rPr>
        <w:t>,</w:t>
      </w:r>
      <w:r w:rsidR="003B4344">
        <w:rPr>
          <w:rFonts w:ascii="Trebuchet MS" w:hAnsi="Trebuchet MS"/>
        </w:rPr>
        <w:t xml:space="preserve"> reducing lay staff members</w:t>
      </w:r>
      <w:r w:rsidR="00993ADA">
        <w:rPr>
          <w:rFonts w:ascii="Trebuchet MS" w:hAnsi="Trebuchet MS"/>
        </w:rPr>
        <w:t>’ pay</w:t>
      </w:r>
      <w:r w:rsidR="003B4344">
        <w:rPr>
          <w:rFonts w:ascii="Trebuchet MS" w:hAnsi="Trebuchet MS"/>
        </w:rPr>
        <w:t xml:space="preserve"> w</w:t>
      </w:r>
      <w:r w:rsidR="00993ADA">
        <w:rPr>
          <w:rFonts w:ascii="Trebuchet MS" w:hAnsi="Trebuchet MS"/>
        </w:rPr>
        <w:t>ould</w:t>
      </w:r>
      <w:r w:rsidR="003B4344">
        <w:rPr>
          <w:rFonts w:ascii="Trebuchet MS" w:hAnsi="Trebuchet MS"/>
        </w:rPr>
        <w:t xml:space="preserve"> not </w:t>
      </w:r>
      <w:r w:rsidR="005064B3">
        <w:rPr>
          <w:rFonts w:ascii="Trebuchet MS" w:hAnsi="Trebuchet MS"/>
        </w:rPr>
        <w:t>significantly affect</w:t>
      </w:r>
      <w:r w:rsidR="003B4344">
        <w:rPr>
          <w:rFonts w:ascii="Trebuchet MS" w:hAnsi="Trebuchet MS"/>
        </w:rPr>
        <w:t xml:space="preserve"> MMF</w:t>
      </w:r>
      <w:r w:rsidR="00993ADA">
        <w:rPr>
          <w:rFonts w:ascii="Trebuchet MS" w:hAnsi="Trebuchet MS"/>
        </w:rPr>
        <w:t>,</w:t>
      </w:r>
      <w:r w:rsidR="003B4344">
        <w:rPr>
          <w:rFonts w:ascii="Trebuchet MS" w:hAnsi="Trebuchet MS"/>
        </w:rPr>
        <w:t xml:space="preserve"> as the main costs remain providing for stipendiary clergy. </w:t>
      </w:r>
    </w:p>
    <w:p w14:paraId="3CE362C3" w14:textId="77777777" w:rsidR="006A1585" w:rsidRPr="0072430D" w:rsidRDefault="006A1585" w:rsidP="00A501B9">
      <w:pPr>
        <w:pStyle w:val="ListParagraph"/>
        <w:spacing w:after="0" w:line="240" w:lineRule="auto"/>
        <w:ind w:left="450" w:hanging="450"/>
        <w:contextualSpacing w:val="0"/>
        <w:rPr>
          <w:rFonts w:ascii="Trebuchet MS" w:hAnsi="Trebuchet MS"/>
        </w:rPr>
      </w:pPr>
    </w:p>
    <w:p w14:paraId="7A50A0B0" w14:textId="7C247E7A" w:rsidR="00903CC7" w:rsidRPr="0072430D" w:rsidRDefault="006A1585" w:rsidP="00A501B9">
      <w:pPr>
        <w:pStyle w:val="ListParagraph"/>
        <w:numPr>
          <w:ilvl w:val="0"/>
          <w:numId w:val="25"/>
        </w:numPr>
        <w:spacing w:after="0" w:line="240" w:lineRule="auto"/>
        <w:ind w:left="426" w:hanging="450"/>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4C174A">
        <w:rPr>
          <w:rFonts w:ascii="Trebuchet MS" w:hAnsi="Trebuchet MS"/>
          <w:b/>
        </w:rPr>
        <w:t>Do we have too many staff at Church House?</w:t>
      </w:r>
      <w:r w:rsidRPr="0072430D">
        <w:rPr>
          <w:rFonts w:ascii="Trebuchet MS" w:hAnsi="Trebuchet MS"/>
        </w:rPr>
        <w:br/>
      </w:r>
      <w:r w:rsidRPr="00F1515F">
        <w:rPr>
          <w:rFonts w:ascii="Trebuchet MS" w:hAnsi="Trebuchet MS"/>
          <w:b/>
        </w:rPr>
        <w:t>A</w:t>
      </w:r>
      <w:r w:rsidR="00F54221" w:rsidRPr="00F1515F">
        <w:rPr>
          <w:rFonts w:ascii="Trebuchet MS" w:hAnsi="Trebuchet MS"/>
          <w:b/>
        </w:rPr>
        <w:t>:</w:t>
      </w:r>
      <w:r w:rsidRPr="0072430D">
        <w:rPr>
          <w:rFonts w:ascii="Trebuchet MS" w:hAnsi="Trebuchet MS"/>
        </w:rPr>
        <w:t xml:space="preserve"> </w:t>
      </w:r>
      <w:r w:rsidR="00055498">
        <w:rPr>
          <w:rFonts w:ascii="Trebuchet MS" w:hAnsi="Trebuchet MS"/>
        </w:rPr>
        <w:t xml:space="preserve">Diocesan Synod approved our </w:t>
      </w:r>
      <w:r w:rsidR="00903CC7" w:rsidRPr="00055498">
        <w:rPr>
          <w:rFonts w:ascii="Trebuchet MS" w:hAnsi="Trebuchet MS"/>
        </w:rPr>
        <w:t xml:space="preserve">budget for </w:t>
      </w:r>
      <w:r w:rsidR="00627CF9" w:rsidRPr="00055498">
        <w:rPr>
          <w:rFonts w:ascii="Trebuchet MS" w:hAnsi="Trebuchet MS"/>
        </w:rPr>
        <w:t xml:space="preserve">2018 </w:t>
      </w:r>
      <w:r w:rsidR="00055498">
        <w:rPr>
          <w:rFonts w:ascii="Trebuchet MS" w:hAnsi="Trebuchet MS"/>
        </w:rPr>
        <w:t xml:space="preserve">which </w:t>
      </w:r>
      <w:r w:rsidR="003B281D" w:rsidRPr="00055498">
        <w:rPr>
          <w:rFonts w:ascii="Trebuchet MS" w:hAnsi="Trebuchet MS"/>
        </w:rPr>
        <w:t>include</w:t>
      </w:r>
      <w:r w:rsidR="00627CF9" w:rsidRPr="00055498">
        <w:rPr>
          <w:rFonts w:ascii="Trebuchet MS" w:hAnsi="Trebuchet MS"/>
        </w:rPr>
        <w:t>s</w:t>
      </w:r>
      <w:r w:rsidR="00903CC7" w:rsidRPr="00055498">
        <w:rPr>
          <w:rFonts w:ascii="Trebuchet MS" w:hAnsi="Trebuchet MS"/>
        </w:rPr>
        <w:t xml:space="preserve"> </w:t>
      </w:r>
      <w:r w:rsidR="00D07D5B" w:rsidRPr="00055498">
        <w:rPr>
          <w:rFonts w:ascii="Trebuchet MS" w:hAnsi="Trebuchet MS"/>
        </w:rPr>
        <w:t>42</w:t>
      </w:r>
      <w:r w:rsidR="00627CF9" w:rsidRPr="00055498">
        <w:rPr>
          <w:rFonts w:ascii="Trebuchet MS" w:hAnsi="Trebuchet MS"/>
        </w:rPr>
        <w:t xml:space="preserve"> </w:t>
      </w:r>
      <w:r w:rsidR="00903CC7" w:rsidRPr="00055498">
        <w:rPr>
          <w:rFonts w:ascii="Trebuchet MS" w:hAnsi="Trebuchet MS"/>
        </w:rPr>
        <w:t>full time equivalent posts</w:t>
      </w:r>
      <w:r w:rsidR="00627CF9" w:rsidRPr="00055498">
        <w:rPr>
          <w:rFonts w:ascii="Trebuchet MS" w:hAnsi="Trebuchet MS"/>
        </w:rPr>
        <w:t xml:space="preserve"> (it was </w:t>
      </w:r>
      <w:r w:rsidR="00D07D5B" w:rsidRPr="00055498">
        <w:rPr>
          <w:rFonts w:ascii="Trebuchet MS" w:hAnsi="Trebuchet MS"/>
        </w:rPr>
        <w:t>32</w:t>
      </w:r>
      <w:r w:rsidR="00627CF9" w:rsidRPr="00055498">
        <w:rPr>
          <w:rFonts w:ascii="Trebuchet MS" w:hAnsi="Trebuchet MS"/>
        </w:rPr>
        <w:t xml:space="preserve"> FTE in 201</w:t>
      </w:r>
      <w:r w:rsidR="00D07D5B" w:rsidRPr="00055498">
        <w:rPr>
          <w:rFonts w:ascii="Trebuchet MS" w:hAnsi="Trebuchet MS"/>
        </w:rPr>
        <w:t>7</w:t>
      </w:r>
      <w:r w:rsidR="00627CF9" w:rsidRPr="00055498">
        <w:rPr>
          <w:rFonts w:ascii="Trebuchet MS" w:hAnsi="Trebuchet MS"/>
        </w:rPr>
        <w:t>)</w:t>
      </w:r>
      <w:r w:rsidR="00903CC7" w:rsidRPr="00055498">
        <w:rPr>
          <w:rFonts w:ascii="Trebuchet MS" w:hAnsi="Trebuchet MS"/>
        </w:rPr>
        <w:t>. Whenever a vacancy arises, no post is filled automatically and we continue</w:t>
      </w:r>
      <w:r w:rsidR="00DD29E9" w:rsidRPr="00055498">
        <w:rPr>
          <w:rFonts w:ascii="Trebuchet MS" w:hAnsi="Trebuchet MS"/>
        </w:rPr>
        <w:t xml:space="preserve"> to look for</w:t>
      </w:r>
      <w:r w:rsidR="00903CC7" w:rsidRPr="00055498">
        <w:rPr>
          <w:rFonts w:ascii="Trebuchet MS" w:hAnsi="Trebuchet MS"/>
        </w:rPr>
        <w:t xml:space="preserve"> more efficient</w:t>
      </w:r>
      <w:r w:rsidR="00903CC7" w:rsidRPr="0072430D">
        <w:rPr>
          <w:rFonts w:ascii="Trebuchet MS" w:hAnsi="Trebuchet MS"/>
        </w:rPr>
        <w:t xml:space="preserve"> ways of working. Our </w:t>
      </w:r>
      <w:r w:rsidR="003C6034">
        <w:rPr>
          <w:rFonts w:ascii="Trebuchet MS" w:hAnsi="Trebuchet MS"/>
        </w:rPr>
        <w:t>level of resources</w:t>
      </w:r>
      <w:r w:rsidR="00903CC7" w:rsidRPr="0072430D">
        <w:rPr>
          <w:rFonts w:ascii="Trebuchet MS" w:hAnsi="Trebuchet MS"/>
        </w:rPr>
        <w:t xml:space="preserve"> is </w:t>
      </w:r>
      <w:r w:rsidR="003C6034">
        <w:rPr>
          <w:rFonts w:ascii="Trebuchet MS" w:hAnsi="Trebuchet MS"/>
        </w:rPr>
        <w:t xml:space="preserve">considered </w:t>
      </w:r>
      <w:r w:rsidR="00903CC7" w:rsidRPr="0072430D">
        <w:rPr>
          <w:rFonts w:ascii="Trebuchet MS" w:hAnsi="Trebuchet MS"/>
        </w:rPr>
        <w:t>one of the lowest of all dioceses which has resulted in us being very restricted in developing further services to support parishes.</w:t>
      </w:r>
      <w:r w:rsidR="003C6034">
        <w:rPr>
          <w:rFonts w:ascii="Trebuchet MS" w:hAnsi="Trebuchet MS"/>
        </w:rPr>
        <w:t xml:space="preserve"> </w:t>
      </w:r>
      <w:r w:rsidR="003B281D">
        <w:rPr>
          <w:rFonts w:ascii="Trebuchet MS" w:hAnsi="Trebuchet MS"/>
        </w:rPr>
        <w:t xml:space="preserve">The increase in </w:t>
      </w:r>
      <w:r w:rsidR="003B281D">
        <w:rPr>
          <w:rFonts w:ascii="Trebuchet MS" w:hAnsi="Trebuchet MS"/>
        </w:rPr>
        <w:lastRenderedPageBreak/>
        <w:t xml:space="preserve">numbers </w:t>
      </w:r>
      <w:r w:rsidR="008F54CD">
        <w:rPr>
          <w:rFonts w:ascii="Trebuchet MS" w:hAnsi="Trebuchet MS"/>
        </w:rPr>
        <w:t xml:space="preserve">in 2017 </w:t>
      </w:r>
      <w:r w:rsidR="008E7B6C">
        <w:rPr>
          <w:rFonts w:ascii="Trebuchet MS" w:hAnsi="Trebuchet MS"/>
        </w:rPr>
        <w:t>was</w:t>
      </w:r>
      <w:r w:rsidR="003B281D">
        <w:rPr>
          <w:rFonts w:ascii="Trebuchet MS" w:hAnsi="Trebuchet MS"/>
        </w:rPr>
        <w:t xml:space="preserve"> dramatic but 8</w:t>
      </w:r>
      <w:r w:rsidR="00055498">
        <w:rPr>
          <w:rFonts w:ascii="Trebuchet MS" w:hAnsi="Trebuchet MS"/>
        </w:rPr>
        <w:t xml:space="preserve"> posts</w:t>
      </w:r>
      <w:r w:rsidR="003B281D">
        <w:rPr>
          <w:rFonts w:ascii="Trebuchet MS" w:hAnsi="Trebuchet MS"/>
        </w:rPr>
        <w:t xml:space="preserve"> relate to the Transforming Mission project. </w:t>
      </w:r>
      <w:r w:rsidR="00993ADA">
        <w:rPr>
          <w:rFonts w:ascii="Trebuchet MS" w:hAnsi="Trebuchet MS"/>
        </w:rPr>
        <w:t>We believe that our work in Transforming Mission is a crucial investment in our shared future and one that will ultimately be self-sustaining.</w:t>
      </w:r>
    </w:p>
    <w:p w14:paraId="02317594" w14:textId="77777777" w:rsidR="006A1585" w:rsidRPr="0072430D" w:rsidRDefault="006A1585" w:rsidP="00A501B9">
      <w:pPr>
        <w:pStyle w:val="ListParagraph"/>
        <w:spacing w:after="0" w:line="240" w:lineRule="auto"/>
        <w:ind w:left="426" w:hanging="450"/>
        <w:contextualSpacing w:val="0"/>
        <w:rPr>
          <w:rFonts w:ascii="Trebuchet MS" w:hAnsi="Trebuchet MS"/>
        </w:rPr>
      </w:pPr>
    </w:p>
    <w:p w14:paraId="3E786923" w14:textId="2EF1B7BE" w:rsidR="006A1585" w:rsidRPr="0072430D" w:rsidRDefault="006A1585" w:rsidP="00A501B9">
      <w:pPr>
        <w:pStyle w:val="ListParagraph"/>
        <w:numPr>
          <w:ilvl w:val="0"/>
          <w:numId w:val="25"/>
        </w:numPr>
        <w:spacing w:after="0" w:line="240" w:lineRule="auto"/>
        <w:ind w:left="426" w:hanging="426"/>
        <w:contextualSpacing w:val="0"/>
        <w:rPr>
          <w:rFonts w:ascii="Trebuchet MS" w:hAnsi="Trebuchet MS"/>
        </w:rPr>
      </w:pPr>
      <w:r w:rsidRPr="004C174A">
        <w:rPr>
          <w:rFonts w:ascii="Trebuchet MS" w:hAnsi="Trebuchet MS"/>
          <w:b/>
        </w:rPr>
        <w:t>Q</w:t>
      </w:r>
      <w:r w:rsidR="00F54221">
        <w:rPr>
          <w:rFonts w:ascii="Trebuchet MS" w:hAnsi="Trebuchet MS"/>
          <w:b/>
        </w:rPr>
        <w:t>:</w:t>
      </w:r>
      <w:r w:rsidRPr="004C174A">
        <w:rPr>
          <w:rFonts w:ascii="Trebuchet MS" w:hAnsi="Trebuchet MS"/>
          <w:b/>
        </w:rPr>
        <w:t xml:space="preserve"> Why not merge</w:t>
      </w:r>
      <w:r w:rsidR="00451992" w:rsidRPr="004C174A">
        <w:rPr>
          <w:rFonts w:ascii="Trebuchet MS" w:hAnsi="Trebuchet MS"/>
          <w:b/>
        </w:rPr>
        <w:t xml:space="preserve"> with</w:t>
      </w:r>
      <w:r w:rsidRPr="004C174A">
        <w:rPr>
          <w:rFonts w:ascii="Trebuchet MS" w:hAnsi="Trebuchet MS"/>
          <w:b/>
        </w:rPr>
        <w:t xml:space="preserve"> the diocese with Exeter and save </w:t>
      </w:r>
      <w:r w:rsidR="00993ADA">
        <w:rPr>
          <w:rFonts w:ascii="Trebuchet MS" w:hAnsi="Trebuchet MS"/>
          <w:b/>
        </w:rPr>
        <w:t>on</w:t>
      </w:r>
      <w:r w:rsidRPr="004C174A">
        <w:rPr>
          <w:rFonts w:ascii="Trebuchet MS" w:hAnsi="Trebuchet MS"/>
          <w:b/>
        </w:rPr>
        <w:t xml:space="preserve"> central costs?</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Truro already spends less on its non-parish activities than any other diocese. In most cases a person located in Exeter would find it very hard to look after activities at the far west of Cornwall, 120 miles and </w:t>
      </w:r>
      <w:r w:rsidR="00993ADA">
        <w:rPr>
          <w:rFonts w:ascii="Trebuchet MS" w:hAnsi="Trebuchet MS"/>
        </w:rPr>
        <w:t>up to three</w:t>
      </w:r>
      <w:r w:rsidRPr="0072430D">
        <w:rPr>
          <w:rFonts w:ascii="Trebuchet MS" w:hAnsi="Trebuchet MS"/>
        </w:rPr>
        <w:t xml:space="preserve"> hours away.</w:t>
      </w:r>
    </w:p>
    <w:p w14:paraId="2C662A4D" w14:textId="77777777" w:rsidR="006A1585" w:rsidRPr="0072430D" w:rsidRDefault="006A1585" w:rsidP="00A501B9">
      <w:pPr>
        <w:pStyle w:val="ListParagraph"/>
        <w:spacing w:after="0" w:line="240" w:lineRule="auto"/>
        <w:ind w:left="426" w:hanging="426"/>
        <w:contextualSpacing w:val="0"/>
        <w:rPr>
          <w:rFonts w:ascii="Trebuchet MS" w:hAnsi="Trebuchet MS"/>
        </w:rPr>
      </w:pPr>
    </w:p>
    <w:p w14:paraId="66719A7F" w14:textId="77777777" w:rsidR="006A1585" w:rsidRDefault="006A1585" w:rsidP="00A501B9">
      <w:pPr>
        <w:pStyle w:val="ListParagraph"/>
        <w:numPr>
          <w:ilvl w:val="0"/>
          <w:numId w:val="25"/>
        </w:numPr>
        <w:spacing w:after="0" w:line="240" w:lineRule="auto"/>
        <w:ind w:left="426" w:hanging="426"/>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4C174A">
        <w:rPr>
          <w:rFonts w:ascii="Trebuchet MS" w:hAnsi="Trebuchet MS"/>
          <w:b/>
        </w:rPr>
        <w:t>Can we not save money by doing more things together with the Methodist Church?</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In a small number of places there are joint sche</w:t>
      </w:r>
      <w:r w:rsidR="005B6915" w:rsidRPr="0072430D">
        <w:rPr>
          <w:rFonts w:ascii="Trebuchet MS" w:hAnsi="Trebuchet MS"/>
        </w:rPr>
        <w:t>mes which work well and in some</w:t>
      </w:r>
      <w:r w:rsidRPr="0072430D">
        <w:rPr>
          <w:rFonts w:ascii="Trebuchet MS" w:hAnsi="Trebuchet MS"/>
        </w:rPr>
        <w:t xml:space="preserve"> villages clergy from both churches help each other, especially where they cover large areas. Nationally, there has not been a significant move towards uniting in a way that would significantly impact</w:t>
      </w:r>
      <w:r w:rsidR="00993ADA">
        <w:rPr>
          <w:rFonts w:ascii="Trebuchet MS" w:hAnsi="Trebuchet MS"/>
        </w:rPr>
        <w:t xml:space="preserve"> on</w:t>
      </w:r>
      <w:r w:rsidRPr="0072430D">
        <w:rPr>
          <w:rFonts w:ascii="Trebuchet MS" w:hAnsi="Trebuchet MS"/>
        </w:rPr>
        <w:t xml:space="preserve"> costs.</w:t>
      </w:r>
    </w:p>
    <w:p w14:paraId="2F40E1C4" w14:textId="77777777" w:rsidR="00AC4B00" w:rsidRDefault="00AC4B00" w:rsidP="00AC4B00">
      <w:pPr>
        <w:spacing w:after="0" w:line="240" w:lineRule="auto"/>
        <w:rPr>
          <w:rFonts w:ascii="Trebuchet MS" w:hAnsi="Trebuchet MS"/>
        </w:rPr>
      </w:pPr>
    </w:p>
    <w:p w14:paraId="6721D7B2" w14:textId="77777777" w:rsidR="00AC4B00" w:rsidRPr="00AC4B00" w:rsidRDefault="00AC4B00" w:rsidP="00AC4B00">
      <w:pPr>
        <w:spacing w:after="0" w:line="240" w:lineRule="auto"/>
        <w:rPr>
          <w:rFonts w:ascii="Trebuchet MS" w:hAnsi="Trebuchet MS"/>
        </w:rPr>
      </w:pPr>
    </w:p>
    <w:p w14:paraId="185CAA0C" w14:textId="77777777" w:rsidR="006A1585" w:rsidRPr="009A3DD3" w:rsidRDefault="006A1585" w:rsidP="00A501B9">
      <w:pPr>
        <w:pStyle w:val="Heading2"/>
        <w:spacing w:before="0" w:line="240" w:lineRule="auto"/>
      </w:pPr>
      <w:r w:rsidRPr="009A3DD3">
        <w:t>Clergy Costs</w:t>
      </w:r>
    </w:p>
    <w:p w14:paraId="35F454CB" w14:textId="77777777" w:rsidR="002D3594" w:rsidRPr="00A501B9" w:rsidRDefault="002D3594" w:rsidP="00A501B9">
      <w:pPr>
        <w:spacing w:after="0" w:line="240" w:lineRule="auto"/>
        <w:rPr>
          <w:rFonts w:ascii="Trebuchet MS" w:hAnsi="Trebuchet MS"/>
          <w:b/>
          <w:color w:val="0F243E" w:themeColor="text2" w:themeShade="80"/>
        </w:rPr>
      </w:pPr>
    </w:p>
    <w:p w14:paraId="7965BFB1" w14:textId="4694833E" w:rsidR="006F61A9" w:rsidRDefault="006F61A9" w:rsidP="00A501B9">
      <w:pPr>
        <w:pStyle w:val="ListParagraph"/>
        <w:numPr>
          <w:ilvl w:val="0"/>
          <w:numId w:val="26"/>
        </w:numPr>
        <w:spacing w:after="0" w:line="240" w:lineRule="auto"/>
        <w:ind w:left="426"/>
        <w:contextualSpacing w:val="0"/>
        <w:rPr>
          <w:rFonts w:ascii="Trebuchet MS" w:hAnsi="Trebuchet MS"/>
        </w:rPr>
      </w:pPr>
      <w:r w:rsidRPr="00A501B9">
        <w:rPr>
          <w:rFonts w:ascii="Trebuchet MS" w:hAnsi="Trebuchet MS"/>
          <w:b/>
        </w:rPr>
        <w:t>Q</w:t>
      </w:r>
      <w:r w:rsidR="00F54221">
        <w:rPr>
          <w:rFonts w:ascii="Trebuchet MS" w:hAnsi="Trebuchet MS"/>
          <w:b/>
        </w:rPr>
        <w:t>:</w:t>
      </w:r>
      <w:r w:rsidRPr="00A501B9">
        <w:rPr>
          <w:rFonts w:ascii="Trebuchet MS" w:hAnsi="Trebuchet MS"/>
          <w:b/>
        </w:rPr>
        <w:t xml:space="preserve"> How is the cost of ministry calculated?</w:t>
      </w:r>
      <w:r w:rsidRPr="0072430D">
        <w:rPr>
          <w:rFonts w:ascii="Trebuchet MS" w:hAnsi="Trebuchet MS"/>
        </w:rPr>
        <w:t xml:space="preserve"> </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w:t>
      </w:r>
      <w:r w:rsidR="003C6034">
        <w:rPr>
          <w:rFonts w:ascii="Trebuchet MS" w:hAnsi="Trebuchet MS"/>
        </w:rPr>
        <w:t>In 201</w:t>
      </w:r>
      <w:r w:rsidR="00182398">
        <w:rPr>
          <w:rFonts w:ascii="Trebuchet MS" w:hAnsi="Trebuchet MS"/>
        </w:rPr>
        <w:t>8</w:t>
      </w:r>
      <w:r w:rsidR="003C6034">
        <w:rPr>
          <w:rFonts w:ascii="Trebuchet MS" w:hAnsi="Trebuchet MS"/>
        </w:rPr>
        <w:t xml:space="preserve"> </w:t>
      </w:r>
      <w:r w:rsidR="004A5ED8">
        <w:rPr>
          <w:rFonts w:ascii="Trebuchet MS" w:hAnsi="Trebuchet MS"/>
        </w:rPr>
        <w:t xml:space="preserve">the figure of £56K includes: </w:t>
      </w:r>
      <w:r w:rsidRPr="0072430D">
        <w:rPr>
          <w:rFonts w:ascii="Trebuchet MS" w:hAnsi="Trebuchet MS"/>
        </w:rPr>
        <w:t>Stipend (incl</w:t>
      </w:r>
      <w:r w:rsidR="004A5ED8">
        <w:rPr>
          <w:rFonts w:ascii="Trebuchet MS" w:hAnsi="Trebuchet MS"/>
        </w:rPr>
        <w:t>uding National Insurance</w:t>
      </w:r>
      <w:r w:rsidRPr="0072430D">
        <w:rPr>
          <w:rFonts w:ascii="Trebuchet MS" w:hAnsi="Trebuchet MS"/>
        </w:rPr>
        <w:t>) £</w:t>
      </w:r>
      <w:r w:rsidR="00182398" w:rsidRPr="00A24F7F">
        <w:rPr>
          <w:rFonts w:ascii="Trebuchet MS" w:hAnsi="Trebuchet MS"/>
        </w:rPr>
        <w:t>29k</w:t>
      </w:r>
      <w:r w:rsidRPr="00A24F7F">
        <w:rPr>
          <w:rFonts w:ascii="Trebuchet MS" w:hAnsi="Trebuchet MS"/>
        </w:rPr>
        <w:t>, Pension £</w:t>
      </w:r>
      <w:r w:rsidR="00182398" w:rsidRPr="00A24F7F">
        <w:rPr>
          <w:rFonts w:ascii="Trebuchet MS" w:hAnsi="Trebuchet MS"/>
        </w:rPr>
        <w:t>6k</w:t>
      </w:r>
      <w:r w:rsidRPr="00A24F7F">
        <w:rPr>
          <w:rFonts w:ascii="Trebuchet MS" w:hAnsi="Trebuchet MS"/>
        </w:rPr>
        <w:t>, Housing (</w:t>
      </w:r>
      <w:r w:rsidR="00182398" w:rsidRPr="00A24F7F">
        <w:rPr>
          <w:rFonts w:ascii="Trebuchet MS" w:hAnsi="Trebuchet MS"/>
        </w:rPr>
        <w:t xml:space="preserve">incl. </w:t>
      </w:r>
      <w:r w:rsidRPr="00A24F7F">
        <w:rPr>
          <w:rFonts w:ascii="Trebuchet MS" w:hAnsi="Trebuchet MS"/>
        </w:rPr>
        <w:t>maintenance, in-going works, council tax, water) £1</w:t>
      </w:r>
      <w:r w:rsidR="00182398" w:rsidRPr="00A24F7F">
        <w:rPr>
          <w:rFonts w:ascii="Trebuchet MS" w:hAnsi="Trebuchet MS"/>
        </w:rPr>
        <w:t>3k</w:t>
      </w:r>
      <w:r w:rsidRPr="00A24F7F">
        <w:rPr>
          <w:rFonts w:ascii="Trebuchet MS" w:hAnsi="Trebuchet MS"/>
        </w:rPr>
        <w:t>,</w:t>
      </w:r>
      <w:r w:rsidR="00182398" w:rsidRPr="00A24F7F">
        <w:rPr>
          <w:rFonts w:ascii="Trebuchet MS" w:hAnsi="Trebuchet MS"/>
        </w:rPr>
        <w:t xml:space="preserve"> Glebe management £2k, HR, training and support £3k,</w:t>
      </w:r>
      <w:r w:rsidR="00A24F7F">
        <w:rPr>
          <w:rFonts w:ascii="Trebuchet MS" w:hAnsi="Trebuchet MS"/>
        </w:rPr>
        <w:t xml:space="preserve"> </w:t>
      </w:r>
      <w:r w:rsidR="00182398" w:rsidRPr="00A24F7F">
        <w:rPr>
          <w:rFonts w:ascii="Trebuchet MS" w:hAnsi="Trebuchet MS"/>
        </w:rPr>
        <w:t>and</w:t>
      </w:r>
      <w:r w:rsidRPr="00A24F7F">
        <w:rPr>
          <w:rFonts w:ascii="Trebuchet MS" w:hAnsi="Trebuchet MS"/>
        </w:rPr>
        <w:t xml:space="preserve"> other costs £</w:t>
      </w:r>
      <w:r w:rsidR="00182398" w:rsidRPr="00A24F7F">
        <w:rPr>
          <w:rFonts w:ascii="Trebuchet MS" w:hAnsi="Trebuchet MS"/>
        </w:rPr>
        <w:t>3k</w:t>
      </w:r>
      <w:r w:rsidRPr="00A24F7F">
        <w:rPr>
          <w:rFonts w:ascii="Trebuchet MS" w:hAnsi="Trebuchet MS"/>
        </w:rPr>
        <w:t xml:space="preserve">. This does not include the capital cost of the parsonages (the equivalent of mortgages for </w:t>
      </w:r>
      <w:r w:rsidRPr="0072430D">
        <w:rPr>
          <w:rFonts w:ascii="Trebuchet MS" w:hAnsi="Trebuchet MS"/>
        </w:rPr>
        <w:t>most people) but does cover some of the cost of upgrading the standards.</w:t>
      </w:r>
    </w:p>
    <w:p w14:paraId="42BB6F48" w14:textId="77777777" w:rsidR="004A5ED8" w:rsidRDefault="004A5ED8" w:rsidP="004A5ED8">
      <w:pPr>
        <w:pStyle w:val="ListParagraph"/>
        <w:spacing w:after="0" w:line="240" w:lineRule="auto"/>
        <w:ind w:left="426"/>
        <w:contextualSpacing w:val="0"/>
        <w:rPr>
          <w:rFonts w:ascii="Trebuchet MS" w:hAnsi="Trebuchet MS"/>
          <w:b/>
        </w:rPr>
      </w:pPr>
    </w:p>
    <w:p w14:paraId="452EF83B" w14:textId="08B1B6B0" w:rsidR="006F61A9" w:rsidRPr="0072430D" w:rsidRDefault="006F61A9" w:rsidP="00A501B9">
      <w:pPr>
        <w:pStyle w:val="ListParagraph"/>
        <w:numPr>
          <w:ilvl w:val="0"/>
          <w:numId w:val="26"/>
        </w:numPr>
        <w:spacing w:after="0" w:line="240" w:lineRule="auto"/>
        <w:ind w:left="426"/>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501B9">
        <w:rPr>
          <w:rFonts w:ascii="Trebuchet MS" w:hAnsi="Trebuchet MS"/>
          <w:b/>
        </w:rPr>
        <w:t>Can we make more use of ministries other than stipendiary?</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w:t>
      </w:r>
      <w:r w:rsidR="00F54221">
        <w:rPr>
          <w:rFonts w:ascii="Trebuchet MS" w:hAnsi="Trebuchet MS"/>
        </w:rPr>
        <w:t xml:space="preserve">We </w:t>
      </w:r>
      <w:r w:rsidR="00D76140">
        <w:rPr>
          <w:rFonts w:ascii="Trebuchet MS" w:hAnsi="Trebuchet MS"/>
        </w:rPr>
        <w:t xml:space="preserve">are </w:t>
      </w:r>
      <w:r w:rsidR="00F54221">
        <w:rPr>
          <w:rFonts w:ascii="Trebuchet MS" w:hAnsi="Trebuchet MS"/>
        </w:rPr>
        <w:t xml:space="preserve">already </w:t>
      </w:r>
      <w:r w:rsidR="00D76140">
        <w:rPr>
          <w:rFonts w:ascii="Trebuchet MS" w:hAnsi="Trebuchet MS"/>
        </w:rPr>
        <w:t>doing what we can to develop this</w:t>
      </w:r>
      <w:r w:rsidR="00F54221">
        <w:rPr>
          <w:rFonts w:ascii="Trebuchet MS" w:hAnsi="Trebuchet MS"/>
        </w:rPr>
        <w:t xml:space="preserve">. </w:t>
      </w:r>
      <w:r w:rsidRPr="0072430D">
        <w:rPr>
          <w:rFonts w:ascii="Trebuchet MS" w:hAnsi="Trebuchet MS"/>
        </w:rPr>
        <w:t xml:space="preserve">In many areas, self-supporting ministry may well be the most cost-effective solution but, at the same time, we have to remember that much of the work takes place </w:t>
      </w:r>
      <w:r w:rsidR="00D76140">
        <w:rPr>
          <w:rFonts w:ascii="Trebuchet MS" w:hAnsi="Trebuchet MS"/>
        </w:rPr>
        <w:t xml:space="preserve">from </w:t>
      </w:r>
      <w:r w:rsidRPr="0072430D">
        <w:rPr>
          <w:rFonts w:ascii="Trebuchet MS" w:hAnsi="Trebuchet MS"/>
        </w:rPr>
        <w:t>Monday to Saturday which may be a challenge to those who support themselves by working during the week.</w:t>
      </w:r>
      <w:r w:rsidR="00F54221">
        <w:rPr>
          <w:rFonts w:ascii="Trebuchet MS" w:hAnsi="Trebuchet MS"/>
        </w:rPr>
        <w:t xml:space="preserve"> House for duty</w:t>
      </w:r>
      <w:r w:rsidR="00D76140">
        <w:rPr>
          <w:rFonts w:ascii="Trebuchet MS" w:hAnsi="Trebuchet MS"/>
        </w:rPr>
        <w:t xml:space="preserve"> priests</w:t>
      </w:r>
      <w:r w:rsidR="00374D97">
        <w:rPr>
          <w:rFonts w:ascii="Trebuchet MS" w:hAnsi="Trebuchet MS"/>
        </w:rPr>
        <w:t>;</w:t>
      </w:r>
      <w:r w:rsidR="00F54221">
        <w:rPr>
          <w:rFonts w:ascii="Trebuchet MS" w:hAnsi="Trebuchet MS"/>
        </w:rPr>
        <w:t xml:space="preserve"> </w:t>
      </w:r>
      <w:r w:rsidR="00D76140">
        <w:rPr>
          <w:rFonts w:ascii="Trebuchet MS" w:hAnsi="Trebuchet MS"/>
        </w:rPr>
        <w:t>those</w:t>
      </w:r>
      <w:r w:rsidR="00374D97">
        <w:rPr>
          <w:rFonts w:ascii="Trebuchet MS" w:hAnsi="Trebuchet MS"/>
        </w:rPr>
        <w:t xml:space="preserve"> with Permission to Officiate; </w:t>
      </w:r>
      <w:r w:rsidR="00F54221">
        <w:rPr>
          <w:rFonts w:ascii="Trebuchet MS" w:hAnsi="Trebuchet MS"/>
        </w:rPr>
        <w:t>Readers</w:t>
      </w:r>
      <w:r w:rsidR="00374D97">
        <w:rPr>
          <w:rFonts w:ascii="Trebuchet MS" w:hAnsi="Trebuchet MS"/>
        </w:rPr>
        <w:t>;</w:t>
      </w:r>
      <w:r w:rsidR="00F54221">
        <w:rPr>
          <w:rFonts w:ascii="Trebuchet MS" w:hAnsi="Trebuchet MS"/>
        </w:rPr>
        <w:t xml:space="preserve"> Local Worsh</w:t>
      </w:r>
      <w:r w:rsidR="003B4344">
        <w:rPr>
          <w:rFonts w:ascii="Trebuchet MS" w:hAnsi="Trebuchet MS"/>
        </w:rPr>
        <w:t>i</w:t>
      </w:r>
      <w:r w:rsidR="00F54221">
        <w:rPr>
          <w:rFonts w:ascii="Trebuchet MS" w:hAnsi="Trebuchet MS"/>
        </w:rPr>
        <w:t>p Leaders</w:t>
      </w:r>
      <w:r w:rsidR="00374D97">
        <w:rPr>
          <w:rFonts w:ascii="Trebuchet MS" w:hAnsi="Trebuchet MS"/>
        </w:rPr>
        <w:t>;</w:t>
      </w:r>
      <w:r w:rsidR="00F54221">
        <w:rPr>
          <w:rFonts w:ascii="Trebuchet MS" w:hAnsi="Trebuchet MS"/>
        </w:rPr>
        <w:t xml:space="preserve"> and Local Pastoral Ministers </w:t>
      </w:r>
      <w:r w:rsidR="00374D97">
        <w:rPr>
          <w:rFonts w:ascii="Trebuchet MS" w:hAnsi="Trebuchet MS"/>
        </w:rPr>
        <w:t xml:space="preserve">are already </w:t>
      </w:r>
      <w:r w:rsidR="00D76140">
        <w:rPr>
          <w:rFonts w:ascii="Trebuchet MS" w:hAnsi="Trebuchet MS"/>
        </w:rPr>
        <w:t xml:space="preserve">carrying out </w:t>
      </w:r>
      <w:r w:rsidR="00374D97">
        <w:rPr>
          <w:rFonts w:ascii="Trebuchet MS" w:hAnsi="Trebuchet MS"/>
        </w:rPr>
        <w:t>a huge part of the ministry in the diocese. In purely numerical terms</w:t>
      </w:r>
      <w:r w:rsidR="00D76140">
        <w:rPr>
          <w:rFonts w:ascii="Trebuchet MS" w:hAnsi="Trebuchet MS"/>
        </w:rPr>
        <w:t>,</w:t>
      </w:r>
      <w:r w:rsidR="00374D97">
        <w:rPr>
          <w:rFonts w:ascii="Trebuchet MS" w:hAnsi="Trebuchet MS"/>
        </w:rPr>
        <w:t xml:space="preserve"> non-stipendiary ministry already represents more than 90% of the number of individuals involved in some aspect of ministry in the diocese.</w:t>
      </w:r>
    </w:p>
    <w:p w14:paraId="35F5C082" w14:textId="77777777" w:rsidR="006F61A9" w:rsidRDefault="006F61A9" w:rsidP="00A501B9">
      <w:pPr>
        <w:pStyle w:val="ListParagraph"/>
        <w:spacing w:after="0" w:line="240" w:lineRule="auto"/>
        <w:ind w:left="426"/>
        <w:contextualSpacing w:val="0"/>
        <w:rPr>
          <w:rFonts w:ascii="Trebuchet MS" w:hAnsi="Trebuchet MS"/>
        </w:rPr>
      </w:pPr>
    </w:p>
    <w:p w14:paraId="2FE7033C" w14:textId="1DFF271B" w:rsidR="003C6034" w:rsidRPr="006F61A9" w:rsidRDefault="003C6034" w:rsidP="003C6034">
      <w:pPr>
        <w:pStyle w:val="ListParagraph"/>
        <w:numPr>
          <w:ilvl w:val="0"/>
          <w:numId w:val="26"/>
        </w:numPr>
        <w:spacing w:after="0" w:line="240" w:lineRule="auto"/>
        <w:ind w:left="426"/>
        <w:contextualSpacing w:val="0"/>
        <w:rPr>
          <w:rFonts w:ascii="Trebuchet MS" w:hAnsi="Trebuchet MS"/>
        </w:rPr>
      </w:pPr>
      <w:r w:rsidRPr="006F61A9">
        <w:rPr>
          <w:rFonts w:ascii="Trebuchet MS" w:hAnsi="Trebuchet MS"/>
          <w:b/>
        </w:rPr>
        <w:t>Q</w:t>
      </w:r>
      <w:r>
        <w:rPr>
          <w:rFonts w:ascii="Trebuchet MS" w:hAnsi="Trebuchet MS"/>
          <w:b/>
        </w:rPr>
        <w:t>:</w:t>
      </w:r>
      <w:r w:rsidRPr="006F61A9">
        <w:rPr>
          <w:rFonts w:ascii="Trebuchet MS" w:hAnsi="Trebuchet MS"/>
        </w:rPr>
        <w:t xml:space="preserve"> </w:t>
      </w:r>
      <w:r w:rsidRPr="006F61A9">
        <w:rPr>
          <w:rFonts w:ascii="Trebuchet MS" w:hAnsi="Trebuchet MS"/>
          <w:b/>
        </w:rPr>
        <w:t>Why not reduce the number of clergy to what we can afford?</w:t>
      </w:r>
      <w:r w:rsidRPr="006F61A9">
        <w:rPr>
          <w:rFonts w:ascii="Trebuchet MS" w:hAnsi="Trebuchet MS"/>
        </w:rPr>
        <w:br/>
      </w:r>
      <w:r w:rsidRPr="006F61A9">
        <w:rPr>
          <w:rFonts w:ascii="Trebuchet MS" w:hAnsi="Trebuchet MS"/>
          <w:b/>
        </w:rPr>
        <w:t>A</w:t>
      </w:r>
      <w:r>
        <w:rPr>
          <w:rFonts w:ascii="Trebuchet MS" w:hAnsi="Trebuchet MS"/>
          <w:b/>
        </w:rPr>
        <w:t>:</w:t>
      </w:r>
      <w:r w:rsidRPr="006F61A9">
        <w:rPr>
          <w:rFonts w:ascii="Trebuchet MS" w:hAnsi="Trebuchet MS"/>
        </w:rPr>
        <w:t xml:space="preserve"> Stipendiary clergy are at the heart of our parish ministry and our strategy is to build on that, both by better resourcing them directly and by developing alternative ministries to work alongside them. Whilst we continue to explore every opportunity to </w:t>
      </w:r>
      <w:r w:rsidR="00D76140">
        <w:rPr>
          <w:rFonts w:ascii="Trebuchet MS" w:hAnsi="Trebuchet MS"/>
        </w:rPr>
        <w:t>do our best with</w:t>
      </w:r>
      <w:r w:rsidRPr="006F61A9">
        <w:rPr>
          <w:rFonts w:ascii="Trebuchet MS" w:hAnsi="Trebuchet MS"/>
        </w:rPr>
        <w:t xml:space="preserve"> the current number of clergy, further significant reductions would seriously impact</w:t>
      </w:r>
      <w:r w:rsidR="00D76140">
        <w:rPr>
          <w:rFonts w:ascii="Trebuchet MS" w:hAnsi="Trebuchet MS"/>
        </w:rPr>
        <w:t xml:space="preserve"> on</w:t>
      </w:r>
      <w:r w:rsidRPr="006F61A9">
        <w:rPr>
          <w:rFonts w:ascii="Trebuchet MS" w:hAnsi="Trebuchet MS"/>
        </w:rPr>
        <w:t xml:space="preserve"> our ability to minister to all of the people in every community</w:t>
      </w:r>
      <w:r w:rsidR="00D76140">
        <w:rPr>
          <w:rFonts w:ascii="Trebuchet MS" w:hAnsi="Trebuchet MS"/>
        </w:rPr>
        <w:t>,</w:t>
      </w:r>
      <w:r w:rsidRPr="006F61A9">
        <w:rPr>
          <w:rFonts w:ascii="Trebuchet MS" w:hAnsi="Trebuchet MS"/>
        </w:rPr>
        <w:t xml:space="preserve"> rather than being selective and working just with those </w:t>
      </w:r>
      <w:r w:rsidR="00D76140">
        <w:rPr>
          <w:rFonts w:ascii="Trebuchet MS" w:hAnsi="Trebuchet MS"/>
        </w:rPr>
        <w:t xml:space="preserve">communities </w:t>
      </w:r>
      <w:r w:rsidRPr="006F61A9">
        <w:rPr>
          <w:rFonts w:ascii="Trebuchet MS" w:hAnsi="Trebuchet MS"/>
        </w:rPr>
        <w:t>who can afford us to do so. In addition, clergy have Common Tenure which means that they are office holders</w:t>
      </w:r>
      <w:r w:rsidR="00D76140">
        <w:rPr>
          <w:rFonts w:ascii="Trebuchet MS" w:hAnsi="Trebuchet MS"/>
        </w:rPr>
        <w:t>,</w:t>
      </w:r>
      <w:r w:rsidRPr="006F61A9">
        <w:rPr>
          <w:rFonts w:ascii="Trebuchet MS" w:hAnsi="Trebuchet MS"/>
        </w:rPr>
        <w:t xml:space="preserve"> not employees. Apart from </w:t>
      </w:r>
      <w:r w:rsidR="00D76140">
        <w:rPr>
          <w:rFonts w:ascii="Trebuchet MS" w:hAnsi="Trebuchet MS"/>
        </w:rPr>
        <w:t xml:space="preserve">in </w:t>
      </w:r>
      <w:r w:rsidRPr="006F61A9">
        <w:rPr>
          <w:rFonts w:ascii="Trebuchet MS" w:hAnsi="Trebuchet MS"/>
        </w:rPr>
        <w:t>exceptional circumstances, the diocese cannot make clergy redundant in the way that a secular organisation might. In any event, the question perhaps ought to be</w:t>
      </w:r>
      <w:r w:rsidR="00D76140">
        <w:rPr>
          <w:rFonts w:ascii="Trebuchet MS" w:hAnsi="Trebuchet MS"/>
        </w:rPr>
        <w:t>:</w:t>
      </w:r>
      <w:r w:rsidRPr="006F61A9">
        <w:rPr>
          <w:rFonts w:ascii="Trebuchet MS" w:hAnsi="Trebuchet MS"/>
        </w:rPr>
        <w:t xml:space="preserve"> "How do we ensure that we can afford the clergy that we value and believe the people of this </w:t>
      </w:r>
      <w:r w:rsidR="00D76140">
        <w:rPr>
          <w:rFonts w:ascii="Trebuchet MS" w:hAnsi="Trebuchet MS"/>
        </w:rPr>
        <w:t>d</w:t>
      </w:r>
      <w:r w:rsidRPr="006F61A9">
        <w:rPr>
          <w:rFonts w:ascii="Trebuchet MS" w:hAnsi="Trebuchet MS"/>
        </w:rPr>
        <w:t>iocese need?"</w:t>
      </w:r>
    </w:p>
    <w:p w14:paraId="66365CAC" w14:textId="77777777" w:rsidR="003C6034" w:rsidRPr="0072430D" w:rsidRDefault="003C6034" w:rsidP="00A501B9">
      <w:pPr>
        <w:pStyle w:val="ListParagraph"/>
        <w:spacing w:after="0" w:line="240" w:lineRule="auto"/>
        <w:ind w:left="426"/>
        <w:contextualSpacing w:val="0"/>
        <w:rPr>
          <w:rFonts w:ascii="Trebuchet MS" w:hAnsi="Trebuchet MS"/>
        </w:rPr>
      </w:pPr>
    </w:p>
    <w:p w14:paraId="4E8E1EC1" w14:textId="6F3179A5" w:rsidR="006F61A9" w:rsidRPr="0072430D" w:rsidRDefault="006F61A9" w:rsidP="003C6034">
      <w:pPr>
        <w:pStyle w:val="ListParagraph"/>
        <w:numPr>
          <w:ilvl w:val="0"/>
          <w:numId w:val="26"/>
        </w:numPr>
        <w:spacing w:after="0" w:line="240" w:lineRule="auto"/>
        <w:ind w:left="426"/>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501B9">
        <w:rPr>
          <w:rFonts w:ascii="Trebuchet MS" w:hAnsi="Trebuchet MS"/>
          <w:b/>
        </w:rPr>
        <w:t>Should curates be a charge on the whole diocese and not each deanery?</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w:t>
      </w:r>
      <w:r w:rsidR="001F4F3A">
        <w:rPr>
          <w:rFonts w:ascii="Trebuchet MS" w:hAnsi="Trebuchet MS"/>
        </w:rPr>
        <w:t xml:space="preserve">As a result of the </w:t>
      </w:r>
      <w:r w:rsidRPr="0072430D">
        <w:rPr>
          <w:rFonts w:ascii="Trebuchet MS" w:hAnsi="Trebuchet MS"/>
        </w:rPr>
        <w:t xml:space="preserve">Deanery Challenge </w:t>
      </w:r>
      <w:r w:rsidR="00AC4B00">
        <w:rPr>
          <w:rFonts w:ascii="Trebuchet MS" w:hAnsi="Trebuchet MS"/>
        </w:rPr>
        <w:t>(2014)</w:t>
      </w:r>
      <w:r w:rsidR="0023426C">
        <w:rPr>
          <w:rFonts w:ascii="Trebuchet MS" w:hAnsi="Trebuchet MS"/>
        </w:rPr>
        <w:t>,</w:t>
      </w:r>
      <w:r w:rsidR="00AC4B00">
        <w:rPr>
          <w:rFonts w:ascii="Trebuchet MS" w:hAnsi="Trebuchet MS"/>
        </w:rPr>
        <w:t xml:space="preserve"> </w:t>
      </w:r>
      <w:r w:rsidRPr="0072430D">
        <w:rPr>
          <w:rFonts w:ascii="Trebuchet MS" w:hAnsi="Trebuchet MS"/>
        </w:rPr>
        <w:t>the costs of curates were allocated to the deanery where they serve. In the MMF calculation for each parish, they are considered a cost to the whole diocese and will be apportioned across the whole of the diocese. However, the overall difference is not great.</w:t>
      </w:r>
    </w:p>
    <w:p w14:paraId="1052631B" w14:textId="2317F10F" w:rsidR="006F61A9" w:rsidRDefault="006F61A9" w:rsidP="0070429E">
      <w:pPr>
        <w:pStyle w:val="ListParagraph"/>
        <w:numPr>
          <w:ilvl w:val="0"/>
          <w:numId w:val="26"/>
        </w:numPr>
        <w:spacing w:after="0" w:line="240" w:lineRule="auto"/>
        <w:ind w:left="426"/>
        <w:contextualSpacing w:val="0"/>
        <w:rPr>
          <w:rFonts w:ascii="Trebuchet MS" w:hAnsi="Trebuchet MS"/>
        </w:rPr>
      </w:pPr>
      <w:r w:rsidRPr="00611988">
        <w:rPr>
          <w:rFonts w:ascii="Trebuchet MS" w:hAnsi="Trebuchet MS"/>
          <w:b/>
        </w:rPr>
        <w:lastRenderedPageBreak/>
        <w:t>Q</w:t>
      </w:r>
      <w:r w:rsidR="00F54221" w:rsidRPr="00611988">
        <w:rPr>
          <w:rFonts w:ascii="Trebuchet MS" w:hAnsi="Trebuchet MS"/>
          <w:b/>
        </w:rPr>
        <w:t>:</w:t>
      </w:r>
      <w:r w:rsidRPr="00611988">
        <w:rPr>
          <w:rFonts w:ascii="Trebuchet MS" w:hAnsi="Trebuchet MS"/>
        </w:rPr>
        <w:t xml:space="preserve"> </w:t>
      </w:r>
      <w:r w:rsidRPr="00611988">
        <w:rPr>
          <w:rFonts w:ascii="Trebuchet MS" w:hAnsi="Trebuchet MS"/>
          <w:b/>
        </w:rPr>
        <w:t>Should clergy pay their own council tax and water charges?</w:t>
      </w:r>
      <w:r w:rsidRPr="00611988">
        <w:rPr>
          <w:rFonts w:ascii="Trebuchet MS" w:hAnsi="Trebuchet MS"/>
        </w:rPr>
        <w:br/>
      </w:r>
      <w:r w:rsidRPr="00611988">
        <w:rPr>
          <w:rFonts w:ascii="Trebuchet MS" w:hAnsi="Trebuchet MS"/>
          <w:b/>
        </w:rPr>
        <w:t>A</w:t>
      </w:r>
      <w:r w:rsidR="00F54221" w:rsidRPr="00611988">
        <w:rPr>
          <w:rFonts w:ascii="Trebuchet MS" w:hAnsi="Trebuchet MS"/>
          <w:b/>
        </w:rPr>
        <w:t>:</w:t>
      </w:r>
      <w:r w:rsidRPr="00611988">
        <w:rPr>
          <w:rFonts w:ascii="Trebuchet MS" w:hAnsi="Trebuchet MS"/>
        </w:rPr>
        <w:t xml:space="preserve"> Some dioceses work this way but if we were to introduce </w:t>
      </w:r>
      <w:r w:rsidR="00A90748" w:rsidRPr="00611988">
        <w:rPr>
          <w:rFonts w:ascii="Trebuchet MS" w:hAnsi="Trebuchet MS"/>
        </w:rPr>
        <w:t>this</w:t>
      </w:r>
      <w:r w:rsidRPr="00611988">
        <w:rPr>
          <w:rFonts w:ascii="Trebuchet MS" w:hAnsi="Trebuchet MS"/>
        </w:rPr>
        <w:t xml:space="preserve"> we would, to be fair to existing clergy, have to increase the stipend in compensation. Since clergy do not receive a salary but a complicated package of benefits – not always easy to value – comparison with secular pay is complex. </w:t>
      </w:r>
    </w:p>
    <w:p w14:paraId="68878731" w14:textId="77777777" w:rsidR="00611988" w:rsidRPr="00611988" w:rsidRDefault="00611988" w:rsidP="00611988">
      <w:pPr>
        <w:pStyle w:val="ListParagraph"/>
        <w:spacing w:after="0" w:line="240" w:lineRule="auto"/>
        <w:ind w:left="426"/>
        <w:contextualSpacing w:val="0"/>
        <w:rPr>
          <w:rFonts w:ascii="Trebuchet MS" w:hAnsi="Trebuchet MS"/>
        </w:rPr>
      </w:pPr>
    </w:p>
    <w:p w14:paraId="43B0B83C" w14:textId="77777777" w:rsidR="006F61A9" w:rsidRPr="0072430D" w:rsidRDefault="006F61A9" w:rsidP="003C6034">
      <w:pPr>
        <w:pStyle w:val="ListParagraph"/>
        <w:numPr>
          <w:ilvl w:val="0"/>
          <w:numId w:val="26"/>
        </w:numPr>
        <w:spacing w:after="0" w:line="240" w:lineRule="auto"/>
        <w:ind w:left="426"/>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C4B00">
        <w:rPr>
          <w:rFonts w:ascii="Trebuchet MS" w:hAnsi="Trebuchet MS"/>
          <w:b/>
        </w:rPr>
        <w:t>Should we not change to paying clergy a salary?</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This is not a matter for the diocese in any case, </w:t>
      </w:r>
      <w:r w:rsidR="00A90748">
        <w:rPr>
          <w:rFonts w:ascii="Trebuchet MS" w:hAnsi="Trebuchet MS"/>
        </w:rPr>
        <w:t xml:space="preserve">our hands are tied by the national and legal status quo, </w:t>
      </w:r>
      <w:r w:rsidRPr="0072430D">
        <w:rPr>
          <w:rFonts w:ascii="Trebuchet MS" w:hAnsi="Trebuchet MS"/>
        </w:rPr>
        <w:t>but the concept of stipend is that individuals are enabled, with their partners and families, to undertake a substantial commitment to the community. One factor in providing them with housing is that they then do not have to divert energies into the maintenance</w:t>
      </w:r>
      <w:r w:rsidR="00374D97">
        <w:rPr>
          <w:rFonts w:ascii="Trebuchet MS" w:hAnsi="Trebuchet MS"/>
        </w:rPr>
        <w:t xml:space="preserve"> of their properties</w:t>
      </w:r>
      <w:r w:rsidRPr="0072430D">
        <w:rPr>
          <w:rFonts w:ascii="Trebuchet MS" w:hAnsi="Trebuchet MS"/>
        </w:rPr>
        <w:t>.</w:t>
      </w:r>
    </w:p>
    <w:p w14:paraId="6D989CD4" w14:textId="77777777" w:rsidR="006F61A9" w:rsidRPr="0072430D" w:rsidRDefault="006F61A9" w:rsidP="00A501B9">
      <w:pPr>
        <w:pStyle w:val="ListParagraph"/>
        <w:spacing w:after="0" w:line="240" w:lineRule="auto"/>
        <w:ind w:left="426"/>
        <w:contextualSpacing w:val="0"/>
        <w:rPr>
          <w:rFonts w:ascii="Trebuchet MS" w:hAnsi="Trebuchet MS"/>
        </w:rPr>
      </w:pPr>
    </w:p>
    <w:p w14:paraId="12C5525A" w14:textId="48A4AC2D" w:rsidR="006F61A9" w:rsidRDefault="006F61A9" w:rsidP="003C6034">
      <w:pPr>
        <w:pStyle w:val="ListParagraph"/>
        <w:numPr>
          <w:ilvl w:val="0"/>
          <w:numId w:val="26"/>
        </w:numPr>
        <w:spacing w:after="0" w:line="240" w:lineRule="auto"/>
        <w:ind w:left="426"/>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C4B00">
        <w:rPr>
          <w:rFonts w:ascii="Trebuchet MS" w:hAnsi="Trebuchet MS"/>
          <w:b/>
        </w:rPr>
        <w:t>Can we change the pensions to a lower cost option in the way that most employers have?</w:t>
      </w:r>
      <w:r w:rsidRPr="00AC4B00">
        <w:rPr>
          <w:rFonts w:ascii="Trebuchet MS" w:hAnsi="Trebuchet MS"/>
          <w:b/>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At present clergy receive a defined benefit pension when they retire. This reflects the fact that their stipends do not realistically allow them to save in a defined contribution scheme at a comparable rate to people in</w:t>
      </w:r>
      <w:r w:rsidR="00A90748">
        <w:rPr>
          <w:rFonts w:ascii="Trebuchet MS" w:hAnsi="Trebuchet MS"/>
        </w:rPr>
        <w:t xml:space="preserve"> what might be considered to be comparable,</w:t>
      </w:r>
      <w:r w:rsidRPr="0072430D">
        <w:rPr>
          <w:rFonts w:ascii="Trebuchet MS" w:hAnsi="Trebuchet MS"/>
        </w:rPr>
        <w:t xml:space="preserve"> secular jobs. We wish to ensure that clergy in retirement – many of whom continue to serve the church in various ways – are able to live in reasonable comfort. Many have been unable to buy retirement ho</w:t>
      </w:r>
      <w:r w:rsidR="00A90748">
        <w:rPr>
          <w:rFonts w:ascii="Trebuchet MS" w:hAnsi="Trebuchet MS"/>
        </w:rPr>
        <w:t>m</w:t>
      </w:r>
      <w:r w:rsidRPr="0072430D">
        <w:rPr>
          <w:rFonts w:ascii="Trebuchet MS" w:hAnsi="Trebuchet MS"/>
        </w:rPr>
        <w:t>e</w:t>
      </w:r>
      <w:r w:rsidR="00A90748">
        <w:rPr>
          <w:rFonts w:ascii="Trebuchet MS" w:hAnsi="Trebuchet MS"/>
        </w:rPr>
        <w:t>s</w:t>
      </w:r>
      <w:r w:rsidRPr="0072430D">
        <w:rPr>
          <w:rFonts w:ascii="Trebuchet MS" w:hAnsi="Trebuchet MS"/>
        </w:rPr>
        <w:t xml:space="preserve"> whilst they have been working and the church accepts a responsibility to help those clergy find a place to live.</w:t>
      </w:r>
    </w:p>
    <w:p w14:paraId="36F4F860" w14:textId="77777777" w:rsidR="006F61A9" w:rsidRDefault="006F61A9" w:rsidP="00A501B9">
      <w:pPr>
        <w:spacing w:after="0" w:line="240" w:lineRule="auto"/>
        <w:ind w:left="450"/>
        <w:rPr>
          <w:rFonts w:ascii="Trebuchet MS" w:hAnsi="Trebuchet MS"/>
          <w:color w:val="0F243E" w:themeColor="text2" w:themeShade="80"/>
        </w:rPr>
      </w:pPr>
    </w:p>
    <w:p w14:paraId="6EE93EC2" w14:textId="581037B9" w:rsidR="002D3594" w:rsidRPr="0072430D" w:rsidRDefault="002D3594" w:rsidP="003C6034">
      <w:pPr>
        <w:pStyle w:val="ListParagraph"/>
        <w:numPr>
          <w:ilvl w:val="0"/>
          <w:numId w:val="26"/>
        </w:numPr>
        <w:spacing w:after="0" w:line="240" w:lineRule="auto"/>
        <w:ind w:left="426"/>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77918">
        <w:rPr>
          <w:rFonts w:ascii="Trebuchet MS" w:hAnsi="Trebuchet MS"/>
          <w:b/>
        </w:rPr>
        <w:t>Can we reduce the number of bishops and archdeacons?</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As with so many parts of society, we expect ever more from our leaders, and the workload </w:t>
      </w:r>
      <w:r w:rsidR="00A90748">
        <w:rPr>
          <w:rFonts w:ascii="Trebuchet MS" w:hAnsi="Trebuchet MS"/>
        </w:rPr>
        <w:t xml:space="preserve">and responsibilities of </w:t>
      </w:r>
      <w:r w:rsidRPr="0072430D">
        <w:rPr>
          <w:rFonts w:ascii="Trebuchet MS" w:hAnsi="Trebuchet MS"/>
        </w:rPr>
        <w:t xml:space="preserve">both bishops and archdeacons is considerable. Not only do they look after the way our parishes operate, they are also in the forefront of proclaiming the gospel widely to the rest of the county. Very little of the cost of </w:t>
      </w:r>
      <w:r w:rsidR="00A90748">
        <w:rPr>
          <w:rFonts w:ascii="Trebuchet MS" w:hAnsi="Trebuchet MS"/>
        </w:rPr>
        <w:t>b</w:t>
      </w:r>
      <w:r w:rsidRPr="0072430D">
        <w:rPr>
          <w:rFonts w:ascii="Trebuchet MS" w:hAnsi="Trebuchet MS"/>
        </w:rPr>
        <w:t xml:space="preserve">ishops </w:t>
      </w:r>
      <w:r w:rsidR="00A90748">
        <w:rPr>
          <w:rFonts w:ascii="Trebuchet MS" w:hAnsi="Trebuchet MS"/>
        </w:rPr>
        <w:t xml:space="preserve">actually </w:t>
      </w:r>
      <w:r w:rsidRPr="0072430D">
        <w:rPr>
          <w:rFonts w:ascii="Trebuchet MS" w:hAnsi="Trebuchet MS"/>
        </w:rPr>
        <w:t>falls on the diocese</w:t>
      </w:r>
      <w:r w:rsidR="00217592">
        <w:rPr>
          <w:rFonts w:ascii="Trebuchet MS" w:hAnsi="Trebuchet MS"/>
        </w:rPr>
        <w:t>, as the Church Commissioners pay most of th</w:t>
      </w:r>
      <w:r w:rsidR="00A90748">
        <w:rPr>
          <w:rFonts w:ascii="Trebuchet MS" w:hAnsi="Trebuchet MS"/>
        </w:rPr>
        <w:t>is</w:t>
      </w:r>
      <w:r w:rsidRPr="0072430D">
        <w:rPr>
          <w:rFonts w:ascii="Trebuchet MS" w:hAnsi="Trebuchet MS"/>
        </w:rPr>
        <w:t>.</w:t>
      </w:r>
    </w:p>
    <w:p w14:paraId="0519880C" w14:textId="77777777" w:rsidR="002D3594" w:rsidRPr="0072430D" w:rsidRDefault="002D3594" w:rsidP="00A501B9">
      <w:pPr>
        <w:spacing w:after="0" w:line="240" w:lineRule="auto"/>
        <w:rPr>
          <w:rFonts w:ascii="Trebuchet MS" w:hAnsi="Trebuchet MS"/>
        </w:rPr>
      </w:pPr>
    </w:p>
    <w:p w14:paraId="3F84F9AB" w14:textId="77777777" w:rsidR="00450992" w:rsidRPr="00A77918" w:rsidRDefault="0034094E" w:rsidP="003C6034">
      <w:pPr>
        <w:pStyle w:val="ListParagraph"/>
        <w:numPr>
          <w:ilvl w:val="0"/>
          <w:numId w:val="26"/>
        </w:numPr>
        <w:spacing w:after="0" w:line="240" w:lineRule="auto"/>
        <w:ind w:left="426"/>
        <w:contextualSpacing w:val="0"/>
        <w:rPr>
          <w:rFonts w:ascii="Trebuchet MS" w:hAnsi="Trebuchet MS"/>
          <w:b/>
        </w:rPr>
      </w:pPr>
      <w:r w:rsidRPr="00A77918">
        <w:rPr>
          <w:rFonts w:ascii="Trebuchet MS" w:hAnsi="Trebuchet MS"/>
          <w:b/>
        </w:rPr>
        <w:t xml:space="preserve">Q: </w:t>
      </w:r>
      <w:r w:rsidR="00450992" w:rsidRPr="00A77918">
        <w:rPr>
          <w:rFonts w:ascii="Trebuchet MS" w:hAnsi="Trebuchet MS"/>
          <w:b/>
        </w:rPr>
        <w:t>How can you expect every parish to cover its own ministry costs?</w:t>
      </w:r>
    </w:p>
    <w:p w14:paraId="6B6AEFA2" w14:textId="6AD4D107" w:rsidR="0034094E" w:rsidRPr="0072430D" w:rsidRDefault="00FF6E34" w:rsidP="00A501B9">
      <w:pPr>
        <w:spacing w:after="0" w:line="240" w:lineRule="auto"/>
        <w:ind w:left="450"/>
        <w:rPr>
          <w:rFonts w:ascii="Trebuchet MS" w:eastAsia="Times New Roman" w:hAnsi="Trebuchet MS"/>
        </w:rPr>
      </w:pPr>
      <w:r w:rsidRPr="00AD361F">
        <w:rPr>
          <w:rFonts w:ascii="Trebuchet MS" w:eastAsia="Times New Roman" w:hAnsi="Trebuchet MS"/>
          <w:b/>
        </w:rPr>
        <w:t>A:</w:t>
      </w:r>
      <w:r w:rsidRPr="0072430D">
        <w:rPr>
          <w:rFonts w:ascii="Trebuchet MS" w:eastAsia="Times New Roman" w:hAnsi="Trebuchet MS"/>
        </w:rPr>
        <w:t xml:space="preserve"> </w:t>
      </w:r>
      <w:r w:rsidR="0034094E" w:rsidRPr="0072430D">
        <w:rPr>
          <w:rFonts w:ascii="Trebuchet MS" w:eastAsia="Times New Roman" w:hAnsi="Trebuchet MS"/>
        </w:rPr>
        <w:t xml:space="preserve">Parishes do not have direct responsibility for covering </w:t>
      </w:r>
      <w:r w:rsidR="00A90748">
        <w:rPr>
          <w:rFonts w:ascii="Trebuchet MS" w:eastAsia="Times New Roman" w:hAnsi="Trebuchet MS"/>
        </w:rPr>
        <w:t>their</w:t>
      </w:r>
      <w:r w:rsidR="0034094E" w:rsidRPr="0072430D">
        <w:rPr>
          <w:rFonts w:ascii="Trebuchet MS" w:eastAsia="Times New Roman" w:hAnsi="Trebuchet MS"/>
        </w:rPr>
        <w:t xml:space="preserve"> ministry cost</w:t>
      </w:r>
      <w:r w:rsidR="009476CE" w:rsidRPr="0072430D">
        <w:rPr>
          <w:rFonts w:ascii="Trebuchet MS" w:eastAsia="Times New Roman" w:hAnsi="Trebuchet MS"/>
        </w:rPr>
        <w:t>. Th</w:t>
      </w:r>
      <w:r w:rsidR="0034094E" w:rsidRPr="0072430D">
        <w:rPr>
          <w:rFonts w:ascii="Trebuchet MS" w:eastAsia="Times New Roman" w:hAnsi="Trebuchet MS"/>
        </w:rPr>
        <w:t xml:space="preserve">e fact that the diocesan income from other sources </w:t>
      </w:r>
      <w:r w:rsidR="009476CE" w:rsidRPr="0072430D">
        <w:rPr>
          <w:rFonts w:ascii="Trebuchet MS" w:eastAsia="Times New Roman" w:hAnsi="Trebuchet MS"/>
        </w:rPr>
        <w:t>is</w:t>
      </w:r>
      <w:r w:rsidR="0034094E" w:rsidRPr="0072430D">
        <w:rPr>
          <w:rFonts w:ascii="Trebuchet MS" w:eastAsia="Times New Roman" w:hAnsi="Trebuchet MS"/>
        </w:rPr>
        <w:t xml:space="preserve"> insufficient for funding ministry</w:t>
      </w:r>
      <w:r w:rsidR="009476CE" w:rsidRPr="0072430D">
        <w:rPr>
          <w:rFonts w:ascii="Trebuchet MS" w:eastAsia="Times New Roman" w:hAnsi="Trebuchet MS"/>
        </w:rPr>
        <w:t xml:space="preserve"> </w:t>
      </w:r>
      <w:r w:rsidR="00A90748">
        <w:rPr>
          <w:rFonts w:ascii="Trebuchet MS" w:eastAsia="Times New Roman" w:hAnsi="Trebuchet MS"/>
        </w:rPr>
        <w:t>at</w:t>
      </w:r>
      <w:r w:rsidR="009476CE" w:rsidRPr="0072430D">
        <w:rPr>
          <w:rFonts w:ascii="Trebuchet MS" w:eastAsia="Times New Roman" w:hAnsi="Trebuchet MS"/>
        </w:rPr>
        <w:t xml:space="preserve"> its current scale and </w:t>
      </w:r>
      <w:r w:rsidR="0046422F">
        <w:rPr>
          <w:rFonts w:ascii="Trebuchet MS" w:eastAsia="Times New Roman" w:hAnsi="Trebuchet MS"/>
        </w:rPr>
        <w:t>in i</w:t>
      </w:r>
      <w:r w:rsidR="00A90748">
        <w:rPr>
          <w:rFonts w:ascii="Trebuchet MS" w:eastAsia="Times New Roman" w:hAnsi="Trebuchet MS"/>
        </w:rPr>
        <w:t xml:space="preserve">ts current </w:t>
      </w:r>
      <w:r w:rsidR="009476CE" w:rsidRPr="0072430D">
        <w:rPr>
          <w:rFonts w:ascii="Trebuchet MS" w:eastAsia="Times New Roman" w:hAnsi="Trebuchet MS"/>
        </w:rPr>
        <w:t xml:space="preserve">form means that </w:t>
      </w:r>
      <w:r w:rsidR="0034094E" w:rsidRPr="0072430D">
        <w:rPr>
          <w:rFonts w:ascii="Trebuchet MS" w:eastAsia="Times New Roman" w:hAnsi="Trebuchet MS"/>
        </w:rPr>
        <w:t>parishes effectively fund ministry and the administrative/legal services associated with its provision.</w:t>
      </w:r>
      <w:r w:rsidR="00217592">
        <w:rPr>
          <w:rFonts w:ascii="Trebuchet MS" w:eastAsia="Times New Roman" w:hAnsi="Trebuchet MS"/>
        </w:rPr>
        <w:t xml:space="preserve"> In the proposed new approach to MMF, a parish’s authorised ministry costs is just the starting point. The deanery has immense scope to increase or decrease that starting point to arrive at the final MMF call for each parish</w:t>
      </w:r>
      <w:r w:rsidR="000F3F13">
        <w:rPr>
          <w:rFonts w:ascii="Trebuchet MS" w:eastAsia="Times New Roman" w:hAnsi="Trebuchet MS"/>
        </w:rPr>
        <w:t>.</w:t>
      </w:r>
    </w:p>
    <w:p w14:paraId="007803E1" w14:textId="77777777" w:rsidR="0034094E" w:rsidRPr="0072430D" w:rsidRDefault="0034094E" w:rsidP="00A501B9">
      <w:pPr>
        <w:spacing w:after="0" w:line="240" w:lineRule="auto"/>
        <w:rPr>
          <w:rFonts w:ascii="Trebuchet MS" w:hAnsi="Trebuchet MS" w:cs="Arial"/>
        </w:rPr>
      </w:pPr>
    </w:p>
    <w:p w14:paraId="1739831E" w14:textId="77777777" w:rsidR="009476CE" w:rsidRPr="00F7236C" w:rsidRDefault="00FF6E34" w:rsidP="003C6034">
      <w:pPr>
        <w:pStyle w:val="ListParagraph"/>
        <w:numPr>
          <w:ilvl w:val="0"/>
          <w:numId w:val="26"/>
        </w:numPr>
        <w:spacing w:after="0" w:line="240" w:lineRule="auto"/>
        <w:ind w:left="426"/>
        <w:contextualSpacing w:val="0"/>
        <w:rPr>
          <w:rFonts w:ascii="Trebuchet MS" w:hAnsi="Trebuchet MS"/>
          <w:b/>
        </w:rPr>
      </w:pPr>
      <w:r w:rsidRPr="007E2153">
        <w:rPr>
          <w:rFonts w:ascii="Trebuchet MS" w:hAnsi="Trebuchet MS"/>
          <w:b/>
        </w:rPr>
        <w:t xml:space="preserve">Q: </w:t>
      </w:r>
      <w:r w:rsidR="00450992" w:rsidRPr="007E2153">
        <w:rPr>
          <w:rFonts w:ascii="Trebuchet MS" w:hAnsi="Trebuchet MS"/>
          <w:b/>
        </w:rPr>
        <w:t>There seems to be an assumption that all deaneries will be equally able to cover</w:t>
      </w:r>
      <w:r w:rsidR="00450992" w:rsidRPr="00F7236C">
        <w:rPr>
          <w:rFonts w:ascii="Trebuchet MS" w:hAnsi="Trebuchet MS"/>
          <w:b/>
        </w:rPr>
        <w:t xml:space="preserve"> their authorised ministry costs, yet some are clearly poorer than others. How do you </w:t>
      </w:r>
      <w:r w:rsidR="00217592">
        <w:rPr>
          <w:rFonts w:ascii="Trebuchet MS" w:hAnsi="Trebuchet MS"/>
          <w:b/>
        </w:rPr>
        <w:t>intend</w:t>
      </w:r>
      <w:r w:rsidR="00217592" w:rsidRPr="00F7236C">
        <w:rPr>
          <w:rFonts w:ascii="Trebuchet MS" w:hAnsi="Trebuchet MS"/>
          <w:b/>
        </w:rPr>
        <w:t xml:space="preserve"> </w:t>
      </w:r>
      <w:r w:rsidR="00450992" w:rsidRPr="00F7236C">
        <w:rPr>
          <w:rFonts w:ascii="Trebuchet MS" w:hAnsi="Trebuchet MS"/>
          <w:b/>
        </w:rPr>
        <w:t>to deal with this?</w:t>
      </w:r>
    </w:p>
    <w:p w14:paraId="1467C81B" w14:textId="77777777" w:rsidR="00450992" w:rsidRPr="0072430D" w:rsidRDefault="009476CE" w:rsidP="00A501B9">
      <w:pPr>
        <w:spacing w:after="0" w:line="240" w:lineRule="auto"/>
        <w:ind w:left="450"/>
        <w:rPr>
          <w:rFonts w:ascii="Trebuchet MS" w:hAnsi="Trebuchet MS"/>
        </w:rPr>
      </w:pPr>
      <w:r w:rsidRPr="00AD361F">
        <w:rPr>
          <w:rFonts w:ascii="Trebuchet MS" w:hAnsi="Trebuchet MS"/>
          <w:b/>
        </w:rPr>
        <w:t>A:</w:t>
      </w:r>
      <w:r w:rsidRPr="0072430D">
        <w:rPr>
          <w:rFonts w:ascii="Trebuchet MS" w:hAnsi="Trebuchet MS"/>
        </w:rPr>
        <w:t xml:space="preserve"> </w:t>
      </w:r>
      <w:r w:rsidR="000810B8" w:rsidRPr="0072430D">
        <w:rPr>
          <w:rFonts w:ascii="Trebuchet MS" w:hAnsi="Trebuchet MS"/>
        </w:rPr>
        <w:t xml:space="preserve">We are not certain whether deprivation significantly affects one deanery more than another as each has areas of affluence and areas of deprivation. </w:t>
      </w:r>
      <w:r w:rsidR="00FF6E34" w:rsidRPr="0072430D">
        <w:rPr>
          <w:rFonts w:ascii="Trebuchet MS" w:hAnsi="Trebuchet MS"/>
        </w:rPr>
        <w:t>Our current proposal for a different way of allocating the MMF</w:t>
      </w:r>
      <w:r w:rsidR="000810B8" w:rsidRPr="0072430D">
        <w:rPr>
          <w:rFonts w:ascii="Trebuchet MS" w:hAnsi="Trebuchet MS"/>
        </w:rPr>
        <w:t xml:space="preserve"> suggests there to be some inter-deanery support as part of the transitional provision. </w:t>
      </w:r>
      <w:r w:rsidR="00F7236C">
        <w:rPr>
          <w:rFonts w:ascii="Trebuchet MS" w:hAnsi="Trebuchet MS"/>
        </w:rPr>
        <w:t xml:space="preserve">We will explore this question further in the </w:t>
      </w:r>
      <w:r w:rsidR="000F3F13">
        <w:rPr>
          <w:rFonts w:ascii="Trebuchet MS" w:hAnsi="Trebuchet MS"/>
        </w:rPr>
        <w:t>consultation</w:t>
      </w:r>
      <w:r w:rsidR="00F7236C">
        <w:rPr>
          <w:rFonts w:ascii="Trebuchet MS" w:hAnsi="Trebuchet MS"/>
        </w:rPr>
        <w:t xml:space="preserve"> process.</w:t>
      </w:r>
    </w:p>
    <w:p w14:paraId="6C74673F" w14:textId="77777777" w:rsidR="000810B8" w:rsidRPr="0072430D" w:rsidRDefault="000810B8" w:rsidP="00A501B9">
      <w:pPr>
        <w:spacing w:after="0" w:line="240" w:lineRule="auto"/>
        <w:rPr>
          <w:rFonts w:ascii="Trebuchet MS" w:hAnsi="Trebuchet MS"/>
        </w:rPr>
      </w:pPr>
    </w:p>
    <w:p w14:paraId="48A9BD41" w14:textId="38F590C8" w:rsidR="00FF6E34" w:rsidRPr="00F7236C" w:rsidRDefault="001D3F4A" w:rsidP="003C6034">
      <w:pPr>
        <w:pStyle w:val="ListParagraph"/>
        <w:numPr>
          <w:ilvl w:val="0"/>
          <w:numId w:val="26"/>
        </w:numPr>
        <w:spacing w:after="0" w:line="240" w:lineRule="auto"/>
        <w:ind w:left="426"/>
        <w:contextualSpacing w:val="0"/>
        <w:rPr>
          <w:rFonts w:ascii="Trebuchet MS" w:hAnsi="Trebuchet MS"/>
          <w:b/>
        </w:rPr>
      </w:pPr>
      <w:r w:rsidRPr="007E2153">
        <w:rPr>
          <w:rFonts w:ascii="Trebuchet MS" w:hAnsi="Trebuchet MS"/>
          <w:b/>
        </w:rPr>
        <w:t xml:space="preserve">Q: </w:t>
      </w:r>
      <w:r w:rsidR="00450992" w:rsidRPr="007E2153">
        <w:rPr>
          <w:rFonts w:ascii="Trebuchet MS" w:hAnsi="Trebuchet MS"/>
          <w:b/>
        </w:rPr>
        <w:t xml:space="preserve">Why have you not used </w:t>
      </w:r>
      <w:r w:rsidR="00A90748">
        <w:rPr>
          <w:rFonts w:ascii="Trebuchet MS" w:hAnsi="Trebuchet MS"/>
          <w:b/>
        </w:rPr>
        <w:t>the Index of Multiple Deprivation (IMD)</w:t>
      </w:r>
      <w:r w:rsidR="00450992" w:rsidRPr="007E2153">
        <w:rPr>
          <w:rFonts w:ascii="Trebuchet MS" w:hAnsi="Trebuchet MS"/>
          <w:b/>
        </w:rPr>
        <w:t>, at least at deanery level, to reflect a deaner</w:t>
      </w:r>
      <w:r w:rsidR="000810B8" w:rsidRPr="007E2153">
        <w:rPr>
          <w:rFonts w:ascii="Trebuchet MS" w:hAnsi="Trebuchet MS"/>
          <w:b/>
        </w:rPr>
        <w:t>y’s</w:t>
      </w:r>
      <w:r w:rsidR="00450992" w:rsidRPr="007E2153">
        <w:rPr>
          <w:rFonts w:ascii="Trebuchet MS" w:hAnsi="Trebuchet MS"/>
          <w:b/>
        </w:rPr>
        <w:t xml:space="preserve"> ability</w:t>
      </w:r>
      <w:r w:rsidR="00450992" w:rsidRPr="00F7236C">
        <w:rPr>
          <w:rFonts w:ascii="Trebuchet MS" w:hAnsi="Trebuchet MS"/>
          <w:b/>
        </w:rPr>
        <w:t xml:space="preserve"> to pay, or to modify the costs in some way?</w:t>
      </w:r>
    </w:p>
    <w:p w14:paraId="32CE5549" w14:textId="77777777" w:rsidR="00450992" w:rsidRPr="0072430D" w:rsidRDefault="00FF6E34" w:rsidP="00A501B9">
      <w:pPr>
        <w:spacing w:after="0" w:line="240" w:lineRule="auto"/>
        <w:ind w:left="450"/>
        <w:rPr>
          <w:rFonts w:ascii="Trebuchet MS" w:hAnsi="Trebuchet MS"/>
        </w:rPr>
      </w:pPr>
      <w:r w:rsidRPr="00AD361F">
        <w:rPr>
          <w:rFonts w:ascii="Trebuchet MS" w:hAnsi="Trebuchet MS"/>
          <w:b/>
        </w:rPr>
        <w:t>A:</w:t>
      </w:r>
      <w:r w:rsidR="001D3F4A" w:rsidRPr="0072430D">
        <w:rPr>
          <w:rFonts w:ascii="Trebuchet MS" w:hAnsi="Trebuchet MS"/>
        </w:rPr>
        <w:t xml:space="preserve"> It is possible to extract individual aspects of</w:t>
      </w:r>
      <w:r w:rsidR="007055B6">
        <w:rPr>
          <w:rFonts w:ascii="Trebuchet MS" w:hAnsi="Trebuchet MS"/>
        </w:rPr>
        <w:t xml:space="preserve"> the</w:t>
      </w:r>
      <w:r w:rsidR="001D3F4A" w:rsidRPr="0072430D">
        <w:rPr>
          <w:rFonts w:ascii="Trebuchet MS" w:hAnsi="Trebuchet MS"/>
        </w:rPr>
        <w:t xml:space="preserve"> IMD, such as the income element as an indication of ability to pay, but </w:t>
      </w:r>
      <w:r w:rsidR="000810B8" w:rsidRPr="0072430D">
        <w:rPr>
          <w:rFonts w:ascii="Trebuchet MS" w:hAnsi="Trebuchet MS"/>
        </w:rPr>
        <w:t xml:space="preserve">what </w:t>
      </w:r>
      <w:r w:rsidR="007055B6">
        <w:rPr>
          <w:rFonts w:ascii="Trebuchet MS" w:hAnsi="Trebuchet MS"/>
        </w:rPr>
        <w:t xml:space="preserve">the </w:t>
      </w:r>
      <w:r w:rsidR="000810B8" w:rsidRPr="0072430D">
        <w:rPr>
          <w:rFonts w:ascii="Trebuchet MS" w:hAnsi="Trebuchet MS"/>
        </w:rPr>
        <w:t xml:space="preserve">IMD does not address is </w:t>
      </w:r>
      <w:r w:rsidR="001D3F4A" w:rsidRPr="0072430D">
        <w:rPr>
          <w:rFonts w:ascii="Trebuchet MS" w:hAnsi="Trebuchet MS"/>
        </w:rPr>
        <w:t xml:space="preserve">who actually attends church. The fact that a parish has significant deprivation does not necessarily mean that those attending the church in that particular parish come from those </w:t>
      </w:r>
      <w:r w:rsidR="001D3F4A" w:rsidRPr="0072430D">
        <w:rPr>
          <w:rFonts w:ascii="Trebuchet MS" w:hAnsi="Trebuchet MS"/>
        </w:rPr>
        <w:lastRenderedPageBreak/>
        <w:t xml:space="preserve">deprived areas. </w:t>
      </w:r>
      <w:r w:rsidR="00217592">
        <w:rPr>
          <w:rFonts w:ascii="Trebuchet MS" w:hAnsi="Trebuchet MS"/>
        </w:rPr>
        <w:t>Deaneries will have the ability to consider IMD statistics if they wish, when it comes to allocating MMF.</w:t>
      </w:r>
    </w:p>
    <w:p w14:paraId="30AA8FDC" w14:textId="77777777" w:rsidR="000810B8" w:rsidRPr="0072430D" w:rsidRDefault="000810B8" w:rsidP="00A501B9">
      <w:pPr>
        <w:pStyle w:val="ListParagraph"/>
        <w:spacing w:after="0" w:line="240" w:lineRule="auto"/>
        <w:ind w:left="357"/>
        <w:contextualSpacing w:val="0"/>
        <w:rPr>
          <w:rFonts w:ascii="Trebuchet MS" w:hAnsi="Trebuchet MS"/>
        </w:rPr>
      </w:pPr>
    </w:p>
    <w:p w14:paraId="1A5DC98F" w14:textId="77777777" w:rsidR="00450992" w:rsidRPr="007E2153" w:rsidRDefault="00FF6E34" w:rsidP="003C6034">
      <w:pPr>
        <w:pStyle w:val="ListParagraph"/>
        <w:numPr>
          <w:ilvl w:val="0"/>
          <w:numId w:val="26"/>
        </w:numPr>
        <w:spacing w:after="0" w:line="240" w:lineRule="auto"/>
        <w:ind w:left="426"/>
        <w:contextualSpacing w:val="0"/>
        <w:rPr>
          <w:rFonts w:ascii="Trebuchet MS" w:hAnsi="Trebuchet MS"/>
          <w:b/>
        </w:rPr>
      </w:pPr>
      <w:r w:rsidRPr="007E2153">
        <w:rPr>
          <w:rFonts w:ascii="Trebuchet MS" w:hAnsi="Trebuchet MS"/>
          <w:b/>
        </w:rPr>
        <w:t xml:space="preserve">Q: </w:t>
      </w:r>
      <w:r w:rsidR="00450992" w:rsidRPr="007E2153">
        <w:rPr>
          <w:rFonts w:ascii="Trebuchet MS" w:hAnsi="Trebuchet MS"/>
          <w:b/>
        </w:rPr>
        <w:t>Why do Readers have costs associated with them - surely they cost us nothing?</w:t>
      </w:r>
    </w:p>
    <w:p w14:paraId="1B0A363D" w14:textId="77777777" w:rsidR="00FF6E34" w:rsidRDefault="00FF6E34" w:rsidP="00AC4B00">
      <w:pPr>
        <w:spacing w:after="0" w:line="240" w:lineRule="auto"/>
        <w:ind w:left="446"/>
        <w:rPr>
          <w:rFonts w:ascii="Trebuchet MS" w:hAnsi="Trebuchet MS"/>
        </w:rPr>
      </w:pPr>
      <w:r w:rsidRPr="00AD361F">
        <w:rPr>
          <w:rFonts w:ascii="Trebuchet MS" w:hAnsi="Trebuchet MS"/>
          <w:b/>
        </w:rPr>
        <w:t>A:</w:t>
      </w:r>
      <w:r w:rsidRPr="0072430D">
        <w:rPr>
          <w:rFonts w:ascii="Trebuchet MS" w:hAnsi="Trebuchet MS"/>
        </w:rPr>
        <w:t xml:space="preserve"> Readers are a vital part of the mission and ministry of the Church of England. They have the ministry of 'preaching and leading worship in a pastoral context' - they are licensed for a wide range of individual ministries, whilst remaining very much lay people. Many Readers have full-time or part-time employment outside the Church, others are retired or full-time family carers. </w:t>
      </w:r>
      <w:r w:rsidR="005D6C8A" w:rsidRPr="0072430D">
        <w:rPr>
          <w:rFonts w:ascii="Trebuchet MS" w:hAnsi="Trebuchet MS"/>
        </w:rPr>
        <w:t xml:space="preserve">Before </w:t>
      </w:r>
      <w:r w:rsidRPr="0072430D">
        <w:rPr>
          <w:rFonts w:ascii="Trebuchet MS" w:hAnsi="Trebuchet MS"/>
        </w:rPr>
        <w:t>Reader</w:t>
      </w:r>
      <w:r w:rsidR="00217592">
        <w:rPr>
          <w:rFonts w:ascii="Trebuchet MS" w:hAnsi="Trebuchet MS"/>
        </w:rPr>
        <w:t>s</w:t>
      </w:r>
      <w:r w:rsidR="007766AD" w:rsidRPr="0072430D">
        <w:rPr>
          <w:rFonts w:ascii="Trebuchet MS" w:hAnsi="Trebuchet MS"/>
        </w:rPr>
        <w:t xml:space="preserve"> </w:t>
      </w:r>
      <w:r w:rsidR="00217592">
        <w:rPr>
          <w:rFonts w:ascii="Trebuchet MS" w:hAnsi="Trebuchet MS"/>
        </w:rPr>
        <w:t>are</w:t>
      </w:r>
      <w:r w:rsidR="00217592" w:rsidRPr="0072430D">
        <w:rPr>
          <w:rFonts w:ascii="Trebuchet MS" w:hAnsi="Trebuchet MS"/>
        </w:rPr>
        <w:t xml:space="preserve"> </w:t>
      </w:r>
      <w:r w:rsidR="005D6C8A" w:rsidRPr="0072430D">
        <w:rPr>
          <w:rFonts w:ascii="Trebuchet MS" w:hAnsi="Trebuchet MS"/>
        </w:rPr>
        <w:t>licensed they have to undertake specific training and their licenses are also renewed every three years. Th</w:t>
      </w:r>
      <w:r w:rsidR="007766AD" w:rsidRPr="0072430D">
        <w:rPr>
          <w:rFonts w:ascii="Trebuchet MS" w:hAnsi="Trebuchet MS"/>
        </w:rPr>
        <w:t>e</w:t>
      </w:r>
      <w:r w:rsidR="005D6C8A" w:rsidRPr="0072430D">
        <w:rPr>
          <w:rFonts w:ascii="Trebuchet MS" w:hAnsi="Trebuchet MS"/>
        </w:rPr>
        <w:t xml:space="preserve"> training</w:t>
      </w:r>
      <w:r w:rsidR="007766AD" w:rsidRPr="0072430D">
        <w:rPr>
          <w:rFonts w:ascii="Trebuchet MS" w:hAnsi="Trebuchet MS"/>
        </w:rPr>
        <w:t>,</w:t>
      </w:r>
      <w:r w:rsidR="005D6C8A" w:rsidRPr="0072430D">
        <w:rPr>
          <w:rFonts w:ascii="Trebuchet MS" w:hAnsi="Trebuchet MS"/>
        </w:rPr>
        <w:t xml:space="preserve"> undergoing safeguarding training and continuing development as well as needing DBS checks</w:t>
      </w:r>
      <w:r w:rsidR="007055B6">
        <w:rPr>
          <w:rFonts w:ascii="Trebuchet MS" w:hAnsi="Trebuchet MS"/>
        </w:rPr>
        <w:t>,</w:t>
      </w:r>
      <w:r w:rsidR="005D6C8A" w:rsidRPr="0072430D">
        <w:rPr>
          <w:rFonts w:ascii="Trebuchet MS" w:hAnsi="Trebuchet MS"/>
        </w:rPr>
        <w:t xml:space="preserve"> needs resourcing and support.</w:t>
      </w:r>
    </w:p>
    <w:p w14:paraId="71CF79FB" w14:textId="77777777" w:rsidR="00AC4B00" w:rsidRDefault="00AC4B00" w:rsidP="00A501B9">
      <w:pPr>
        <w:spacing w:after="0" w:line="240" w:lineRule="auto"/>
        <w:ind w:left="450"/>
        <w:rPr>
          <w:rFonts w:ascii="Trebuchet MS" w:hAnsi="Trebuchet MS"/>
        </w:rPr>
      </w:pPr>
    </w:p>
    <w:p w14:paraId="7BC50B8A" w14:textId="77777777" w:rsidR="00450992" w:rsidRPr="007E2153" w:rsidRDefault="005D6C8A" w:rsidP="003C6034">
      <w:pPr>
        <w:pStyle w:val="ListParagraph"/>
        <w:numPr>
          <w:ilvl w:val="0"/>
          <w:numId w:val="26"/>
        </w:numPr>
        <w:spacing w:after="0" w:line="240" w:lineRule="auto"/>
        <w:ind w:left="426"/>
        <w:contextualSpacing w:val="0"/>
        <w:rPr>
          <w:rFonts w:ascii="Trebuchet MS" w:hAnsi="Trebuchet MS"/>
          <w:b/>
        </w:rPr>
      </w:pPr>
      <w:r w:rsidRPr="007E2153">
        <w:rPr>
          <w:rFonts w:ascii="Trebuchet MS" w:hAnsi="Trebuchet MS"/>
          <w:b/>
        </w:rPr>
        <w:t xml:space="preserve">Q: </w:t>
      </w:r>
      <w:r w:rsidR="00450992" w:rsidRPr="007E2153">
        <w:rPr>
          <w:rFonts w:ascii="Trebuchet MS" w:hAnsi="Trebuchet MS"/>
          <w:b/>
        </w:rPr>
        <w:t xml:space="preserve">Why are we being charged for a PTO priest </w:t>
      </w:r>
      <w:r w:rsidR="00271070">
        <w:rPr>
          <w:rFonts w:ascii="Trebuchet MS" w:hAnsi="Trebuchet MS"/>
          <w:b/>
        </w:rPr>
        <w:t>who</w:t>
      </w:r>
      <w:r w:rsidR="00450992" w:rsidRPr="007E2153">
        <w:rPr>
          <w:rFonts w:ascii="Trebuchet MS" w:hAnsi="Trebuchet MS"/>
          <w:b/>
        </w:rPr>
        <w:t xml:space="preserve"> doesn’t actually take any services, do funerals or anything else?</w:t>
      </w:r>
    </w:p>
    <w:p w14:paraId="5158B92C" w14:textId="77777777" w:rsidR="00C60736" w:rsidRPr="0072430D" w:rsidRDefault="00C60736" w:rsidP="00A501B9">
      <w:pPr>
        <w:spacing w:after="0" w:line="240" w:lineRule="auto"/>
        <w:ind w:left="450"/>
        <w:rPr>
          <w:rStyle w:val="st1"/>
          <w:rFonts w:ascii="Trebuchet MS" w:hAnsi="Trebuchet MS" w:cs="Arial"/>
        </w:rPr>
      </w:pPr>
      <w:r w:rsidRPr="00AD361F">
        <w:rPr>
          <w:rStyle w:val="st1"/>
          <w:rFonts w:ascii="Trebuchet MS" w:hAnsi="Trebuchet MS" w:cs="Arial"/>
          <w:b/>
        </w:rPr>
        <w:t>A:</w:t>
      </w:r>
      <w:r w:rsidRPr="0072430D">
        <w:rPr>
          <w:rStyle w:val="st1"/>
          <w:rFonts w:ascii="Trebuchet MS" w:hAnsi="Trebuchet MS" w:cs="Arial"/>
        </w:rPr>
        <w:t xml:space="preserve"> We value the contribution made to </w:t>
      </w:r>
      <w:r w:rsidRPr="0072430D">
        <w:rPr>
          <w:rStyle w:val="Emphasis"/>
          <w:rFonts w:ascii="Trebuchet MS" w:hAnsi="Trebuchet MS" w:cs="Arial"/>
          <w:b w:val="0"/>
        </w:rPr>
        <w:t>church</w:t>
      </w:r>
      <w:r w:rsidRPr="0072430D">
        <w:rPr>
          <w:rStyle w:val="st1"/>
          <w:rFonts w:ascii="Trebuchet MS" w:hAnsi="Trebuchet MS" w:cs="Arial"/>
        </w:rPr>
        <w:t xml:space="preserve"> life in the diocese by </w:t>
      </w:r>
      <w:r w:rsidR="00BD21C5" w:rsidRPr="0072430D">
        <w:rPr>
          <w:rStyle w:val="st1"/>
          <w:rFonts w:ascii="Trebuchet MS" w:hAnsi="Trebuchet MS" w:cs="Arial"/>
        </w:rPr>
        <w:t xml:space="preserve">retired clergy with </w:t>
      </w:r>
      <w:r w:rsidR="007766AD" w:rsidRPr="0072430D">
        <w:rPr>
          <w:rStyle w:val="Emphasis"/>
          <w:rFonts w:ascii="Trebuchet MS" w:hAnsi="Trebuchet MS" w:cs="Arial"/>
          <w:b w:val="0"/>
        </w:rPr>
        <w:t>Permission t</w:t>
      </w:r>
      <w:r w:rsidRPr="0072430D">
        <w:rPr>
          <w:rStyle w:val="Emphasis"/>
          <w:rFonts w:ascii="Trebuchet MS" w:hAnsi="Trebuchet MS" w:cs="Arial"/>
          <w:b w:val="0"/>
        </w:rPr>
        <w:t>o Officiate</w:t>
      </w:r>
      <w:r w:rsidRPr="0072430D">
        <w:rPr>
          <w:rStyle w:val="st1"/>
          <w:rFonts w:ascii="Trebuchet MS" w:hAnsi="Trebuchet MS" w:cs="Arial"/>
        </w:rPr>
        <w:t xml:space="preserve"> (</w:t>
      </w:r>
      <w:r w:rsidRPr="0072430D">
        <w:rPr>
          <w:rStyle w:val="Emphasis"/>
          <w:rFonts w:ascii="Trebuchet MS" w:hAnsi="Trebuchet MS" w:cs="Arial"/>
          <w:b w:val="0"/>
        </w:rPr>
        <w:t>PTO</w:t>
      </w:r>
      <w:r w:rsidRPr="0072430D">
        <w:rPr>
          <w:rStyle w:val="st1"/>
          <w:rFonts w:ascii="Trebuchet MS" w:hAnsi="Trebuchet MS" w:cs="Arial"/>
        </w:rPr>
        <w:t xml:space="preserve">) </w:t>
      </w:r>
      <w:r w:rsidR="00100815" w:rsidRPr="0072430D">
        <w:rPr>
          <w:rStyle w:val="st1"/>
          <w:rFonts w:ascii="Trebuchet MS" w:hAnsi="Trebuchet MS" w:cs="Arial"/>
        </w:rPr>
        <w:t xml:space="preserve">who do officiate </w:t>
      </w:r>
      <w:r w:rsidRPr="0072430D">
        <w:rPr>
          <w:rStyle w:val="st1"/>
          <w:rFonts w:ascii="Trebuchet MS" w:hAnsi="Trebuchet MS" w:cs="Arial"/>
        </w:rPr>
        <w:t>at services</w:t>
      </w:r>
      <w:r w:rsidR="00100815" w:rsidRPr="0072430D">
        <w:rPr>
          <w:rStyle w:val="st1"/>
          <w:rFonts w:ascii="Trebuchet MS" w:hAnsi="Trebuchet MS" w:cs="Arial"/>
        </w:rPr>
        <w:t>. PTO clergy are only licensed subject to undertaking a DBS check and taking part in regular safeguarding training events which are resourced through the central administration team at Church House.</w:t>
      </w:r>
    </w:p>
    <w:p w14:paraId="53C4B98E" w14:textId="77777777" w:rsidR="00100815" w:rsidRPr="0072430D" w:rsidRDefault="00100815" w:rsidP="00A501B9">
      <w:pPr>
        <w:spacing w:after="0" w:line="240" w:lineRule="auto"/>
        <w:rPr>
          <w:rFonts w:ascii="Trebuchet MS" w:hAnsi="Trebuchet MS"/>
        </w:rPr>
      </w:pPr>
    </w:p>
    <w:p w14:paraId="3D0F5DFE" w14:textId="77777777" w:rsidR="00450992" w:rsidRPr="007E2153" w:rsidRDefault="00E4362D" w:rsidP="003C6034">
      <w:pPr>
        <w:pStyle w:val="ListParagraph"/>
        <w:numPr>
          <w:ilvl w:val="0"/>
          <w:numId w:val="26"/>
        </w:numPr>
        <w:spacing w:after="0" w:line="240" w:lineRule="auto"/>
        <w:ind w:left="426"/>
        <w:contextualSpacing w:val="0"/>
        <w:rPr>
          <w:rFonts w:ascii="Trebuchet MS" w:hAnsi="Trebuchet MS"/>
          <w:b/>
        </w:rPr>
      </w:pPr>
      <w:r w:rsidRPr="007E2153">
        <w:rPr>
          <w:rFonts w:ascii="Trebuchet MS" w:hAnsi="Trebuchet MS"/>
          <w:b/>
        </w:rPr>
        <w:t xml:space="preserve">Q: </w:t>
      </w:r>
      <w:r w:rsidR="00450992" w:rsidRPr="007E2153">
        <w:rPr>
          <w:rFonts w:ascii="Trebuchet MS" w:hAnsi="Trebuchet MS"/>
          <w:b/>
        </w:rPr>
        <w:t>Why are we charged for the cost of a priest when we are in transition?</w:t>
      </w:r>
    </w:p>
    <w:p w14:paraId="1195B836" w14:textId="484D2B77" w:rsidR="00F7236C" w:rsidRPr="005F125C" w:rsidRDefault="00E4362D" w:rsidP="00C2764C">
      <w:pPr>
        <w:pStyle w:val="CommentText"/>
        <w:ind w:left="426"/>
        <w:rPr>
          <w:sz w:val="22"/>
          <w:szCs w:val="22"/>
        </w:rPr>
      </w:pPr>
      <w:r w:rsidRPr="00AD361F">
        <w:rPr>
          <w:rFonts w:ascii="Trebuchet MS" w:hAnsi="Trebuchet MS"/>
          <w:b/>
          <w:sz w:val="22"/>
          <w:szCs w:val="22"/>
        </w:rPr>
        <w:t>A:</w:t>
      </w:r>
      <w:r w:rsidRPr="005F125C">
        <w:rPr>
          <w:rFonts w:ascii="Trebuchet MS" w:hAnsi="Trebuchet MS"/>
          <w:sz w:val="22"/>
          <w:szCs w:val="22"/>
        </w:rPr>
        <w:t xml:space="preserve"> When a parish is in transition once the priest leaves, things don’t just stop. The parishes are now provided with a Transitions Advisor</w:t>
      </w:r>
      <w:r w:rsidR="000A1F80" w:rsidRPr="005F125C">
        <w:rPr>
          <w:rFonts w:ascii="Trebuchet MS" w:hAnsi="Trebuchet MS"/>
          <w:sz w:val="22"/>
          <w:szCs w:val="22"/>
        </w:rPr>
        <w:t xml:space="preserve"> to help the parish take stock and plan for the future. T</w:t>
      </w:r>
      <w:r w:rsidRPr="005F125C">
        <w:rPr>
          <w:rFonts w:ascii="Trebuchet MS" w:hAnsi="Trebuchet MS"/>
          <w:sz w:val="22"/>
          <w:szCs w:val="22"/>
        </w:rPr>
        <w:t>he parsonage, once unoccupied</w:t>
      </w:r>
      <w:r w:rsidR="00A577CA">
        <w:rPr>
          <w:rFonts w:ascii="Trebuchet MS" w:hAnsi="Trebuchet MS"/>
          <w:sz w:val="22"/>
          <w:szCs w:val="22"/>
        </w:rPr>
        <w:t>,</w:t>
      </w:r>
      <w:r w:rsidRPr="005F125C">
        <w:rPr>
          <w:rFonts w:ascii="Trebuchet MS" w:hAnsi="Trebuchet MS"/>
          <w:sz w:val="22"/>
          <w:szCs w:val="22"/>
        </w:rPr>
        <w:t xml:space="preserve"> needs maintaining and usually upgrading for when a new priest arrives</w:t>
      </w:r>
      <w:r w:rsidR="007055B6">
        <w:rPr>
          <w:rFonts w:ascii="Trebuchet MS" w:hAnsi="Trebuchet MS"/>
          <w:sz w:val="22"/>
          <w:szCs w:val="22"/>
        </w:rPr>
        <w:t>;</w:t>
      </w:r>
      <w:r w:rsidRPr="005F125C">
        <w:rPr>
          <w:rFonts w:ascii="Trebuchet MS" w:hAnsi="Trebuchet MS"/>
          <w:sz w:val="22"/>
          <w:szCs w:val="22"/>
        </w:rPr>
        <w:t xml:space="preserve"> there are still bills to be paid</w:t>
      </w:r>
      <w:r w:rsidR="007055B6">
        <w:rPr>
          <w:rFonts w:ascii="Trebuchet MS" w:hAnsi="Trebuchet MS"/>
          <w:sz w:val="22"/>
          <w:szCs w:val="22"/>
        </w:rPr>
        <w:t>,</w:t>
      </w:r>
      <w:r w:rsidRPr="005F125C">
        <w:rPr>
          <w:rFonts w:ascii="Trebuchet MS" w:hAnsi="Trebuchet MS"/>
          <w:sz w:val="22"/>
          <w:szCs w:val="22"/>
        </w:rPr>
        <w:t xml:space="preserve"> such as insurance</w:t>
      </w:r>
      <w:r w:rsidR="000A1F80" w:rsidRPr="005F125C">
        <w:rPr>
          <w:rFonts w:ascii="Trebuchet MS" w:hAnsi="Trebuchet MS"/>
          <w:sz w:val="22"/>
          <w:szCs w:val="22"/>
        </w:rPr>
        <w:t xml:space="preserve"> and</w:t>
      </w:r>
      <w:r w:rsidRPr="005F125C">
        <w:rPr>
          <w:rFonts w:ascii="Trebuchet MS" w:hAnsi="Trebuchet MS"/>
          <w:sz w:val="22"/>
          <w:szCs w:val="22"/>
        </w:rPr>
        <w:t xml:space="preserve"> gardening etc. </w:t>
      </w:r>
      <w:r w:rsidR="00F7236C" w:rsidRPr="005F125C">
        <w:rPr>
          <w:rFonts w:ascii="Trebuchet MS" w:hAnsi="Trebuchet MS"/>
          <w:sz w:val="22"/>
          <w:szCs w:val="22"/>
        </w:rPr>
        <w:t>If we excluded positions in transition, the costs of clergy would be spread across fewer parishes, increasing every other parish’s authorised ministry costs. It would also mean huge swings in MMF when a parish goes into transition.</w:t>
      </w:r>
    </w:p>
    <w:p w14:paraId="7F34B0F3" w14:textId="6416A2C5" w:rsidR="00450992" w:rsidRPr="006F61A9" w:rsidRDefault="00E4362D" w:rsidP="00C2764C">
      <w:pPr>
        <w:pStyle w:val="ListParagraph"/>
        <w:numPr>
          <w:ilvl w:val="0"/>
          <w:numId w:val="26"/>
        </w:numPr>
        <w:spacing w:after="0" w:line="240" w:lineRule="auto"/>
        <w:ind w:left="450"/>
        <w:contextualSpacing w:val="0"/>
        <w:rPr>
          <w:rFonts w:ascii="Trebuchet MS" w:hAnsi="Trebuchet MS"/>
          <w:b/>
        </w:rPr>
      </w:pPr>
      <w:r w:rsidRPr="006F61A9">
        <w:rPr>
          <w:rFonts w:ascii="Trebuchet MS" w:hAnsi="Trebuchet MS"/>
          <w:b/>
        </w:rPr>
        <w:t xml:space="preserve">Q: </w:t>
      </w:r>
      <w:r w:rsidR="00450992" w:rsidRPr="006F61A9">
        <w:rPr>
          <w:rFonts w:ascii="Trebuchet MS" w:hAnsi="Trebuchet MS"/>
          <w:b/>
        </w:rPr>
        <w:t>Why are we being charged for a house, when it’s being rented out and the diocese is getting the rental income?</w:t>
      </w:r>
      <w:r w:rsidRPr="006F61A9">
        <w:rPr>
          <w:rFonts w:ascii="Trebuchet MS" w:hAnsi="Trebuchet MS"/>
          <w:b/>
        </w:rPr>
        <w:t xml:space="preserve"> </w:t>
      </w:r>
    </w:p>
    <w:p w14:paraId="23756978" w14:textId="572E4712" w:rsidR="000A1F80" w:rsidRPr="0072430D" w:rsidRDefault="00C65096" w:rsidP="00C2764C">
      <w:pPr>
        <w:spacing w:after="0" w:line="240" w:lineRule="auto"/>
        <w:ind w:left="450" w:hanging="24"/>
        <w:rPr>
          <w:rFonts w:ascii="Trebuchet MS" w:hAnsi="Trebuchet MS"/>
        </w:rPr>
      </w:pPr>
      <w:r w:rsidRPr="00AD361F">
        <w:rPr>
          <w:rFonts w:ascii="Trebuchet MS" w:hAnsi="Trebuchet MS"/>
          <w:b/>
        </w:rPr>
        <w:t>A:</w:t>
      </w:r>
      <w:r w:rsidRPr="0072430D">
        <w:rPr>
          <w:rFonts w:ascii="Trebuchet MS" w:hAnsi="Trebuchet MS"/>
        </w:rPr>
        <w:t xml:space="preserve"> Similar to a transition period, the Board would always seek to rent out a property until a new priest arrives. Sometimes, because of the timing, especially when the property could benefit from an upgrade, this is not always possible because a minimum rental period is </w:t>
      </w:r>
      <w:r w:rsidR="007055B6">
        <w:rPr>
          <w:rFonts w:ascii="Trebuchet MS" w:hAnsi="Trebuchet MS"/>
        </w:rPr>
        <w:t xml:space="preserve">usually </w:t>
      </w:r>
      <w:r w:rsidRPr="0072430D">
        <w:rPr>
          <w:rFonts w:ascii="Trebuchet MS" w:hAnsi="Trebuchet MS"/>
        </w:rPr>
        <w:t xml:space="preserve">for </w:t>
      </w:r>
      <w:r w:rsidR="007055B6">
        <w:rPr>
          <w:rFonts w:ascii="Trebuchet MS" w:hAnsi="Trebuchet MS"/>
        </w:rPr>
        <w:t>six</w:t>
      </w:r>
      <w:r w:rsidRPr="0072430D">
        <w:rPr>
          <w:rFonts w:ascii="Trebuchet MS" w:hAnsi="Trebuchet MS"/>
        </w:rPr>
        <w:t xml:space="preserve"> months. The Board is still responsible for ensuring the property is maintained, secured and insured. The </w:t>
      </w:r>
      <w:r w:rsidR="000A1F80" w:rsidRPr="0072430D">
        <w:rPr>
          <w:rFonts w:ascii="Trebuchet MS" w:hAnsi="Trebuchet MS"/>
        </w:rPr>
        <w:t>annual budget for maintaining all parsonages and other Board properties is about £1.2m.</w:t>
      </w:r>
      <w:r w:rsidR="00271070">
        <w:rPr>
          <w:rFonts w:ascii="Trebuchet MS" w:hAnsi="Trebuchet MS"/>
        </w:rPr>
        <w:t xml:space="preserve"> The income from renting out properties is included in the “deanery allowance”, which </w:t>
      </w:r>
      <w:r w:rsidR="007055B6">
        <w:rPr>
          <w:rFonts w:ascii="Trebuchet MS" w:hAnsi="Trebuchet MS"/>
        </w:rPr>
        <w:t xml:space="preserve">rebates </w:t>
      </w:r>
      <w:r w:rsidR="00271070">
        <w:rPr>
          <w:rFonts w:ascii="Trebuchet MS" w:hAnsi="Trebuchet MS"/>
        </w:rPr>
        <w:t xml:space="preserve">surplus income back to the deaneries. </w:t>
      </w:r>
      <w:r w:rsidR="000A1F80" w:rsidRPr="0072430D">
        <w:rPr>
          <w:rFonts w:ascii="Trebuchet MS" w:hAnsi="Trebuchet MS"/>
        </w:rPr>
        <w:t xml:space="preserve"> </w:t>
      </w:r>
    </w:p>
    <w:p w14:paraId="6A5BD890" w14:textId="77777777" w:rsidR="006C0B26" w:rsidRPr="006F61A9" w:rsidRDefault="006C0B26" w:rsidP="00C2764C">
      <w:pPr>
        <w:spacing w:after="0" w:line="240" w:lineRule="auto"/>
        <w:ind w:left="426" w:hanging="336"/>
        <w:rPr>
          <w:rFonts w:ascii="Trebuchet MS" w:hAnsi="Trebuchet MS"/>
        </w:rPr>
      </w:pPr>
    </w:p>
    <w:p w14:paraId="60900073" w14:textId="0EA80050" w:rsidR="00E96F91" w:rsidRPr="00C2764C" w:rsidRDefault="006C0B26" w:rsidP="00C2764C">
      <w:pPr>
        <w:pStyle w:val="ListParagraph"/>
        <w:numPr>
          <w:ilvl w:val="0"/>
          <w:numId w:val="26"/>
        </w:numPr>
        <w:spacing w:after="0" w:line="240" w:lineRule="auto"/>
        <w:ind w:left="450" w:hanging="450"/>
        <w:rPr>
          <w:rFonts w:ascii="Trebuchet MS" w:eastAsia="Trebuchet MS" w:hAnsi="Trebuchet MS" w:cs="Trebuchet MS"/>
          <w:b/>
        </w:rPr>
      </w:pPr>
      <w:r w:rsidRPr="00C2764C">
        <w:rPr>
          <w:rFonts w:ascii="Trebuchet MS" w:eastAsia="Trebuchet MS" w:hAnsi="Trebuchet MS" w:cs="Trebuchet MS"/>
          <w:b/>
        </w:rPr>
        <w:t xml:space="preserve">Q: </w:t>
      </w:r>
      <w:r w:rsidR="00E96F91" w:rsidRPr="00C2764C">
        <w:rPr>
          <w:rFonts w:ascii="Trebuchet MS" w:eastAsia="Trebuchet MS" w:hAnsi="Trebuchet MS" w:cs="Trebuchet MS"/>
          <w:b/>
        </w:rPr>
        <w:t>Can we ask for a house</w:t>
      </w:r>
      <w:r w:rsidR="007055B6" w:rsidRPr="00C2764C">
        <w:rPr>
          <w:rFonts w:ascii="Trebuchet MS" w:eastAsia="Trebuchet MS" w:hAnsi="Trebuchet MS" w:cs="Trebuchet MS"/>
          <w:b/>
        </w:rPr>
        <w:t>-</w:t>
      </w:r>
      <w:r w:rsidR="00E96F91" w:rsidRPr="00C2764C">
        <w:rPr>
          <w:rFonts w:ascii="Trebuchet MS" w:eastAsia="Trebuchet MS" w:hAnsi="Trebuchet MS" w:cs="Trebuchet MS"/>
          <w:b/>
        </w:rPr>
        <w:t>for</w:t>
      </w:r>
      <w:r w:rsidR="007055B6" w:rsidRPr="00C2764C">
        <w:rPr>
          <w:rFonts w:ascii="Trebuchet MS" w:eastAsia="Trebuchet MS" w:hAnsi="Trebuchet MS" w:cs="Trebuchet MS"/>
          <w:b/>
        </w:rPr>
        <w:t>-</w:t>
      </w:r>
      <w:r w:rsidR="00E96F91" w:rsidRPr="00C2764C">
        <w:rPr>
          <w:rFonts w:ascii="Trebuchet MS" w:eastAsia="Trebuchet MS" w:hAnsi="Trebuchet MS" w:cs="Trebuchet MS"/>
          <w:b/>
        </w:rPr>
        <w:t>duty priest</w:t>
      </w:r>
      <w:r w:rsidR="00271070" w:rsidRPr="00C2764C">
        <w:rPr>
          <w:rFonts w:ascii="Trebuchet MS" w:eastAsia="Trebuchet MS" w:hAnsi="Trebuchet MS" w:cs="Trebuchet MS"/>
          <w:b/>
        </w:rPr>
        <w:t>,</w:t>
      </w:r>
      <w:r w:rsidR="00E96F91" w:rsidRPr="00C2764C">
        <w:rPr>
          <w:rFonts w:ascii="Trebuchet MS" w:eastAsia="Trebuchet MS" w:hAnsi="Trebuchet MS" w:cs="Trebuchet MS"/>
          <w:b/>
        </w:rPr>
        <w:t xml:space="preserve"> so we won't have to pay as much MMF'?</w:t>
      </w:r>
      <w:r w:rsidRPr="00C2764C">
        <w:rPr>
          <w:rFonts w:ascii="Trebuchet MS" w:eastAsia="Trebuchet MS" w:hAnsi="Trebuchet MS" w:cs="Trebuchet MS"/>
          <w:b/>
        </w:rPr>
        <w:t xml:space="preserve"> </w:t>
      </w:r>
    </w:p>
    <w:p w14:paraId="0F6E2A73" w14:textId="062921D3" w:rsidR="00DB2FD7" w:rsidRPr="006F61A9" w:rsidRDefault="006C0B26" w:rsidP="00C2764C">
      <w:pPr>
        <w:spacing w:after="0" w:line="240" w:lineRule="auto"/>
        <w:ind w:left="450"/>
        <w:rPr>
          <w:rFonts w:ascii="Trebuchet MS" w:eastAsia="Times New Roman" w:hAnsi="Trebuchet MS" w:cs="Times New Roman"/>
          <w:lang w:val="en" w:eastAsia="en-GB"/>
        </w:rPr>
      </w:pPr>
      <w:r w:rsidRPr="00AD361F">
        <w:rPr>
          <w:rFonts w:ascii="Trebuchet MS" w:eastAsia="Trebuchet MS" w:hAnsi="Trebuchet MS" w:cs="Trebuchet MS"/>
          <w:b/>
        </w:rPr>
        <w:t>A:</w:t>
      </w:r>
      <w:r w:rsidRPr="006F61A9">
        <w:rPr>
          <w:rFonts w:ascii="Trebuchet MS" w:eastAsia="Trebuchet MS" w:hAnsi="Trebuchet MS" w:cs="Trebuchet MS"/>
        </w:rPr>
        <w:t xml:space="preserve"> </w:t>
      </w:r>
      <w:r w:rsidR="00DB2FD7" w:rsidRPr="006F61A9">
        <w:rPr>
          <w:rFonts w:ascii="Trebuchet MS" w:eastAsia="Times New Roman" w:hAnsi="Trebuchet MS" w:cs="Times New Roman"/>
          <w:lang w:val="en" w:eastAsia="en-GB"/>
        </w:rPr>
        <w:t xml:space="preserve">A </w:t>
      </w:r>
      <w:r w:rsidR="007055B6">
        <w:rPr>
          <w:rFonts w:ascii="Trebuchet MS" w:eastAsia="Times New Roman" w:hAnsi="Trebuchet MS" w:cs="Times New Roman"/>
          <w:lang w:val="en" w:eastAsia="en-GB"/>
        </w:rPr>
        <w:t>h</w:t>
      </w:r>
      <w:r w:rsidR="00DB2FD7" w:rsidRPr="00CA5BB1">
        <w:rPr>
          <w:rFonts w:ascii="Trebuchet MS" w:eastAsia="Times New Roman" w:hAnsi="Trebuchet MS" w:cs="Times New Roman"/>
          <w:lang w:val="en" w:eastAsia="en-GB"/>
        </w:rPr>
        <w:t>ouse-for-</w:t>
      </w:r>
      <w:r w:rsidR="007055B6">
        <w:rPr>
          <w:rFonts w:ascii="Trebuchet MS" w:eastAsia="Times New Roman" w:hAnsi="Trebuchet MS" w:cs="Times New Roman"/>
          <w:lang w:val="en" w:eastAsia="en-GB"/>
        </w:rPr>
        <w:t>d</w:t>
      </w:r>
      <w:r w:rsidR="00DB2FD7" w:rsidRPr="00CA5BB1">
        <w:rPr>
          <w:rFonts w:ascii="Trebuchet MS" w:eastAsia="Times New Roman" w:hAnsi="Trebuchet MS" w:cs="Times New Roman"/>
          <w:lang w:val="en" w:eastAsia="en-GB"/>
        </w:rPr>
        <w:t>uty</w:t>
      </w:r>
      <w:r w:rsidR="00DB2FD7" w:rsidRPr="006F61A9">
        <w:rPr>
          <w:rFonts w:ascii="Trebuchet MS" w:eastAsia="Times New Roman" w:hAnsi="Trebuchet MS" w:cs="Times New Roman"/>
          <w:lang w:val="en" w:eastAsia="en-GB"/>
        </w:rPr>
        <w:t xml:space="preserve"> priest is where the </w:t>
      </w:r>
      <w:r w:rsidR="00DB2FD7" w:rsidRPr="00CA5BB1">
        <w:rPr>
          <w:rFonts w:ascii="Trebuchet MS" w:eastAsia="Times New Roman" w:hAnsi="Trebuchet MS" w:cs="Times New Roman"/>
          <w:lang w:val="en" w:eastAsia="en-GB"/>
        </w:rPr>
        <w:t xml:space="preserve">priest can live in the </w:t>
      </w:r>
      <w:r w:rsidR="00DB2FD7" w:rsidRPr="006F61A9">
        <w:rPr>
          <w:rFonts w:ascii="Trebuchet MS" w:eastAsia="Times New Roman" w:hAnsi="Trebuchet MS" w:cs="Times New Roman"/>
          <w:lang w:val="en" w:eastAsia="en-GB"/>
        </w:rPr>
        <w:t>vicarage in</w:t>
      </w:r>
      <w:r w:rsidR="00DB2FD7" w:rsidRPr="00CA5BB1">
        <w:rPr>
          <w:rFonts w:ascii="Trebuchet MS" w:eastAsia="Times New Roman" w:hAnsi="Trebuchet MS" w:cs="Times New Roman"/>
          <w:lang w:val="en" w:eastAsia="en-GB"/>
        </w:rPr>
        <w:t xml:space="preserve"> exchange for offering priestly ministry to a benefice, but without receiving a stipend. </w:t>
      </w:r>
    </w:p>
    <w:p w14:paraId="14EA7818" w14:textId="77777777" w:rsidR="00C2764C" w:rsidRDefault="00C2764C" w:rsidP="00C2764C">
      <w:pPr>
        <w:spacing w:after="0" w:line="240" w:lineRule="auto"/>
        <w:ind w:left="450" w:hanging="450"/>
        <w:rPr>
          <w:rFonts w:ascii="Trebuchet MS" w:eastAsia="Times New Roman" w:hAnsi="Trebuchet MS" w:cs="Times New Roman"/>
          <w:lang w:val="en" w:eastAsia="en-GB"/>
        </w:rPr>
      </w:pPr>
    </w:p>
    <w:p w14:paraId="105F3C1F" w14:textId="769B32E7" w:rsidR="00DB2FD7" w:rsidRDefault="00DB2FD7" w:rsidP="00C2764C">
      <w:pPr>
        <w:spacing w:after="0" w:line="240" w:lineRule="auto"/>
        <w:ind w:left="450" w:hanging="24"/>
        <w:rPr>
          <w:rFonts w:ascii="Trebuchet MS" w:eastAsia="Times New Roman" w:hAnsi="Trebuchet MS" w:cs="Times New Roman"/>
          <w:lang w:val="en" w:eastAsia="en-GB"/>
        </w:rPr>
      </w:pPr>
      <w:r w:rsidRPr="00CA5BB1">
        <w:rPr>
          <w:rFonts w:ascii="Trebuchet MS" w:eastAsia="Times New Roman" w:hAnsi="Trebuchet MS" w:cs="Times New Roman"/>
          <w:lang w:val="en" w:eastAsia="en-GB"/>
        </w:rPr>
        <w:t xml:space="preserve">The appointment of a </w:t>
      </w:r>
      <w:r w:rsidR="007055B6">
        <w:rPr>
          <w:rFonts w:ascii="Trebuchet MS" w:eastAsia="Times New Roman" w:hAnsi="Trebuchet MS" w:cs="Times New Roman"/>
          <w:lang w:val="en" w:eastAsia="en-GB"/>
        </w:rPr>
        <w:t>h</w:t>
      </w:r>
      <w:r w:rsidRPr="00CA5BB1">
        <w:rPr>
          <w:rFonts w:ascii="Trebuchet MS" w:eastAsia="Times New Roman" w:hAnsi="Trebuchet MS" w:cs="Times New Roman"/>
          <w:lang w:val="en" w:eastAsia="en-GB"/>
        </w:rPr>
        <w:t>ouse-for-</w:t>
      </w:r>
      <w:r w:rsidR="007055B6">
        <w:rPr>
          <w:rFonts w:ascii="Trebuchet MS" w:eastAsia="Times New Roman" w:hAnsi="Trebuchet MS" w:cs="Times New Roman"/>
          <w:lang w:val="en" w:eastAsia="en-GB"/>
        </w:rPr>
        <w:t>d</w:t>
      </w:r>
      <w:r w:rsidRPr="00CA5BB1">
        <w:rPr>
          <w:rFonts w:ascii="Trebuchet MS" w:eastAsia="Times New Roman" w:hAnsi="Trebuchet MS" w:cs="Times New Roman"/>
          <w:lang w:val="en" w:eastAsia="en-GB"/>
        </w:rPr>
        <w:t>uty priest is intended to bring additional priesthood into the life of a local church</w:t>
      </w:r>
      <w:r w:rsidRPr="006F61A9">
        <w:rPr>
          <w:rFonts w:ascii="Trebuchet MS" w:eastAsia="Times New Roman" w:hAnsi="Trebuchet MS" w:cs="Times New Roman"/>
          <w:lang w:val="en" w:eastAsia="en-GB"/>
        </w:rPr>
        <w:t xml:space="preserve"> and</w:t>
      </w:r>
      <w:r w:rsidRPr="00CA5BB1">
        <w:rPr>
          <w:rFonts w:ascii="Trebuchet MS" w:eastAsia="Times New Roman" w:hAnsi="Trebuchet MS" w:cs="Times New Roman"/>
          <w:lang w:val="en" w:eastAsia="en-GB"/>
        </w:rPr>
        <w:t xml:space="preserve"> it is not a means of gaining a </w:t>
      </w:r>
      <w:r w:rsidR="007055B6">
        <w:rPr>
          <w:rFonts w:ascii="Trebuchet MS" w:eastAsia="Times New Roman" w:hAnsi="Trebuchet MS" w:cs="Times New Roman"/>
          <w:lang w:val="en" w:eastAsia="en-GB"/>
        </w:rPr>
        <w:t>‘</w:t>
      </w:r>
      <w:r w:rsidRPr="00CA5BB1">
        <w:rPr>
          <w:rFonts w:ascii="Trebuchet MS" w:eastAsia="Times New Roman" w:hAnsi="Trebuchet MS" w:cs="Times New Roman"/>
          <w:lang w:val="en" w:eastAsia="en-GB"/>
        </w:rPr>
        <w:t>free</w:t>
      </w:r>
      <w:r w:rsidR="007055B6">
        <w:rPr>
          <w:rFonts w:ascii="Trebuchet MS" w:eastAsia="Times New Roman" w:hAnsi="Trebuchet MS" w:cs="Times New Roman"/>
          <w:lang w:val="en" w:eastAsia="en-GB"/>
        </w:rPr>
        <w:t xml:space="preserve"> v</w:t>
      </w:r>
      <w:r w:rsidRPr="00CA5BB1">
        <w:rPr>
          <w:rFonts w:ascii="Trebuchet MS" w:eastAsia="Times New Roman" w:hAnsi="Trebuchet MS" w:cs="Times New Roman"/>
          <w:lang w:val="en" w:eastAsia="en-GB"/>
        </w:rPr>
        <w:t>icar’. </w:t>
      </w:r>
      <w:r w:rsidRPr="006F61A9">
        <w:rPr>
          <w:rFonts w:ascii="Trebuchet MS" w:eastAsia="Times New Roman" w:hAnsi="Trebuchet MS" w:cs="Times New Roman"/>
          <w:lang w:val="en" w:eastAsia="en-GB"/>
        </w:rPr>
        <w:t>The deanery plan is agreed by the Episcopal College</w:t>
      </w:r>
      <w:r w:rsidR="007055B6">
        <w:rPr>
          <w:rFonts w:ascii="Trebuchet MS" w:eastAsia="Times New Roman" w:hAnsi="Trebuchet MS" w:cs="Times New Roman"/>
          <w:lang w:val="en" w:eastAsia="en-GB"/>
        </w:rPr>
        <w:t>,</w:t>
      </w:r>
      <w:r w:rsidRPr="006F61A9">
        <w:rPr>
          <w:rFonts w:ascii="Trebuchet MS" w:eastAsia="Times New Roman" w:hAnsi="Trebuchet MS" w:cs="Times New Roman"/>
          <w:lang w:val="en" w:eastAsia="en-GB"/>
        </w:rPr>
        <w:t xml:space="preserve"> wh</w:t>
      </w:r>
      <w:r w:rsidR="007055B6">
        <w:rPr>
          <w:rFonts w:ascii="Trebuchet MS" w:eastAsia="Times New Roman" w:hAnsi="Trebuchet MS" w:cs="Times New Roman"/>
          <w:lang w:val="en" w:eastAsia="en-GB"/>
        </w:rPr>
        <w:t>ich</w:t>
      </w:r>
      <w:r w:rsidRPr="006F61A9">
        <w:rPr>
          <w:rFonts w:ascii="Trebuchet MS" w:eastAsia="Times New Roman" w:hAnsi="Trebuchet MS" w:cs="Times New Roman"/>
          <w:lang w:val="en" w:eastAsia="en-GB"/>
        </w:rPr>
        <w:t xml:space="preserve"> work</w:t>
      </w:r>
      <w:r w:rsidR="007055B6">
        <w:rPr>
          <w:rFonts w:ascii="Trebuchet MS" w:eastAsia="Times New Roman" w:hAnsi="Trebuchet MS" w:cs="Times New Roman"/>
          <w:lang w:val="en" w:eastAsia="en-GB"/>
        </w:rPr>
        <w:t>s</w:t>
      </w:r>
      <w:r w:rsidRPr="006F61A9">
        <w:rPr>
          <w:rFonts w:ascii="Trebuchet MS" w:eastAsia="Times New Roman" w:hAnsi="Trebuchet MS" w:cs="Times New Roman"/>
          <w:lang w:val="en" w:eastAsia="en-GB"/>
        </w:rPr>
        <w:t xml:space="preserve"> closely with the deanery</w:t>
      </w:r>
      <w:r w:rsidR="007055B6">
        <w:rPr>
          <w:rFonts w:ascii="Trebuchet MS" w:eastAsia="Times New Roman" w:hAnsi="Trebuchet MS" w:cs="Times New Roman"/>
          <w:lang w:val="en" w:eastAsia="en-GB"/>
        </w:rPr>
        <w:t>,</w:t>
      </w:r>
      <w:r w:rsidRPr="006F61A9">
        <w:rPr>
          <w:rFonts w:ascii="Trebuchet MS" w:eastAsia="Times New Roman" w:hAnsi="Trebuchet MS" w:cs="Times New Roman"/>
          <w:lang w:val="en" w:eastAsia="en-GB"/>
        </w:rPr>
        <w:t xml:space="preserve"> and the </w:t>
      </w:r>
      <w:r w:rsidRPr="00CA5BB1">
        <w:rPr>
          <w:rFonts w:ascii="Trebuchet MS" w:eastAsia="Times New Roman" w:hAnsi="Trebuchet MS" w:cs="Times New Roman"/>
          <w:lang w:val="en" w:eastAsia="en-GB"/>
        </w:rPr>
        <w:t>quality of ministry has to be paramount</w:t>
      </w:r>
      <w:r w:rsidR="00271070">
        <w:rPr>
          <w:rFonts w:ascii="Trebuchet MS" w:eastAsia="Times New Roman" w:hAnsi="Trebuchet MS" w:cs="Times New Roman"/>
          <w:lang w:val="en" w:eastAsia="en-GB"/>
        </w:rPr>
        <w:t>.</w:t>
      </w:r>
      <w:r w:rsidRPr="006F61A9">
        <w:rPr>
          <w:rFonts w:ascii="Trebuchet MS" w:eastAsia="Times New Roman" w:hAnsi="Trebuchet MS" w:cs="Times New Roman"/>
          <w:lang w:val="en" w:eastAsia="en-GB"/>
        </w:rPr>
        <w:t xml:space="preserve"> </w:t>
      </w:r>
      <w:r w:rsidR="00F7236C">
        <w:rPr>
          <w:rFonts w:ascii="Trebuchet MS" w:eastAsia="Times New Roman" w:hAnsi="Trebuchet MS" w:cs="Times New Roman"/>
          <w:lang w:val="en" w:eastAsia="en-GB"/>
        </w:rPr>
        <w:t xml:space="preserve">It </w:t>
      </w:r>
      <w:r w:rsidRPr="006F61A9">
        <w:rPr>
          <w:rFonts w:ascii="Trebuchet MS" w:eastAsia="Times New Roman" w:hAnsi="Trebuchet MS" w:cs="Times New Roman"/>
          <w:lang w:val="en" w:eastAsia="en-GB"/>
        </w:rPr>
        <w:t xml:space="preserve">is not just about </w:t>
      </w:r>
      <w:r w:rsidRPr="00CA5BB1">
        <w:rPr>
          <w:rFonts w:ascii="Trebuchet MS" w:eastAsia="Times New Roman" w:hAnsi="Trebuchet MS" w:cs="Times New Roman"/>
          <w:lang w:val="en" w:eastAsia="en-GB"/>
        </w:rPr>
        <w:t>appointing a priest, but appointing the right priest for the context and for the transitional task envisaged by a deanery plan.</w:t>
      </w:r>
    </w:p>
    <w:p w14:paraId="30922989" w14:textId="77777777" w:rsidR="006F61A9" w:rsidRDefault="006F61A9" w:rsidP="00A501B9">
      <w:pPr>
        <w:spacing w:after="0" w:line="240" w:lineRule="auto"/>
        <w:ind w:left="360"/>
        <w:rPr>
          <w:rFonts w:ascii="Trebuchet MS" w:eastAsia="Times New Roman" w:hAnsi="Trebuchet MS" w:cs="Times New Roman"/>
          <w:lang w:val="en" w:eastAsia="en-GB"/>
        </w:rPr>
      </w:pPr>
    </w:p>
    <w:p w14:paraId="7F21FBFA" w14:textId="77777777" w:rsidR="002F0900" w:rsidRDefault="002F0900" w:rsidP="00A501B9">
      <w:pPr>
        <w:spacing w:after="0" w:line="240" w:lineRule="auto"/>
        <w:ind w:left="360"/>
        <w:rPr>
          <w:rFonts w:ascii="Trebuchet MS" w:eastAsia="Times New Roman" w:hAnsi="Trebuchet MS" w:cs="Times New Roman"/>
          <w:lang w:val="en" w:eastAsia="en-GB"/>
        </w:rPr>
      </w:pPr>
    </w:p>
    <w:p w14:paraId="55CC9516" w14:textId="77777777" w:rsidR="002F0900" w:rsidRPr="006F61A9" w:rsidRDefault="002F0900" w:rsidP="00A501B9">
      <w:pPr>
        <w:spacing w:after="0" w:line="240" w:lineRule="auto"/>
        <w:ind w:left="360"/>
        <w:rPr>
          <w:rFonts w:ascii="Trebuchet MS" w:eastAsia="Times New Roman" w:hAnsi="Trebuchet MS" w:cs="Times New Roman"/>
          <w:lang w:val="en" w:eastAsia="en-GB"/>
        </w:rPr>
      </w:pPr>
    </w:p>
    <w:p w14:paraId="7250300D" w14:textId="77777777" w:rsidR="00C527E9" w:rsidRPr="00F7236C" w:rsidRDefault="00DB2FD7" w:rsidP="00B36784">
      <w:pPr>
        <w:pStyle w:val="ListParagraph"/>
        <w:numPr>
          <w:ilvl w:val="0"/>
          <w:numId w:val="26"/>
        </w:numPr>
        <w:spacing w:after="0" w:line="240" w:lineRule="auto"/>
        <w:ind w:left="426"/>
        <w:contextualSpacing w:val="0"/>
        <w:rPr>
          <w:rFonts w:ascii="Trebuchet MS" w:hAnsi="Trebuchet MS"/>
          <w:b/>
        </w:rPr>
      </w:pPr>
      <w:r w:rsidRPr="006F61A9">
        <w:rPr>
          <w:rFonts w:ascii="Trebuchet MS" w:hAnsi="Trebuchet MS"/>
          <w:b/>
        </w:rPr>
        <w:lastRenderedPageBreak/>
        <w:t xml:space="preserve">Q: </w:t>
      </w:r>
      <w:r w:rsidR="00C527E9" w:rsidRPr="006F61A9">
        <w:rPr>
          <w:rFonts w:ascii="Trebuchet MS" w:hAnsi="Trebuchet MS"/>
          <w:b/>
        </w:rPr>
        <w:t>We hear that Savills are now man</w:t>
      </w:r>
      <w:r w:rsidRPr="006F61A9">
        <w:rPr>
          <w:rFonts w:ascii="Trebuchet MS" w:hAnsi="Trebuchet MS"/>
          <w:b/>
        </w:rPr>
        <w:t>a</w:t>
      </w:r>
      <w:r w:rsidR="00C527E9" w:rsidRPr="006F61A9">
        <w:rPr>
          <w:rFonts w:ascii="Trebuchet MS" w:hAnsi="Trebuchet MS"/>
          <w:b/>
        </w:rPr>
        <w:t xml:space="preserve">ging </w:t>
      </w:r>
      <w:r w:rsidRPr="006F61A9">
        <w:rPr>
          <w:rFonts w:ascii="Trebuchet MS" w:hAnsi="Trebuchet MS"/>
          <w:b/>
        </w:rPr>
        <w:t>the diocesan property portfolio</w:t>
      </w:r>
      <w:r w:rsidR="00C527E9" w:rsidRPr="006F61A9">
        <w:rPr>
          <w:rFonts w:ascii="Trebuchet MS" w:hAnsi="Trebuchet MS"/>
          <w:b/>
        </w:rPr>
        <w:t>, what</w:t>
      </w:r>
      <w:r w:rsidR="00C527E9" w:rsidRPr="006F61A9">
        <w:rPr>
          <w:rFonts w:ascii="Trebuchet MS" w:hAnsi="Trebuchet MS"/>
        </w:rPr>
        <w:t xml:space="preserve"> </w:t>
      </w:r>
      <w:r w:rsidR="00C527E9" w:rsidRPr="00F7236C">
        <w:rPr>
          <w:rFonts w:ascii="Trebuchet MS" w:hAnsi="Trebuchet MS"/>
          <w:b/>
        </w:rPr>
        <w:t>difference will this make to the service we receive and how much more will this cost the Dio</w:t>
      </w:r>
      <w:r w:rsidR="009A3DD3" w:rsidRPr="00F7236C">
        <w:rPr>
          <w:rFonts w:ascii="Trebuchet MS" w:hAnsi="Trebuchet MS"/>
          <w:b/>
        </w:rPr>
        <w:t>c</w:t>
      </w:r>
      <w:r w:rsidR="00C527E9" w:rsidRPr="00F7236C">
        <w:rPr>
          <w:rFonts w:ascii="Trebuchet MS" w:hAnsi="Trebuchet MS"/>
          <w:b/>
        </w:rPr>
        <w:t>ese?</w:t>
      </w:r>
    </w:p>
    <w:p w14:paraId="09506746" w14:textId="581495D1" w:rsidR="00DB2FD7" w:rsidRDefault="00DB2FD7" w:rsidP="00A501B9">
      <w:pPr>
        <w:spacing w:after="0" w:line="240" w:lineRule="auto"/>
        <w:ind w:left="360"/>
        <w:rPr>
          <w:rFonts w:ascii="Trebuchet MS" w:hAnsi="Trebuchet MS"/>
        </w:rPr>
      </w:pPr>
      <w:r w:rsidRPr="00AD361F">
        <w:rPr>
          <w:rFonts w:ascii="Trebuchet MS" w:hAnsi="Trebuchet MS"/>
          <w:b/>
        </w:rPr>
        <w:t>A:</w:t>
      </w:r>
      <w:r w:rsidRPr="006F61A9">
        <w:rPr>
          <w:rFonts w:ascii="Trebuchet MS" w:hAnsi="Trebuchet MS"/>
        </w:rPr>
        <w:t xml:space="preserve"> Savills </w:t>
      </w:r>
      <w:r w:rsidR="005C42CE">
        <w:rPr>
          <w:rFonts w:ascii="Trebuchet MS" w:hAnsi="Trebuchet MS"/>
        </w:rPr>
        <w:t>has</w:t>
      </w:r>
      <w:r w:rsidRPr="006F61A9">
        <w:rPr>
          <w:rFonts w:ascii="Trebuchet MS" w:hAnsi="Trebuchet MS"/>
        </w:rPr>
        <w:t xml:space="preserve"> take</w:t>
      </w:r>
      <w:r w:rsidR="005C42CE">
        <w:rPr>
          <w:rFonts w:ascii="Trebuchet MS" w:hAnsi="Trebuchet MS"/>
        </w:rPr>
        <w:t>n</w:t>
      </w:r>
      <w:r w:rsidRPr="006F61A9">
        <w:rPr>
          <w:rFonts w:ascii="Trebuchet MS" w:hAnsi="Trebuchet MS"/>
        </w:rPr>
        <w:t xml:space="preserve"> on the role of managing agents from 1 January 2018 and this arrangement is already seeing a positive difference in how the portfolio is being </w:t>
      </w:r>
      <w:r w:rsidR="000205AF" w:rsidRPr="006F61A9">
        <w:rPr>
          <w:rFonts w:ascii="Trebuchet MS" w:hAnsi="Trebuchet MS"/>
        </w:rPr>
        <w:t>managed</w:t>
      </w:r>
      <w:r w:rsidR="007055B6">
        <w:rPr>
          <w:rFonts w:ascii="Trebuchet MS" w:hAnsi="Trebuchet MS"/>
        </w:rPr>
        <w:t>,</w:t>
      </w:r>
      <w:r w:rsidR="000205AF" w:rsidRPr="006F61A9">
        <w:rPr>
          <w:rFonts w:ascii="Trebuchet MS" w:hAnsi="Trebuchet MS"/>
        </w:rPr>
        <w:t xml:space="preserve"> and</w:t>
      </w:r>
      <w:r w:rsidRPr="006F61A9">
        <w:rPr>
          <w:rFonts w:ascii="Trebuchet MS" w:hAnsi="Trebuchet MS"/>
        </w:rPr>
        <w:t xml:space="preserve"> response times have seen an improvement. Part of the outsourcing has also included tendering for maintenance </w:t>
      </w:r>
      <w:r w:rsidR="000205AF" w:rsidRPr="006F61A9">
        <w:rPr>
          <w:rFonts w:ascii="Trebuchet MS" w:hAnsi="Trebuchet MS"/>
        </w:rPr>
        <w:t>works</w:t>
      </w:r>
      <w:r w:rsidR="007055B6">
        <w:rPr>
          <w:rFonts w:ascii="Trebuchet MS" w:hAnsi="Trebuchet MS"/>
        </w:rPr>
        <w:t>,</w:t>
      </w:r>
      <w:r w:rsidRPr="006F61A9">
        <w:rPr>
          <w:rFonts w:ascii="Trebuchet MS" w:hAnsi="Trebuchet MS"/>
        </w:rPr>
        <w:t xml:space="preserve"> which includes an out</w:t>
      </w:r>
      <w:r w:rsidR="007055B6">
        <w:rPr>
          <w:rFonts w:ascii="Trebuchet MS" w:hAnsi="Trebuchet MS"/>
        </w:rPr>
        <w:t>-</w:t>
      </w:r>
      <w:r w:rsidRPr="006F61A9">
        <w:rPr>
          <w:rFonts w:ascii="Trebuchet MS" w:hAnsi="Trebuchet MS"/>
        </w:rPr>
        <w:t>of</w:t>
      </w:r>
      <w:r w:rsidR="007055B6">
        <w:rPr>
          <w:rFonts w:ascii="Trebuchet MS" w:hAnsi="Trebuchet MS"/>
        </w:rPr>
        <w:t>-</w:t>
      </w:r>
      <w:r w:rsidR="000205AF" w:rsidRPr="006F61A9">
        <w:rPr>
          <w:rFonts w:ascii="Trebuchet MS" w:hAnsi="Trebuchet MS"/>
        </w:rPr>
        <w:t>hours</w:t>
      </w:r>
      <w:r w:rsidRPr="006F61A9">
        <w:rPr>
          <w:rFonts w:ascii="Trebuchet MS" w:hAnsi="Trebuchet MS"/>
        </w:rPr>
        <w:t xml:space="preserve"> emergency </w:t>
      </w:r>
      <w:r w:rsidR="000205AF" w:rsidRPr="006F61A9">
        <w:rPr>
          <w:rFonts w:ascii="Trebuchet MS" w:hAnsi="Trebuchet MS"/>
        </w:rPr>
        <w:t>contact</w:t>
      </w:r>
      <w:r w:rsidRPr="006F61A9">
        <w:rPr>
          <w:rFonts w:ascii="Trebuchet MS" w:hAnsi="Trebuchet MS"/>
        </w:rPr>
        <w:t xml:space="preserve"> </w:t>
      </w:r>
      <w:r w:rsidR="007055B6">
        <w:rPr>
          <w:rFonts w:ascii="Trebuchet MS" w:hAnsi="Trebuchet MS"/>
        </w:rPr>
        <w:t xml:space="preserve">service </w:t>
      </w:r>
      <w:r w:rsidRPr="006F61A9">
        <w:rPr>
          <w:rFonts w:ascii="Trebuchet MS" w:hAnsi="Trebuchet MS"/>
        </w:rPr>
        <w:t>as well as specified contractor</w:t>
      </w:r>
      <w:r w:rsidR="000205AF" w:rsidRPr="006F61A9">
        <w:rPr>
          <w:rFonts w:ascii="Trebuchet MS" w:hAnsi="Trebuchet MS"/>
        </w:rPr>
        <w:t>s</w:t>
      </w:r>
      <w:r w:rsidRPr="006F61A9">
        <w:rPr>
          <w:rFonts w:ascii="Trebuchet MS" w:hAnsi="Trebuchet MS"/>
        </w:rPr>
        <w:t xml:space="preserve"> to carry out </w:t>
      </w:r>
      <w:r w:rsidR="000205AF" w:rsidRPr="006F61A9">
        <w:rPr>
          <w:rFonts w:ascii="Trebuchet MS" w:hAnsi="Trebuchet MS"/>
        </w:rPr>
        <w:t xml:space="preserve">cyclical </w:t>
      </w:r>
      <w:r w:rsidRPr="006F61A9">
        <w:rPr>
          <w:rFonts w:ascii="Trebuchet MS" w:hAnsi="Trebuchet MS"/>
        </w:rPr>
        <w:t>decor</w:t>
      </w:r>
      <w:r w:rsidR="000205AF" w:rsidRPr="006F61A9">
        <w:rPr>
          <w:rFonts w:ascii="Trebuchet MS" w:hAnsi="Trebuchet MS"/>
        </w:rPr>
        <w:t xml:space="preserve">ating contracts. </w:t>
      </w:r>
      <w:r w:rsidR="005C42CE">
        <w:rPr>
          <w:rFonts w:ascii="Trebuchet MS" w:hAnsi="Trebuchet MS"/>
        </w:rPr>
        <w:t>T</w:t>
      </w:r>
      <w:r w:rsidRPr="006F61A9">
        <w:rPr>
          <w:rFonts w:ascii="Trebuchet MS" w:hAnsi="Trebuchet MS"/>
        </w:rPr>
        <w:t>his outsourcing arrangement</w:t>
      </w:r>
      <w:r w:rsidR="005C42CE">
        <w:rPr>
          <w:rFonts w:ascii="Trebuchet MS" w:hAnsi="Trebuchet MS"/>
        </w:rPr>
        <w:t xml:space="preserve"> is costing the diocese </w:t>
      </w:r>
      <w:r w:rsidR="0023426C">
        <w:rPr>
          <w:rFonts w:ascii="Trebuchet MS" w:hAnsi="Trebuchet MS"/>
        </w:rPr>
        <w:t xml:space="preserve">slightly </w:t>
      </w:r>
      <w:r w:rsidR="005C42CE">
        <w:rPr>
          <w:rFonts w:ascii="Trebuchet MS" w:hAnsi="Trebuchet MS"/>
        </w:rPr>
        <w:t>more but</w:t>
      </w:r>
      <w:r w:rsidRPr="006F61A9">
        <w:rPr>
          <w:rFonts w:ascii="Trebuchet MS" w:hAnsi="Trebuchet MS"/>
        </w:rPr>
        <w:t xml:space="preserve"> </w:t>
      </w:r>
      <w:r w:rsidR="000205AF" w:rsidRPr="006F61A9">
        <w:rPr>
          <w:rFonts w:ascii="Trebuchet MS" w:hAnsi="Trebuchet MS"/>
        </w:rPr>
        <w:t xml:space="preserve">over time </w:t>
      </w:r>
      <w:r w:rsidR="005C42CE">
        <w:rPr>
          <w:rFonts w:ascii="Trebuchet MS" w:hAnsi="Trebuchet MS"/>
        </w:rPr>
        <w:t xml:space="preserve">we believe that </w:t>
      </w:r>
      <w:r w:rsidR="000205AF" w:rsidRPr="006F61A9">
        <w:rPr>
          <w:rFonts w:ascii="Trebuchet MS" w:hAnsi="Trebuchet MS"/>
        </w:rPr>
        <w:t xml:space="preserve">we will see a far more efficient and effective way of managing the portfolio with resultant cost savings.  </w:t>
      </w:r>
    </w:p>
    <w:p w14:paraId="6AC50F7C" w14:textId="77777777" w:rsidR="00AC4B00" w:rsidRPr="006F61A9" w:rsidRDefault="00AC4B00" w:rsidP="00A501B9">
      <w:pPr>
        <w:spacing w:after="0" w:line="240" w:lineRule="auto"/>
        <w:ind w:left="360"/>
        <w:rPr>
          <w:rFonts w:ascii="Trebuchet MS" w:hAnsi="Trebuchet MS"/>
        </w:rPr>
      </w:pPr>
    </w:p>
    <w:p w14:paraId="24EFE7E2" w14:textId="77777777" w:rsidR="006F61A9" w:rsidRDefault="006F61A9" w:rsidP="00A501B9">
      <w:pPr>
        <w:pStyle w:val="Heading2"/>
        <w:spacing w:before="0" w:line="240" w:lineRule="auto"/>
      </w:pPr>
      <w:r>
        <w:t>Increasing Income</w:t>
      </w:r>
    </w:p>
    <w:p w14:paraId="229F88DE" w14:textId="77777777" w:rsidR="006F61A9" w:rsidRDefault="006F61A9" w:rsidP="00A501B9">
      <w:pPr>
        <w:pStyle w:val="Heading2"/>
        <w:spacing w:before="0" w:line="240" w:lineRule="auto"/>
      </w:pPr>
    </w:p>
    <w:p w14:paraId="5D52763A" w14:textId="42C0CB3D" w:rsidR="006F61A9" w:rsidRPr="0023426C" w:rsidRDefault="006F61A9" w:rsidP="00A501B9">
      <w:pPr>
        <w:pStyle w:val="ListParagraph"/>
        <w:numPr>
          <w:ilvl w:val="0"/>
          <w:numId w:val="30"/>
        </w:numPr>
        <w:spacing w:after="0" w:line="240" w:lineRule="auto"/>
        <w:ind w:left="284"/>
        <w:contextualSpacing w:val="0"/>
        <w:rPr>
          <w:rFonts w:ascii="Trebuchet MS" w:hAnsi="Trebuchet MS"/>
        </w:rPr>
      </w:pPr>
      <w:r w:rsidRPr="00AD361F">
        <w:rPr>
          <w:rFonts w:ascii="Trebuchet MS" w:hAnsi="Trebuchet MS"/>
          <w:b/>
        </w:rPr>
        <w:t>Q</w:t>
      </w:r>
      <w:r w:rsidR="00F54221" w:rsidRPr="00AD361F">
        <w:rPr>
          <w:rFonts w:ascii="Trebuchet MS" w:hAnsi="Trebuchet MS"/>
          <w:b/>
        </w:rPr>
        <w:t>:</w:t>
      </w:r>
      <w:r w:rsidRPr="006F61A9">
        <w:rPr>
          <w:rFonts w:ascii="Trebuchet MS" w:hAnsi="Trebuchet MS"/>
        </w:rPr>
        <w:t xml:space="preserve"> What income does the diocese have?</w:t>
      </w:r>
      <w:r w:rsidRPr="0072430D">
        <w:rPr>
          <w:rFonts w:ascii="Trebuchet MS" w:hAnsi="Trebuchet MS"/>
        </w:rPr>
        <w:t xml:space="preserve"> </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Apart from MMF, the diocese expects to receive in 2018: </w:t>
      </w:r>
      <w:r w:rsidRPr="0023426C">
        <w:rPr>
          <w:rFonts w:ascii="Trebuchet MS" w:hAnsi="Trebuchet MS"/>
        </w:rPr>
        <w:t>£860</w:t>
      </w:r>
      <w:r w:rsidR="005C42CE" w:rsidRPr="0023426C">
        <w:rPr>
          <w:rFonts w:ascii="Trebuchet MS" w:hAnsi="Trebuchet MS"/>
        </w:rPr>
        <w:t>k</w:t>
      </w:r>
      <w:r w:rsidRPr="0023426C">
        <w:rPr>
          <w:rFonts w:ascii="Trebuchet MS" w:hAnsi="Trebuchet MS"/>
        </w:rPr>
        <w:t xml:space="preserve"> grant from the Church Commissioners and £</w:t>
      </w:r>
      <w:r w:rsidR="005C42CE" w:rsidRPr="0023426C">
        <w:rPr>
          <w:rFonts w:ascii="Trebuchet MS" w:hAnsi="Trebuchet MS"/>
        </w:rPr>
        <w:t>2</w:t>
      </w:r>
      <w:r w:rsidR="00F7236C" w:rsidRPr="0023426C">
        <w:rPr>
          <w:rFonts w:ascii="Trebuchet MS" w:hAnsi="Trebuchet MS"/>
        </w:rPr>
        <w:t>,</w:t>
      </w:r>
      <w:r w:rsidR="005C42CE" w:rsidRPr="0023426C">
        <w:rPr>
          <w:rFonts w:ascii="Trebuchet MS" w:hAnsi="Trebuchet MS"/>
        </w:rPr>
        <w:t>337k</w:t>
      </w:r>
      <w:r w:rsidRPr="0023426C">
        <w:rPr>
          <w:rFonts w:ascii="Trebuchet MS" w:hAnsi="Trebuchet MS"/>
        </w:rPr>
        <w:t xml:space="preserve"> from investments, glebe rents and fees. But the greater part of our income is from parishes via MMF.</w:t>
      </w:r>
    </w:p>
    <w:p w14:paraId="3F8E7725" w14:textId="77777777" w:rsidR="006F61A9" w:rsidRPr="0072430D" w:rsidRDefault="006F61A9" w:rsidP="00A501B9">
      <w:pPr>
        <w:pStyle w:val="ListParagraph"/>
        <w:spacing w:after="0" w:line="240" w:lineRule="auto"/>
        <w:ind w:left="284"/>
        <w:contextualSpacing w:val="0"/>
        <w:rPr>
          <w:rFonts w:ascii="Trebuchet MS" w:hAnsi="Trebuchet MS"/>
        </w:rPr>
      </w:pPr>
    </w:p>
    <w:p w14:paraId="577DABBE" w14:textId="77777777" w:rsidR="006F61A9" w:rsidRPr="0072430D" w:rsidRDefault="006F61A9" w:rsidP="00A501B9">
      <w:pPr>
        <w:pStyle w:val="ListParagraph"/>
        <w:numPr>
          <w:ilvl w:val="0"/>
          <w:numId w:val="30"/>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6F61A9">
        <w:rPr>
          <w:rFonts w:ascii="Trebuchet MS" w:hAnsi="Trebuchet MS"/>
          <w:b/>
        </w:rPr>
        <w:t>Can the diocese sell redundant housing stock?</w:t>
      </w:r>
      <w:r w:rsidRPr="006F61A9">
        <w:rPr>
          <w:rFonts w:ascii="Trebuchet MS" w:hAnsi="Trebuchet MS"/>
          <w:b/>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We already have a programme to reduce our housing stock closer to the number currently needed. However, the speed of the programme is constrained by the formal requirements of the process to amalgamate parishes and benefices. The diocese has a duty to provide a parsonage for each benefice.</w:t>
      </w:r>
    </w:p>
    <w:p w14:paraId="0B32880B" w14:textId="77777777" w:rsidR="006F61A9" w:rsidRPr="0072430D" w:rsidRDefault="006F61A9" w:rsidP="00A501B9">
      <w:pPr>
        <w:pStyle w:val="ListParagraph"/>
        <w:spacing w:after="0" w:line="240" w:lineRule="auto"/>
        <w:ind w:left="284"/>
        <w:contextualSpacing w:val="0"/>
        <w:rPr>
          <w:rFonts w:ascii="Trebuchet MS" w:hAnsi="Trebuchet MS"/>
        </w:rPr>
      </w:pPr>
    </w:p>
    <w:p w14:paraId="2C99D6AE" w14:textId="77777777" w:rsidR="006F61A9" w:rsidRPr="0072430D" w:rsidRDefault="006F61A9" w:rsidP="00A501B9">
      <w:pPr>
        <w:pStyle w:val="ListParagraph"/>
        <w:numPr>
          <w:ilvl w:val="0"/>
          <w:numId w:val="30"/>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6F61A9">
        <w:rPr>
          <w:rFonts w:ascii="Trebuchet MS" w:hAnsi="Trebuchet MS"/>
          <w:b/>
        </w:rPr>
        <w:t>Why does the diocese not increase fees?</w:t>
      </w:r>
      <w:r w:rsidRPr="006F61A9">
        <w:rPr>
          <w:rFonts w:ascii="Trebuchet MS" w:hAnsi="Trebuchet MS"/>
          <w:b/>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Fees for weddings and funerals are set nationally and we do not have any discretion to vary them.</w:t>
      </w:r>
    </w:p>
    <w:p w14:paraId="24CD8C08" w14:textId="77777777" w:rsidR="006F61A9" w:rsidRPr="0072430D" w:rsidRDefault="006F61A9" w:rsidP="00A501B9">
      <w:pPr>
        <w:pStyle w:val="ListParagraph"/>
        <w:spacing w:after="0" w:line="240" w:lineRule="auto"/>
        <w:ind w:left="284"/>
        <w:contextualSpacing w:val="0"/>
        <w:rPr>
          <w:rFonts w:ascii="Trebuchet MS" w:hAnsi="Trebuchet MS"/>
        </w:rPr>
      </w:pPr>
    </w:p>
    <w:p w14:paraId="7C81D8EF" w14:textId="77777777" w:rsidR="006F61A9" w:rsidRPr="0072430D" w:rsidRDefault="006F61A9" w:rsidP="00A501B9">
      <w:pPr>
        <w:pStyle w:val="ListParagraph"/>
        <w:numPr>
          <w:ilvl w:val="0"/>
          <w:numId w:val="30"/>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6F61A9">
        <w:rPr>
          <w:rFonts w:ascii="Trebuchet MS" w:hAnsi="Trebuchet MS"/>
          <w:b/>
        </w:rPr>
        <w:t>Can we do more to encourage people to include their church in their wills?</w:t>
      </w:r>
      <w:r w:rsidRPr="006F61A9">
        <w:rPr>
          <w:rFonts w:ascii="Trebuchet MS" w:hAnsi="Trebuchet MS"/>
          <w:b/>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There has been some promotion of this in the past and through our parish resources team this continues to be discussed at every opportunity.</w:t>
      </w:r>
    </w:p>
    <w:p w14:paraId="1C6C3459" w14:textId="77777777" w:rsidR="006F61A9" w:rsidRPr="0072430D" w:rsidRDefault="006F61A9" w:rsidP="00A501B9">
      <w:pPr>
        <w:pStyle w:val="ListParagraph"/>
        <w:spacing w:after="0" w:line="240" w:lineRule="auto"/>
        <w:ind w:left="284"/>
        <w:contextualSpacing w:val="0"/>
        <w:rPr>
          <w:rFonts w:ascii="Trebuchet MS" w:hAnsi="Trebuchet MS"/>
        </w:rPr>
      </w:pPr>
    </w:p>
    <w:p w14:paraId="7E2106FB" w14:textId="7941A8D7" w:rsidR="006F61A9" w:rsidRPr="0072430D" w:rsidRDefault="006F61A9" w:rsidP="00A501B9">
      <w:pPr>
        <w:pStyle w:val="ListParagraph"/>
        <w:numPr>
          <w:ilvl w:val="0"/>
          <w:numId w:val="30"/>
        </w:numPr>
        <w:spacing w:after="0" w:line="240" w:lineRule="auto"/>
        <w:ind w:left="284"/>
        <w:contextualSpacing w:val="0"/>
        <w:rPr>
          <w:rFonts w:ascii="Trebuchet MS" w:hAnsi="Trebuchet MS"/>
        </w:rPr>
      </w:pPr>
      <w:r w:rsidRPr="006F61A9">
        <w:rPr>
          <w:rFonts w:ascii="Trebuchet MS" w:hAnsi="Trebuchet MS"/>
          <w:b/>
        </w:rPr>
        <w:t>Q</w:t>
      </w:r>
      <w:r w:rsidR="00F54221">
        <w:rPr>
          <w:rFonts w:ascii="Trebuchet MS" w:hAnsi="Trebuchet MS"/>
          <w:b/>
        </w:rPr>
        <w:t>:</w:t>
      </w:r>
      <w:r w:rsidRPr="006F61A9">
        <w:rPr>
          <w:rFonts w:ascii="Trebuchet MS" w:hAnsi="Trebuchet MS"/>
          <w:b/>
        </w:rPr>
        <w:t xml:space="preserve"> Why do</w:t>
      </w:r>
      <w:r w:rsidR="0087032D">
        <w:rPr>
          <w:rFonts w:ascii="Trebuchet MS" w:hAnsi="Trebuchet MS"/>
          <w:b/>
        </w:rPr>
        <w:t xml:space="preserve"> some</w:t>
      </w:r>
      <w:r w:rsidRPr="006F61A9">
        <w:rPr>
          <w:rFonts w:ascii="Trebuchet MS" w:hAnsi="Trebuchet MS"/>
          <w:b/>
        </w:rPr>
        <w:t xml:space="preserve"> people not want to give to their church?</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w:t>
      </w:r>
      <w:r w:rsidR="004137F7">
        <w:rPr>
          <w:rFonts w:ascii="Trebuchet MS" w:hAnsi="Trebuchet MS"/>
        </w:rPr>
        <w:t xml:space="preserve">Many people do want to give, and give gladly and generously. </w:t>
      </w:r>
      <w:r w:rsidRPr="0072430D">
        <w:rPr>
          <w:rFonts w:ascii="Trebuchet MS" w:hAnsi="Trebuchet MS"/>
        </w:rPr>
        <w:t xml:space="preserve">Our giving is always a response to the God who is generous to us and we give as part of our </w:t>
      </w:r>
      <w:r w:rsidR="004137F7">
        <w:rPr>
          <w:rFonts w:ascii="Trebuchet MS" w:hAnsi="Trebuchet MS"/>
        </w:rPr>
        <w:t>d</w:t>
      </w:r>
      <w:r w:rsidRPr="0072430D">
        <w:rPr>
          <w:rFonts w:ascii="Trebuchet MS" w:hAnsi="Trebuchet MS"/>
        </w:rPr>
        <w:t>iscipleship. There is plenty of ‘competition’ from many other charities</w:t>
      </w:r>
      <w:r w:rsidR="004137F7">
        <w:rPr>
          <w:rFonts w:ascii="Trebuchet MS" w:hAnsi="Trebuchet MS"/>
        </w:rPr>
        <w:t>,</w:t>
      </w:r>
      <w:r w:rsidRPr="0072430D">
        <w:rPr>
          <w:rFonts w:ascii="Trebuchet MS" w:hAnsi="Trebuchet MS"/>
        </w:rPr>
        <w:t xml:space="preserve"> although local communities are </w:t>
      </w:r>
      <w:r w:rsidR="004137F7">
        <w:rPr>
          <w:rFonts w:ascii="Trebuchet MS" w:hAnsi="Trebuchet MS"/>
        </w:rPr>
        <w:t xml:space="preserve">also </w:t>
      </w:r>
      <w:r w:rsidRPr="0072430D">
        <w:rPr>
          <w:rFonts w:ascii="Trebuchet MS" w:hAnsi="Trebuchet MS"/>
        </w:rPr>
        <w:t xml:space="preserve">often very generous when it comes to meeting the costs of repairs and improvements to the church buildings. Raising the running costs of parishes, including the MMF – principally to pay for parish ministry – is a much harder challenge. Many congregations accept that these costs </w:t>
      </w:r>
      <w:r w:rsidR="005F125C">
        <w:rPr>
          <w:rFonts w:ascii="Trebuchet MS" w:hAnsi="Trebuchet MS"/>
        </w:rPr>
        <w:t>are part of</w:t>
      </w:r>
      <w:r w:rsidRPr="0072430D">
        <w:rPr>
          <w:rFonts w:ascii="Trebuchet MS" w:hAnsi="Trebuchet MS"/>
        </w:rPr>
        <w:t xml:space="preserve"> their discipleship responsibility</w:t>
      </w:r>
      <w:r w:rsidR="004137F7">
        <w:rPr>
          <w:rFonts w:ascii="Trebuchet MS" w:hAnsi="Trebuchet MS"/>
        </w:rPr>
        <w:t>,</w:t>
      </w:r>
      <w:r w:rsidRPr="0072430D">
        <w:rPr>
          <w:rFonts w:ascii="Trebuchet MS" w:hAnsi="Trebuchet MS"/>
        </w:rPr>
        <w:t xml:space="preserve"> and </w:t>
      </w:r>
      <w:r w:rsidR="004137F7">
        <w:rPr>
          <w:rFonts w:ascii="Trebuchet MS" w:hAnsi="Trebuchet MS"/>
        </w:rPr>
        <w:t xml:space="preserve">that it </w:t>
      </w:r>
      <w:r w:rsidRPr="0072430D">
        <w:rPr>
          <w:rFonts w:ascii="Trebuchet MS" w:hAnsi="Trebuchet MS"/>
        </w:rPr>
        <w:t>is somewhat different from other forms of charitable giving.</w:t>
      </w:r>
    </w:p>
    <w:p w14:paraId="5415C46B" w14:textId="77777777" w:rsidR="006F61A9" w:rsidRPr="0072430D" w:rsidRDefault="006F61A9" w:rsidP="00A501B9">
      <w:pPr>
        <w:pStyle w:val="ListParagraph"/>
        <w:spacing w:after="0" w:line="240" w:lineRule="auto"/>
        <w:ind w:left="284"/>
        <w:contextualSpacing w:val="0"/>
        <w:rPr>
          <w:rFonts w:ascii="Trebuchet MS" w:hAnsi="Trebuchet MS"/>
        </w:rPr>
      </w:pPr>
    </w:p>
    <w:p w14:paraId="621D12D0" w14:textId="77777777" w:rsidR="006F61A9" w:rsidRPr="0072430D" w:rsidRDefault="006F61A9" w:rsidP="00A501B9">
      <w:pPr>
        <w:pStyle w:val="ListParagraph"/>
        <w:numPr>
          <w:ilvl w:val="0"/>
          <w:numId w:val="30"/>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6F61A9">
        <w:rPr>
          <w:rFonts w:ascii="Trebuchet MS" w:hAnsi="Trebuchet MS"/>
          <w:b/>
        </w:rPr>
        <w:t>Should parishes use their reserves to meet the MMF?</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This is a decision for each PCC. In the long run, as with the diocese as a whole, living off inherited reserves is not an answer. Once reserves have been spent they cannot be used in future years. However, in the short term, it is difficult for </w:t>
      </w:r>
      <w:r w:rsidR="004137F7">
        <w:rPr>
          <w:rFonts w:ascii="Trebuchet MS" w:hAnsi="Trebuchet MS"/>
        </w:rPr>
        <w:t xml:space="preserve">some </w:t>
      </w:r>
      <w:r w:rsidRPr="0072430D">
        <w:rPr>
          <w:rFonts w:ascii="Trebuchet MS" w:hAnsi="Trebuchet MS"/>
        </w:rPr>
        <w:t xml:space="preserve">parishes to be expected to pay higher levels of MMF to subsidise </w:t>
      </w:r>
      <w:r w:rsidR="004137F7">
        <w:rPr>
          <w:rFonts w:ascii="Trebuchet MS" w:hAnsi="Trebuchet MS"/>
        </w:rPr>
        <w:t xml:space="preserve">other </w:t>
      </w:r>
      <w:r w:rsidRPr="0072430D">
        <w:rPr>
          <w:rFonts w:ascii="Trebuchet MS" w:hAnsi="Trebuchet MS"/>
        </w:rPr>
        <w:t>parishes which have a policy of retaining unrestricted reserves well above the level needed to meet their normal running costs.</w:t>
      </w:r>
    </w:p>
    <w:p w14:paraId="10679C84" w14:textId="77777777" w:rsidR="006F61A9" w:rsidRPr="0072430D" w:rsidRDefault="006F61A9" w:rsidP="00A501B9">
      <w:pPr>
        <w:pStyle w:val="ListParagraph"/>
        <w:spacing w:after="0" w:line="240" w:lineRule="auto"/>
        <w:ind w:left="284"/>
        <w:contextualSpacing w:val="0"/>
        <w:rPr>
          <w:rFonts w:ascii="Trebuchet MS" w:hAnsi="Trebuchet MS"/>
        </w:rPr>
      </w:pPr>
    </w:p>
    <w:p w14:paraId="71EC3D74" w14:textId="77777777" w:rsidR="006F61A9" w:rsidRDefault="006F61A9" w:rsidP="00A501B9">
      <w:pPr>
        <w:pStyle w:val="ListParagraph"/>
        <w:numPr>
          <w:ilvl w:val="0"/>
          <w:numId w:val="30"/>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6F61A9">
        <w:rPr>
          <w:rFonts w:ascii="Trebuchet MS" w:hAnsi="Trebuchet MS"/>
          <w:b/>
        </w:rPr>
        <w:t>Should the MMF not take into account that many of our congregations are elderly and on fixed incomes?</w:t>
      </w:r>
      <w:r w:rsidRPr="006F61A9">
        <w:rPr>
          <w:rFonts w:ascii="Trebuchet MS" w:hAnsi="Trebuchet MS"/>
          <w:b/>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Regardless of the make</w:t>
      </w:r>
      <w:r w:rsidR="004137F7">
        <w:rPr>
          <w:rFonts w:ascii="Trebuchet MS" w:hAnsi="Trebuchet MS"/>
        </w:rPr>
        <w:t>-</w:t>
      </w:r>
      <w:r w:rsidRPr="0072430D">
        <w:rPr>
          <w:rFonts w:ascii="Trebuchet MS" w:hAnsi="Trebuchet MS"/>
        </w:rPr>
        <w:t>up of our congregations, the costs of providing parish ministry remain the same. Unless we were to make deep cuts in these costs, each parish has to accept responsibility for its fair share.</w:t>
      </w:r>
    </w:p>
    <w:p w14:paraId="574B5418" w14:textId="77777777" w:rsidR="00450992" w:rsidRPr="006F61A9" w:rsidRDefault="001D51A9" w:rsidP="00A501B9">
      <w:pPr>
        <w:pStyle w:val="ListParagraph"/>
        <w:numPr>
          <w:ilvl w:val="0"/>
          <w:numId w:val="30"/>
        </w:numPr>
        <w:spacing w:after="0" w:line="240" w:lineRule="auto"/>
        <w:ind w:left="360"/>
        <w:contextualSpacing w:val="0"/>
        <w:rPr>
          <w:rFonts w:ascii="Trebuchet MS" w:hAnsi="Trebuchet MS"/>
          <w:b/>
        </w:rPr>
      </w:pPr>
      <w:r w:rsidRPr="006F61A9">
        <w:rPr>
          <w:rFonts w:ascii="Trebuchet MS" w:hAnsi="Trebuchet MS"/>
          <w:b/>
        </w:rPr>
        <w:lastRenderedPageBreak/>
        <w:t xml:space="preserve">Q: </w:t>
      </w:r>
      <w:r w:rsidR="00450992" w:rsidRPr="006F61A9">
        <w:rPr>
          <w:rFonts w:ascii="Trebuchet MS" w:hAnsi="Trebuchet MS"/>
          <w:b/>
        </w:rPr>
        <w:t>How much do we get from the Church Commissioners and does this not cover the costs of ministry?</w:t>
      </w:r>
      <w:r w:rsidRPr="006F61A9">
        <w:rPr>
          <w:rFonts w:ascii="Trebuchet MS" w:hAnsi="Trebuchet MS"/>
          <w:b/>
        </w:rPr>
        <w:t xml:space="preserve"> </w:t>
      </w:r>
    </w:p>
    <w:p w14:paraId="7FE60C5C" w14:textId="66F73D75" w:rsidR="006F61A9" w:rsidRDefault="001D51A9" w:rsidP="00A501B9">
      <w:pPr>
        <w:spacing w:after="0" w:line="240" w:lineRule="auto"/>
        <w:ind w:left="360"/>
        <w:rPr>
          <w:rFonts w:ascii="Trebuchet MS" w:hAnsi="Trebuchet MS"/>
        </w:rPr>
      </w:pPr>
      <w:r w:rsidRPr="00AD361F">
        <w:rPr>
          <w:rFonts w:ascii="Trebuchet MS" w:hAnsi="Trebuchet MS"/>
          <w:b/>
        </w:rPr>
        <w:t>A:</w:t>
      </w:r>
      <w:r w:rsidRPr="0072430D">
        <w:rPr>
          <w:rFonts w:ascii="Trebuchet MS" w:hAnsi="Trebuchet MS"/>
        </w:rPr>
        <w:t xml:space="preserve"> We receive about </w:t>
      </w:r>
      <w:r w:rsidR="00865505" w:rsidRPr="0072430D">
        <w:rPr>
          <w:rFonts w:ascii="Trebuchet MS" w:hAnsi="Trebuchet MS"/>
        </w:rPr>
        <w:t>£862</w:t>
      </w:r>
      <w:r w:rsidR="00C01B79" w:rsidRPr="0072430D">
        <w:rPr>
          <w:rFonts w:ascii="Trebuchet MS" w:hAnsi="Trebuchet MS"/>
        </w:rPr>
        <w:t>,000</w:t>
      </w:r>
      <w:r w:rsidR="00865505" w:rsidRPr="0072430D">
        <w:rPr>
          <w:rFonts w:ascii="Trebuchet MS" w:hAnsi="Trebuchet MS"/>
        </w:rPr>
        <w:t xml:space="preserve"> per annum from the Church Commissioners </w:t>
      </w:r>
      <w:r w:rsidR="004B5189" w:rsidRPr="0072430D">
        <w:rPr>
          <w:rFonts w:ascii="Trebuchet MS" w:hAnsi="Trebuchet MS"/>
        </w:rPr>
        <w:t xml:space="preserve">because we are considered to be one of the less well-off dioceses. This amount </w:t>
      </w:r>
      <w:r w:rsidR="00865505" w:rsidRPr="0072430D">
        <w:rPr>
          <w:rFonts w:ascii="Trebuchet MS" w:hAnsi="Trebuchet MS"/>
        </w:rPr>
        <w:t xml:space="preserve">does not cover the cost of ministry </w:t>
      </w:r>
      <w:r w:rsidR="00C01B79" w:rsidRPr="0072430D">
        <w:rPr>
          <w:rFonts w:ascii="Trebuchet MS" w:hAnsi="Trebuchet MS"/>
        </w:rPr>
        <w:t>which is</w:t>
      </w:r>
      <w:r w:rsidR="00865505" w:rsidRPr="0072430D">
        <w:rPr>
          <w:rFonts w:ascii="Trebuchet MS" w:hAnsi="Trebuchet MS"/>
        </w:rPr>
        <w:t xml:space="preserve"> £</w:t>
      </w:r>
      <w:r w:rsidR="00865505" w:rsidRPr="0072430D">
        <w:rPr>
          <w:rFonts w:ascii="Trebuchet MS" w:eastAsia="Times New Roman" w:hAnsi="Trebuchet MS" w:cs="Arial"/>
          <w:iCs/>
        </w:rPr>
        <w:t>5,740,000.</w:t>
      </w:r>
      <w:r w:rsidR="00865505" w:rsidRPr="0072430D">
        <w:rPr>
          <w:rFonts w:ascii="Trebuchet MS" w:eastAsia="Times New Roman" w:hAnsi="Trebuchet MS" w:cs="Arial"/>
          <w:i/>
          <w:iCs/>
        </w:rPr>
        <w:t xml:space="preserve"> </w:t>
      </w:r>
      <w:r w:rsidR="00865505" w:rsidRPr="0072430D">
        <w:rPr>
          <w:rFonts w:ascii="Trebuchet MS" w:eastAsia="Times New Roman" w:hAnsi="Trebuchet MS" w:cs="Arial"/>
          <w:iCs/>
        </w:rPr>
        <w:t>T</w:t>
      </w:r>
      <w:r w:rsidR="00865505" w:rsidRPr="0072430D">
        <w:rPr>
          <w:rFonts w:ascii="Trebuchet MS" w:hAnsi="Trebuchet MS"/>
        </w:rPr>
        <w:t xml:space="preserve">he greater part of our income is from parishes from the MMF. </w:t>
      </w:r>
    </w:p>
    <w:p w14:paraId="377517FD" w14:textId="77777777" w:rsidR="006F61A9" w:rsidRPr="0072430D" w:rsidRDefault="006F61A9" w:rsidP="00A501B9">
      <w:pPr>
        <w:spacing w:after="0" w:line="240" w:lineRule="auto"/>
        <w:ind w:left="360" w:hanging="360"/>
        <w:rPr>
          <w:rFonts w:ascii="Trebuchet MS" w:hAnsi="Trebuchet MS"/>
        </w:rPr>
      </w:pPr>
    </w:p>
    <w:p w14:paraId="22261469" w14:textId="77777777" w:rsidR="00C01B79" w:rsidRPr="006F61A9" w:rsidRDefault="00C01B79" w:rsidP="00A501B9">
      <w:pPr>
        <w:pStyle w:val="ListParagraph"/>
        <w:numPr>
          <w:ilvl w:val="0"/>
          <w:numId w:val="30"/>
        </w:numPr>
        <w:spacing w:after="0" w:line="240" w:lineRule="auto"/>
        <w:ind w:left="360"/>
        <w:contextualSpacing w:val="0"/>
        <w:rPr>
          <w:rFonts w:ascii="Trebuchet MS" w:hAnsi="Trebuchet MS"/>
          <w:b/>
        </w:rPr>
      </w:pPr>
      <w:r w:rsidRPr="006F61A9">
        <w:rPr>
          <w:rFonts w:ascii="Trebuchet MS" w:hAnsi="Trebuchet MS"/>
          <w:b/>
        </w:rPr>
        <w:t xml:space="preserve">Q: </w:t>
      </w:r>
      <w:r w:rsidR="00450992" w:rsidRPr="006F61A9">
        <w:rPr>
          <w:rFonts w:ascii="Trebuchet MS" w:hAnsi="Trebuchet MS"/>
          <w:b/>
        </w:rPr>
        <w:t>Will the amounts that we receive from the Church Commissioners be changing in the future?</w:t>
      </w:r>
      <w:r w:rsidR="00865505" w:rsidRPr="006F61A9">
        <w:rPr>
          <w:rFonts w:ascii="Trebuchet MS" w:hAnsi="Trebuchet MS"/>
          <w:b/>
        </w:rPr>
        <w:t xml:space="preserve"> </w:t>
      </w:r>
    </w:p>
    <w:p w14:paraId="29E9CF45" w14:textId="35FDAD5C" w:rsidR="00450992" w:rsidRPr="0072430D" w:rsidRDefault="00C01B79" w:rsidP="00A501B9">
      <w:pPr>
        <w:spacing w:after="0" w:line="240" w:lineRule="auto"/>
        <w:ind w:left="360"/>
        <w:rPr>
          <w:rFonts w:ascii="Trebuchet MS" w:hAnsi="Trebuchet MS"/>
        </w:rPr>
      </w:pPr>
      <w:r w:rsidRPr="00AD361F">
        <w:rPr>
          <w:rFonts w:ascii="Trebuchet MS" w:hAnsi="Trebuchet MS"/>
          <w:b/>
        </w:rPr>
        <w:t>A:</w:t>
      </w:r>
      <w:r w:rsidRPr="0072430D">
        <w:rPr>
          <w:rFonts w:ascii="Trebuchet MS" w:hAnsi="Trebuchet MS"/>
        </w:rPr>
        <w:t xml:space="preserve"> As you would expect from any responsible </w:t>
      </w:r>
      <w:r w:rsidR="00865505" w:rsidRPr="0072430D">
        <w:rPr>
          <w:rFonts w:ascii="Trebuchet MS" w:hAnsi="Trebuchet MS"/>
        </w:rPr>
        <w:t>organisation in this current financial climate</w:t>
      </w:r>
      <w:r w:rsidRPr="0072430D">
        <w:rPr>
          <w:rFonts w:ascii="Trebuchet MS" w:hAnsi="Trebuchet MS"/>
        </w:rPr>
        <w:t>,</w:t>
      </w:r>
      <w:r w:rsidR="00865505" w:rsidRPr="0072430D">
        <w:rPr>
          <w:rFonts w:ascii="Trebuchet MS" w:hAnsi="Trebuchet MS"/>
        </w:rPr>
        <w:t xml:space="preserve"> the Church Commissioners are keeping under review the amount of funding they provide to the less well-off dioceses. They have committed to provide us funding at the current level for at least another </w:t>
      </w:r>
      <w:r w:rsidR="004137F7">
        <w:rPr>
          <w:rFonts w:ascii="Trebuchet MS" w:hAnsi="Trebuchet MS"/>
        </w:rPr>
        <w:t>eight</w:t>
      </w:r>
      <w:r w:rsidR="00865505" w:rsidRPr="0072430D">
        <w:rPr>
          <w:rFonts w:ascii="Trebuchet MS" w:hAnsi="Trebuchet MS"/>
        </w:rPr>
        <w:t xml:space="preserve"> years</w:t>
      </w:r>
      <w:r w:rsidR="00A577CA">
        <w:rPr>
          <w:rFonts w:ascii="Trebuchet MS" w:hAnsi="Trebuchet MS"/>
        </w:rPr>
        <w:t xml:space="preserve"> (to 2026)</w:t>
      </w:r>
      <w:r w:rsidR="00865505" w:rsidRPr="0072430D">
        <w:rPr>
          <w:rFonts w:ascii="Trebuchet MS" w:hAnsi="Trebuchet MS"/>
        </w:rPr>
        <w:t xml:space="preserve">. </w:t>
      </w:r>
    </w:p>
    <w:p w14:paraId="09C15CB7" w14:textId="77777777" w:rsidR="0069679B" w:rsidRPr="0072430D" w:rsidRDefault="0069679B" w:rsidP="00A501B9">
      <w:pPr>
        <w:spacing w:after="0" w:line="240" w:lineRule="auto"/>
        <w:rPr>
          <w:rFonts w:ascii="Trebuchet MS" w:hAnsi="Trebuchet MS"/>
        </w:rPr>
      </w:pPr>
    </w:p>
    <w:p w14:paraId="5A0E995E" w14:textId="77777777" w:rsidR="006F61A9" w:rsidRPr="005F125C" w:rsidRDefault="0069679B" w:rsidP="00A501B9">
      <w:pPr>
        <w:pStyle w:val="ListParagraph"/>
        <w:numPr>
          <w:ilvl w:val="0"/>
          <w:numId w:val="30"/>
        </w:numPr>
        <w:spacing w:after="0" w:line="240" w:lineRule="auto"/>
        <w:ind w:left="360"/>
        <w:contextualSpacing w:val="0"/>
        <w:rPr>
          <w:rFonts w:ascii="Trebuchet MS" w:hAnsi="Trebuchet MS"/>
          <w:b/>
        </w:rPr>
      </w:pPr>
      <w:r w:rsidRPr="006F61A9">
        <w:rPr>
          <w:rFonts w:ascii="Trebuchet MS" w:hAnsi="Trebuchet MS"/>
          <w:b/>
        </w:rPr>
        <w:t xml:space="preserve">Q: </w:t>
      </w:r>
      <w:r w:rsidR="00450992" w:rsidRPr="006F61A9">
        <w:rPr>
          <w:rFonts w:ascii="Trebuchet MS" w:hAnsi="Trebuchet MS"/>
          <w:b/>
        </w:rPr>
        <w:t xml:space="preserve">We earn loads from fees - why do we not directly see the </w:t>
      </w:r>
      <w:r w:rsidR="00450992" w:rsidRPr="000B465C">
        <w:rPr>
          <w:rFonts w:ascii="Trebuchet MS" w:hAnsi="Trebuchet MS"/>
          <w:b/>
        </w:rPr>
        <w:t>benefits</w:t>
      </w:r>
      <w:r w:rsidR="00450992" w:rsidRPr="005F125C">
        <w:rPr>
          <w:rFonts w:ascii="Trebuchet MS" w:hAnsi="Trebuchet MS"/>
          <w:b/>
        </w:rPr>
        <w:t xml:space="preserve"> of this in our parish?</w:t>
      </w:r>
      <w:r w:rsidRPr="005F125C">
        <w:rPr>
          <w:rFonts w:ascii="Trebuchet MS" w:hAnsi="Trebuchet MS"/>
          <w:b/>
        </w:rPr>
        <w:t xml:space="preserve"> </w:t>
      </w:r>
    </w:p>
    <w:p w14:paraId="7D1E9086" w14:textId="66855B66" w:rsidR="00450992" w:rsidRDefault="00BC364D" w:rsidP="00A501B9">
      <w:pPr>
        <w:pStyle w:val="ListParagraph"/>
        <w:spacing w:after="0" w:line="240" w:lineRule="auto"/>
        <w:ind w:left="360"/>
        <w:contextualSpacing w:val="0"/>
        <w:rPr>
          <w:rFonts w:ascii="Trebuchet MS" w:hAnsi="Trebuchet MS"/>
        </w:rPr>
      </w:pPr>
      <w:r w:rsidRPr="00AD361F">
        <w:rPr>
          <w:rFonts w:ascii="Trebuchet MS" w:hAnsi="Trebuchet MS"/>
          <w:b/>
        </w:rPr>
        <w:t>A:</w:t>
      </w:r>
      <w:r w:rsidRPr="006F61A9">
        <w:rPr>
          <w:rFonts w:ascii="Trebuchet MS" w:hAnsi="Trebuchet MS"/>
        </w:rPr>
        <w:t xml:space="preserve"> </w:t>
      </w:r>
      <w:r w:rsidR="0069679B" w:rsidRPr="006F61A9">
        <w:rPr>
          <w:rFonts w:ascii="Trebuchet MS" w:hAnsi="Trebuchet MS"/>
        </w:rPr>
        <w:t>On an annual basis</w:t>
      </w:r>
      <w:r w:rsidR="004137F7">
        <w:rPr>
          <w:rFonts w:ascii="Trebuchet MS" w:hAnsi="Trebuchet MS"/>
        </w:rPr>
        <w:t xml:space="preserve">, </w:t>
      </w:r>
      <w:r w:rsidR="0069679B" w:rsidRPr="006F61A9">
        <w:rPr>
          <w:rFonts w:ascii="Trebuchet MS" w:hAnsi="Trebuchet MS"/>
        </w:rPr>
        <w:t>the Board of Finance receives approx. £250,000</w:t>
      </w:r>
      <w:r w:rsidR="0034094E" w:rsidRPr="006F61A9">
        <w:rPr>
          <w:rFonts w:ascii="Trebuchet MS" w:hAnsi="Trebuchet MS"/>
        </w:rPr>
        <w:t xml:space="preserve"> to £300,000</w:t>
      </w:r>
      <w:r w:rsidR="0069679B" w:rsidRPr="006F61A9">
        <w:rPr>
          <w:rFonts w:ascii="Trebuchet MS" w:hAnsi="Trebuchet MS"/>
        </w:rPr>
        <w:t xml:space="preserve"> in </w:t>
      </w:r>
      <w:r w:rsidR="0034094E" w:rsidRPr="006F61A9">
        <w:rPr>
          <w:rFonts w:ascii="Trebuchet MS" w:hAnsi="Trebuchet MS"/>
        </w:rPr>
        <w:t>parochial fees</w:t>
      </w:r>
      <w:r w:rsidR="000B465C">
        <w:rPr>
          <w:rFonts w:ascii="Trebuchet MS" w:hAnsi="Trebuchet MS"/>
        </w:rPr>
        <w:t>,</w:t>
      </w:r>
      <w:r w:rsidR="0034094E" w:rsidRPr="006F61A9">
        <w:rPr>
          <w:rFonts w:ascii="Trebuchet MS" w:hAnsi="Trebuchet MS"/>
        </w:rPr>
        <w:t xml:space="preserve"> which under the current system are redistributed back to the deaneries</w:t>
      </w:r>
      <w:r w:rsidR="000B465C">
        <w:rPr>
          <w:rFonts w:ascii="Trebuchet MS" w:hAnsi="Trebuchet MS"/>
        </w:rPr>
        <w:t xml:space="preserve"> as a deanery allowance, along with a share of our other income. The amount that deaneries will receive back by way of deanery allowance far exceeds the parochial fees </w:t>
      </w:r>
      <w:r w:rsidR="00436A94">
        <w:rPr>
          <w:rFonts w:ascii="Trebuchet MS" w:hAnsi="Trebuchet MS"/>
        </w:rPr>
        <w:t xml:space="preserve">paid to the diocese </w:t>
      </w:r>
      <w:r w:rsidR="00F21BF6">
        <w:rPr>
          <w:rFonts w:ascii="Trebuchet MS" w:hAnsi="Trebuchet MS"/>
        </w:rPr>
        <w:t>by the parish within the</w:t>
      </w:r>
      <w:r w:rsidR="000B465C">
        <w:rPr>
          <w:rFonts w:ascii="Trebuchet MS" w:hAnsi="Trebuchet MS"/>
        </w:rPr>
        <w:t xml:space="preserve"> deanery.</w:t>
      </w:r>
      <w:r w:rsidR="0034094E" w:rsidRPr="006F61A9">
        <w:rPr>
          <w:rFonts w:ascii="Trebuchet MS" w:hAnsi="Trebuchet MS"/>
        </w:rPr>
        <w:t xml:space="preserve"> </w:t>
      </w:r>
    </w:p>
    <w:p w14:paraId="065F4CDE" w14:textId="77777777" w:rsidR="00436A94" w:rsidRDefault="00436A94" w:rsidP="00A501B9">
      <w:pPr>
        <w:pStyle w:val="ListParagraph"/>
        <w:spacing w:after="0" w:line="240" w:lineRule="auto"/>
        <w:ind w:left="360"/>
        <w:contextualSpacing w:val="0"/>
        <w:rPr>
          <w:rFonts w:ascii="Trebuchet MS" w:hAnsi="Trebuchet MS"/>
        </w:rPr>
      </w:pPr>
    </w:p>
    <w:p w14:paraId="141ABBC5" w14:textId="77777777" w:rsidR="00450992" w:rsidRPr="006F61A9" w:rsidRDefault="0034094E" w:rsidP="00A501B9">
      <w:pPr>
        <w:pStyle w:val="ListParagraph"/>
        <w:numPr>
          <w:ilvl w:val="0"/>
          <w:numId w:val="30"/>
        </w:numPr>
        <w:spacing w:after="0" w:line="240" w:lineRule="auto"/>
        <w:ind w:left="360"/>
        <w:contextualSpacing w:val="0"/>
        <w:rPr>
          <w:rFonts w:ascii="Trebuchet MS" w:hAnsi="Trebuchet MS"/>
        </w:rPr>
      </w:pPr>
      <w:r w:rsidRPr="007F53BE">
        <w:rPr>
          <w:rFonts w:ascii="Trebuchet MS" w:hAnsi="Trebuchet MS"/>
          <w:b/>
        </w:rPr>
        <w:t>Q:</w:t>
      </w:r>
      <w:r w:rsidRPr="00271385">
        <w:rPr>
          <w:rFonts w:ascii="Trebuchet MS" w:hAnsi="Trebuchet MS"/>
          <w:b/>
        </w:rPr>
        <w:t xml:space="preserve"> </w:t>
      </w:r>
      <w:r w:rsidR="00450992" w:rsidRPr="00271385">
        <w:rPr>
          <w:rFonts w:ascii="Trebuchet MS" w:hAnsi="Trebuchet MS"/>
          <w:b/>
        </w:rPr>
        <w:t>What are you doing with all the other external income the diocese receives?</w:t>
      </w:r>
    </w:p>
    <w:p w14:paraId="60A23B12" w14:textId="77777777" w:rsidR="009175DE" w:rsidRPr="0072430D" w:rsidRDefault="009175DE" w:rsidP="00AD361F">
      <w:pPr>
        <w:spacing w:after="0" w:line="240" w:lineRule="auto"/>
        <w:ind w:left="360"/>
        <w:rPr>
          <w:rFonts w:ascii="Trebuchet MS" w:hAnsi="Trebuchet MS"/>
        </w:rPr>
      </w:pPr>
      <w:r w:rsidRPr="00AD361F">
        <w:rPr>
          <w:rFonts w:ascii="Trebuchet MS" w:hAnsi="Trebuchet MS"/>
          <w:b/>
        </w:rPr>
        <w:t>A:</w:t>
      </w:r>
      <w:r w:rsidRPr="0072430D">
        <w:rPr>
          <w:rFonts w:ascii="Trebuchet MS" w:hAnsi="Trebuchet MS"/>
        </w:rPr>
        <w:t xml:space="preserve"> For the 2018 financial year we have budgeted to receive £583,000 which comes from a range of sources such as the annual grant from Allchurches Trust; the block grant for Resourcing Ministerial Education; funds from the Church Commissioners towards the registrar’s costs</w:t>
      </w:r>
      <w:r w:rsidR="000B465C">
        <w:rPr>
          <w:rFonts w:ascii="Trebuchet MS" w:hAnsi="Trebuchet MS"/>
        </w:rPr>
        <w:t>;</w:t>
      </w:r>
      <w:r w:rsidR="000B465C" w:rsidRPr="0072430D">
        <w:rPr>
          <w:rFonts w:ascii="Trebuchet MS" w:hAnsi="Trebuchet MS"/>
        </w:rPr>
        <w:t xml:space="preserve"> </w:t>
      </w:r>
      <w:r w:rsidRPr="0072430D">
        <w:rPr>
          <w:rFonts w:ascii="Trebuchet MS" w:hAnsi="Trebuchet MS"/>
        </w:rPr>
        <w:t xml:space="preserve">the final payment in 2018 for transitional funding; and lots of smaller amounts. Despite the generosity from the parishes, the Church Commissioners, </w:t>
      </w:r>
      <w:r w:rsidR="004137F7">
        <w:rPr>
          <w:rFonts w:ascii="Trebuchet MS" w:hAnsi="Trebuchet MS"/>
        </w:rPr>
        <w:t xml:space="preserve">and </w:t>
      </w:r>
      <w:r w:rsidRPr="0072430D">
        <w:rPr>
          <w:rFonts w:ascii="Trebuchet MS" w:hAnsi="Trebuchet MS"/>
        </w:rPr>
        <w:t>our investment income</w:t>
      </w:r>
      <w:r w:rsidR="004137F7">
        <w:rPr>
          <w:rFonts w:ascii="Trebuchet MS" w:hAnsi="Trebuchet MS"/>
        </w:rPr>
        <w:t>,</w:t>
      </w:r>
      <w:r w:rsidRPr="0072430D">
        <w:rPr>
          <w:rFonts w:ascii="Trebuchet MS" w:hAnsi="Trebuchet MS"/>
        </w:rPr>
        <w:t xml:space="preserve"> we are not able to cover the cost of our overall ministry (some £628K deficit</w:t>
      </w:r>
      <w:r w:rsidR="007D0ACA">
        <w:rPr>
          <w:rFonts w:ascii="Trebuchet MS" w:hAnsi="Trebuchet MS"/>
        </w:rPr>
        <w:t xml:space="preserve"> budgeted for in 2018</w:t>
      </w:r>
      <w:r w:rsidRPr="0072430D">
        <w:rPr>
          <w:rFonts w:ascii="Trebuchet MS" w:hAnsi="Trebuchet MS"/>
        </w:rPr>
        <w:t>)</w:t>
      </w:r>
      <w:r w:rsidR="000B465C">
        <w:rPr>
          <w:rFonts w:ascii="Trebuchet MS" w:hAnsi="Trebuchet MS"/>
        </w:rPr>
        <w:t>. W</w:t>
      </w:r>
      <w:r w:rsidRPr="0072430D">
        <w:rPr>
          <w:rFonts w:ascii="Trebuchet MS" w:hAnsi="Trebuchet MS"/>
        </w:rPr>
        <w:t xml:space="preserve">e are able to use </w:t>
      </w:r>
      <w:r w:rsidR="000B465C">
        <w:rPr>
          <w:rFonts w:ascii="Trebuchet MS" w:hAnsi="Trebuchet MS"/>
        </w:rPr>
        <w:t>money</w:t>
      </w:r>
      <w:r w:rsidR="000B465C" w:rsidRPr="0072430D">
        <w:rPr>
          <w:rFonts w:ascii="Trebuchet MS" w:hAnsi="Trebuchet MS"/>
        </w:rPr>
        <w:t xml:space="preserve"> </w:t>
      </w:r>
      <w:r w:rsidRPr="0072430D">
        <w:rPr>
          <w:rFonts w:ascii="Trebuchet MS" w:hAnsi="Trebuchet MS"/>
        </w:rPr>
        <w:t xml:space="preserve">from various funds to </w:t>
      </w:r>
      <w:r w:rsidR="000B465C">
        <w:rPr>
          <w:rFonts w:ascii="Trebuchet MS" w:hAnsi="Trebuchet MS"/>
        </w:rPr>
        <w:t>reduce this</w:t>
      </w:r>
      <w:r w:rsidRPr="0072430D">
        <w:rPr>
          <w:rFonts w:ascii="Trebuchet MS" w:hAnsi="Trebuchet MS"/>
        </w:rPr>
        <w:t xml:space="preserve"> shortfall</w:t>
      </w:r>
      <w:r w:rsidR="000B465C">
        <w:rPr>
          <w:rFonts w:ascii="Trebuchet MS" w:hAnsi="Trebuchet MS"/>
        </w:rPr>
        <w:t>, but we are also having to use our reserves to balance the budget</w:t>
      </w:r>
      <w:r w:rsidRPr="0072430D">
        <w:rPr>
          <w:rFonts w:ascii="Trebuchet MS" w:hAnsi="Trebuchet MS"/>
        </w:rPr>
        <w:t>.</w:t>
      </w:r>
    </w:p>
    <w:p w14:paraId="4AC11ED2" w14:textId="77777777" w:rsidR="009175DE" w:rsidRPr="0072430D" w:rsidRDefault="009175DE" w:rsidP="00A501B9">
      <w:pPr>
        <w:spacing w:after="0" w:line="240" w:lineRule="auto"/>
        <w:rPr>
          <w:rFonts w:ascii="Trebuchet MS" w:hAnsi="Trebuchet MS"/>
        </w:rPr>
      </w:pPr>
    </w:p>
    <w:p w14:paraId="6DC82CBD" w14:textId="77777777" w:rsidR="00450992" w:rsidRPr="00271385" w:rsidRDefault="00BC364D" w:rsidP="00AD361F">
      <w:pPr>
        <w:pStyle w:val="ListParagraph"/>
        <w:numPr>
          <w:ilvl w:val="0"/>
          <w:numId w:val="30"/>
        </w:numPr>
        <w:spacing w:after="0" w:line="240" w:lineRule="auto"/>
        <w:ind w:left="36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The Diocese has millions in reserves.  Why isn’t this being used so that MMF can be reduced?</w:t>
      </w:r>
    </w:p>
    <w:p w14:paraId="33692F52" w14:textId="77777777" w:rsidR="00DD497B" w:rsidRPr="0072430D" w:rsidRDefault="009175DE" w:rsidP="00AD361F">
      <w:pPr>
        <w:spacing w:after="0" w:line="240" w:lineRule="auto"/>
        <w:ind w:left="360"/>
        <w:rPr>
          <w:rFonts w:ascii="Trebuchet MS" w:hAnsi="Trebuchet MS"/>
        </w:rPr>
      </w:pPr>
      <w:r w:rsidRPr="00AD361F">
        <w:rPr>
          <w:rFonts w:ascii="Trebuchet MS" w:hAnsi="Trebuchet MS"/>
          <w:b/>
        </w:rPr>
        <w:t>A:</w:t>
      </w:r>
      <w:r w:rsidRPr="0072430D">
        <w:rPr>
          <w:rFonts w:ascii="Trebuchet MS" w:hAnsi="Trebuchet MS"/>
        </w:rPr>
        <w:t xml:space="preserve"> </w:t>
      </w:r>
      <w:r w:rsidR="00044B08">
        <w:rPr>
          <w:rFonts w:ascii="Trebuchet MS" w:hAnsi="Trebuchet MS"/>
        </w:rPr>
        <w:t>Most of the Board’s reserves are held in either endowment funds, which can’t be spent, or in restricted funds which can only be used in limited ways. Where the Board has discretion over how it can use its reserves, it</w:t>
      </w:r>
      <w:r w:rsidR="00DD497B" w:rsidRPr="0072430D">
        <w:rPr>
          <w:rFonts w:ascii="Trebuchet MS" w:hAnsi="Trebuchet MS"/>
        </w:rPr>
        <w:t xml:space="preserve"> </w:t>
      </w:r>
      <w:r w:rsidR="00271385">
        <w:rPr>
          <w:rFonts w:ascii="Trebuchet MS" w:hAnsi="Trebuchet MS"/>
        </w:rPr>
        <w:t xml:space="preserve">has </w:t>
      </w:r>
      <w:r w:rsidR="00B64AC6" w:rsidRPr="0072430D">
        <w:rPr>
          <w:rFonts w:ascii="Trebuchet MS" w:hAnsi="Trebuchet MS"/>
        </w:rPr>
        <w:t xml:space="preserve">a Reserves Policy and </w:t>
      </w:r>
      <w:r w:rsidR="00271385">
        <w:rPr>
          <w:rFonts w:ascii="Trebuchet MS" w:hAnsi="Trebuchet MS"/>
        </w:rPr>
        <w:t xml:space="preserve">it needs </w:t>
      </w:r>
      <w:r w:rsidR="00B64AC6" w:rsidRPr="0072430D">
        <w:rPr>
          <w:rFonts w:ascii="Trebuchet MS" w:hAnsi="Trebuchet MS"/>
        </w:rPr>
        <w:t>to</w:t>
      </w:r>
      <w:r w:rsidR="00DD497B" w:rsidRPr="0072430D">
        <w:rPr>
          <w:rFonts w:ascii="Trebuchet MS" w:hAnsi="Trebuchet MS"/>
        </w:rPr>
        <w:t xml:space="preserve"> be clear how it is going to use money </w:t>
      </w:r>
      <w:r w:rsidR="00B64AC6" w:rsidRPr="0072430D">
        <w:rPr>
          <w:rFonts w:ascii="Trebuchet MS" w:hAnsi="Trebuchet MS"/>
        </w:rPr>
        <w:t xml:space="preserve">it has received. The Board’s reserves policy sets out the funds that we believe may be needed in order to deal with specific situations that may arise in a given year. The Board holds approximately £18.5m in </w:t>
      </w:r>
      <w:r w:rsidR="00044B08">
        <w:rPr>
          <w:rFonts w:ascii="Trebuchet MS" w:hAnsi="Trebuchet MS"/>
        </w:rPr>
        <w:t xml:space="preserve">such </w:t>
      </w:r>
      <w:r w:rsidR="00B64AC6" w:rsidRPr="0072430D">
        <w:rPr>
          <w:rFonts w:ascii="Trebuchet MS" w:hAnsi="Trebuchet MS"/>
        </w:rPr>
        <w:t>reserves</w:t>
      </w:r>
      <w:r w:rsidR="00044B08">
        <w:rPr>
          <w:rFonts w:ascii="Trebuchet MS" w:hAnsi="Trebuchet MS"/>
        </w:rPr>
        <w:t>,</w:t>
      </w:r>
      <w:r w:rsidR="00B64AC6" w:rsidRPr="0072430D">
        <w:rPr>
          <w:rFonts w:ascii="Trebuchet MS" w:hAnsi="Trebuchet MS"/>
        </w:rPr>
        <w:t xml:space="preserve"> as explained in “Setting the Diocesan Budget 2018-2021. </w:t>
      </w:r>
    </w:p>
    <w:p w14:paraId="65491C8D" w14:textId="77777777" w:rsidR="00B64AC6" w:rsidRPr="0072430D" w:rsidRDefault="00B64AC6" w:rsidP="00AD361F">
      <w:pPr>
        <w:spacing w:after="0" w:line="240" w:lineRule="auto"/>
        <w:ind w:left="360" w:hanging="360"/>
        <w:rPr>
          <w:rFonts w:ascii="Trebuchet MS" w:hAnsi="Trebuchet MS"/>
        </w:rPr>
      </w:pPr>
    </w:p>
    <w:p w14:paraId="40D93D2A" w14:textId="77777777" w:rsidR="00450992" w:rsidRPr="00271385" w:rsidRDefault="00BC364D" w:rsidP="00AD361F">
      <w:pPr>
        <w:pStyle w:val="ListParagraph"/>
        <w:numPr>
          <w:ilvl w:val="0"/>
          <w:numId w:val="30"/>
        </w:numPr>
        <w:spacing w:after="0" w:line="240" w:lineRule="auto"/>
        <w:ind w:left="36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The Diocese has been selling land and old parsonages.  Why doesn’t this lead to a reduction in MMF?</w:t>
      </w:r>
    </w:p>
    <w:p w14:paraId="690C5C55" w14:textId="77777777" w:rsidR="00693521" w:rsidRDefault="00693521" w:rsidP="00AD361F">
      <w:pPr>
        <w:spacing w:after="0" w:line="240" w:lineRule="auto"/>
        <w:ind w:left="360"/>
        <w:rPr>
          <w:rFonts w:ascii="Trebuchet MS" w:hAnsi="Trebuchet MS"/>
        </w:rPr>
      </w:pPr>
      <w:r w:rsidRPr="00AD361F">
        <w:rPr>
          <w:rFonts w:ascii="Trebuchet MS" w:hAnsi="Trebuchet MS"/>
          <w:b/>
        </w:rPr>
        <w:t>A:</w:t>
      </w:r>
      <w:r w:rsidRPr="0072430D">
        <w:rPr>
          <w:rFonts w:ascii="Trebuchet MS" w:hAnsi="Trebuchet MS"/>
        </w:rPr>
        <w:t xml:space="preserve"> Any income from glebe land sales, are transferred into the Stipends Capital Account and its prime purpose is to pay clergy stipends</w:t>
      </w:r>
      <w:r w:rsidR="004137F7">
        <w:rPr>
          <w:rFonts w:ascii="Trebuchet MS" w:hAnsi="Trebuchet MS"/>
        </w:rPr>
        <w:t xml:space="preserve"> and this will lead to a reduction in MMF</w:t>
      </w:r>
      <w:r w:rsidRPr="0072430D">
        <w:rPr>
          <w:rFonts w:ascii="Trebuchet MS" w:hAnsi="Trebuchet MS"/>
        </w:rPr>
        <w:t>. If the Board sells a parsonage, the funds need to be ring fenced until a replacement property has been purchased.</w:t>
      </w:r>
      <w:r w:rsidR="004137F7">
        <w:rPr>
          <w:rFonts w:ascii="Trebuchet MS" w:hAnsi="Trebuchet MS"/>
        </w:rPr>
        <w:t xml:space="preserve"> </w:t>
      </w:r>
      <w:r w:rsidRPr="0072430D">
        <w:rPr>
          <w:rFonts w:ascii="Trebuchet MS" w:hAnsi="Trebuchet MS"/>
        </w:rPr>
        <w:t xml:space="preserve"> </w:t>
      </w:r>
    </w:p>
    <w:p w14:paraId="1A3F0E2F" w14:textId="77777777" w:rsidR="00AC4B00" w:rsidRDefault="00AC4B00" w:rsidP="00A501B9">
      <w:pPr>
        <w:spacing w:after="0" w:line="240" w:lineRule="auto"/>
        <w:ind w:left="540"/>
        <w:rPr>
          <w:rFonts w:ascii="Trebuchet MS" w:hAnsi="Trebuchet MS"/>
        </w:rPr>
      </w:pPr>
    </w:p>
    <w:p w14:paraId="000FEABC" w14:textId="77777777" w:rsidR="00AC4B00" w:rsidRDefault="00AC4B00" w:rsidP="00A501B9">
      <w:pPr>
        <w:spacing w:after="0" w:line="240" w:lineRule="auto"/>
        <w:ind w:left="540"/>
        <w:rPr>
          <w:rFonts w:ascii="Trebuchet MS" w:hAnsi="Trebuchet MS"/>
        </w:rPr>
      </w:pPr>
    </w:p>
    <w:p w14:paraId="645B033D" w14:textId="77777777" w:rsidR="007F53BE" w:rsidRDefault="007F53BE" w:rsidP="00A501B9">
      <w:pPr>
        <w:spacing w:after="0" w:line="240" w:lineRule="auto"/>
        <w:ind w:left="540"/>
        <w:rPr>
          <w:rFonts w:ascii="Trebuchet MS" w:hAnsi="Trebuchet MS"/>
        </w:rPr>
      </w:pPr>
    </w:p>
    <w:p w14:paraId="129825C9" w14:textId="77777777" w:rsidR="007F53BE" w:rsidRDefault="007F53BE" w:rsidP="00A501B9">
      <w:pPr>
        <w:spacing w:after="0" w:line="240" w:lineRule="auto"/>
        <w:ind w:left="540"/>
        <w:rPr>
          <w:rFonts w:ascii="Trebuchet MS" w:hAnsi="Trebuchet MS"/>
        </w:rPr>
      </w:pPr>
    </w:p>
    <w:p w14:paraId="71EE55B3" w14:textId="77777777" w:rsidR="007F53BE" w:rsidRDefault="007F53BE" w:rsidP="00A501B9">
      <w:pPr>
        <w:spacing w:after="0" w:line="240" w:lineRule="auto"/>
        <w:ind w:left="540"/>
        <w:rPr>
          <w:rFonts w:ascii="Trebuchet MS" w:hAnsi="Trebuchet MS"/>
        </w:rPr>
      </w:pPr>
    </w:p>
    <w:p w14:paraId="5F5AB161" w14:textId="77777777" w:rsidR="007F53BE" w:rsidRPr="0072430D" w:rsidRDefault="007F53BE" w:rsidP="00A501B9">
      <w:pPr>
        <w:spacing w:after="0" w:line="240" w:lineRule="auto"/>
        <w:ind w:left="540"/>
        <w:rPr>
          <w:rFonts w:ascii="Trebuchet MS" w:hAnsi="Trebuchet MS"/>
        </w:rPr>
      </w:pPr>
    </w:p>
    <w:p w14:paraId="7DACD09C" w14:textId="77777777" w:rsidR="006A1585" w:rsidRPr="006A1585" w:rsidRDefault="006A1585" w:rsidP="00A501B9">
      <w:pPr>
        <w:pStyle w:val="Heading2"/>
        <w:spacing w:before="0" w:line="240" w:lineRule="auto"/>
      </w:pPr>
      <w:r w:rsidRPr="006A1585">
        <w:lastRenderedPageBreak/>
        <w:t>MMF (Mission and Ministry Fund)</w:t>
      </w:r>
    </w:p>
    <w:p w14:paraId="47EC9E5E" w14:textId="77777777" w:rsidR="006A1585" w:rsidRPr="0072430D" w:rsidRDefault="006A1585" w:rsidP="00A501B9">
      <w:pPr>
        <w:pStyle w:val="ListParagraph"/>
        <w:spacing w:after="0" w:line="240" w:lineRule="auto"/>
        <w:ind w:left="284"/>
        <w:contextualSpacing w:val="0"/>
        <w:rPr>
          <w:rFonts w:ascii="Trebuchet MS" w:hAnsi="Trebuchet MS"/>
        </w:rPr>
      </w:pPr>
    </w:p>
    <w:p w14:paraId="5B8455D6" w14:textId="77777777" w:rsidR="006A1585" w:rsidRPr="0072430D" w:rsidRDefault="006A1585" w:rsidP="00A501B9">
      <w:pPr>
        <w:pStyle w:val="ListParagraph"/>
        <w:numPr>
          <w:ilvl w:val="0"/>
          <w:numId w:val="27"/>
        </w:numPr>
        <w:spacing w:after="0" w:line="240" w:lineRule="auto"/>
        <w:ind w:left="284"/>
        <w:contextualSpacing w:val="0"/>
        <w:rPr>
          <w:rFonts w:ascii="Trebuchet MS" w:hAnsi="Trebuchet MS"/>
        </w:rPr>
      </w:pPr>
      <w:r w:rsidRPr="00271385">
        <w:rPr>
          <w:rFonts w:ascii="Trebuchet MS" w:hAnsi="Trebuchet MS"/>
          <w:b/>
        </w:rPr>
        <w:t>Q</w:t>
      </w:r>
      <w:r w:rsidR="00F54221">
        <w:rPr>
          <w:rFonts w:ascii="Trebuchet MS" w:hAnsi="Trebuchet MS"/>
          <w:b/>
        </w:rPr>
        <w:t>:</w:t>
      </w:r>
      <w:r w:rsidRPr="00271385">
        <w:rPr>
          <w:rFonts w:ascii="Trebuchet MS" w:hAnsi="Trebuchet MS"/>
          <w:b/>
        </w:rPr>
        <w:t xml:space="preserve"> Why does the diocese not recognise that some parishes do not have the ability to pay more</w:t>
      </w:r>
      <w:r w:rsidRPr="00271385">
        <w:rPr>
          <w:rFonts w:ascii="Trebuchet MS" w:hAnsi="Trebuchet MS"/>
        </w:rPr>
        <w:t>?</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In revising the </w:t>
      </w:r>
      <w:r w:rsidR="00B70720">
        <w:rPr>
          <w:rFonts w:ascii="Trebuchet MS" w:hAnsi="Trebuchet MS"/>
        </w:rPr>
        <w:t xml:space="preserve">way </w:t>
      </w:r>
      <w:r w:rsidRPr="0072430D">
        <w:rPr>
          <w:rFonts w:ascii="Trebuchet MS" w:hAnsi="Trebuchet MS"/>
        </w:rPr>
        <w:t xml:space="preserve">MMF </w:t>
      </w:r>
      <w:r w:rsidR="00B70720">
        <w:rPr>
          <w:rFonts w:ascii="Trebuchet MS" w:hAnsi="Trebuchet MS"/>
        </w:rPr>
        <w:t>is allocated</w:t>
      </w:r>
      <w:r w:rsidRPr="0072430D">
        <w:rPr>
          <w:rFonts w:ascii="Trebuchet MS" w:hAnsi="Trebuchet MS"/>
        </w:rPr>
        <w:t xml:space="preserve">, </w:t>
      </w:r>
      <w:r w:rsidR="006D5080">
        <w:rPr>
          <w:rFonts w:ascii="Trebuchet MS" w:hAnsi="Trebuchet MS"/>
        </w:rPr>
        <w:t>deaneries will have the information to assess who is able to pay what</w:t>
      </w:r>
      <w:r w:rsidRPr="0072430D">
        <w:rPr>
          <w:rFonts w:ascii="Trebuchet MS" w:hAnsi="Trebuchet MS"/>
        </w:rPr>
        <w:t xml:space="preserve">. </w:t>
      </w:r>
      <w:r w:rsidR="006D5080">
        <w:rPr>
          <w:rFonts w:ascii="Trebuchet MS" w:hAnsi="Trebuchet MS"/>
        </w:rPr>
        <w:t>We recognise that i</w:t>
      </w:r>
      <w:r w:rsidR="006D5080" w:rsidRPr="0072430D">
        <w:rPr>
          <w:rFonts w:ascii="Trebuchet MS" w:hAnsi="Trebuchet MS"/>
        </w:rPr>
        <w:t xml:space="preserve">n </w:t>
      </w:r>
      <w:r w:rsidRPr="0072430D">
        <w:rPr>
          <w:rFonts w:ascii="Trebuchet MS" w:hAnsi="Trebuchet MS"/>
        </w:rPr>
        <w:t>some places the raising of money is more effective, relative to the number and economic status of its population, than in other places. We are committed to ensuring that the diocese does wh</w:t>
      </w:r>
      <w:r w:rsidR="00957F70" w:rsidRPr="0072430D">
        <w:rPr>
          <w:rFonts w:ascii="Trebuchet MS" w:hAnsi="Trebuchet MS"/>
        </w:rPr>
        <w:t>at it can to help and support</w:t>
      </w:r>
      <w:r w:rsidRPr="0072430D">
        <w:rPr>
          <w:rFonts w:ascii="Trebuchet MS" w:hAnsi="Trebuchet MS"/>
        </w:rPr>
        <w:t xml:space="preserve"> parishes to improve the way in which its members fulfil their discipleship duty to meet the costs of ministry in their parish.</w:t>
      </w:r>
    </w:p>
    <w:p w14:paraId="7EDDDCD6" w14:textId="77777777" w:rsidR="00AD04C6" w:rsidRPr="0072430D" w:rsidRDefault="00AD04C6" w:rsidP="00A501B9">
      <w:pPr>
        <w:pStyle w:val="ListParagraph"/>
        <w:spacing w:after="0" w:line="240" w:lineRule="auto"/>
        <w:ind w:left="284"/>
        <w:contextualSpacing w:val="0"/>
        <w:rPr>
          <w:rFonts w:ascii="Trebuchet MS" w:hAnsi="Trebuchet MS"/>
          <w:b/>
        </w:rPr>
      </w:pPr>
    </w:p>
    <w:p w14:paraId="206E05BD" w14:textId="77777777" w:rsidR="00AD04C6" w:rsidRPr="006D5080" w:rsidRDefault="006D5080" w:rsidP="006D5080">
      <w:pPr>
        <w:pStyle w:val="ListParagraph"/>
        <w:numPr>
          <w:ilvl w:val="0"/>
          <w:numId w:val="27"/>
        </w:numPr>
        <w:spacing w:after="0" w:line="240" w:lineRule="auto"/>
        <w:ind w:left="284" w:hanging="284"/>
        <w:contextualSpacing w:val="0"/>
        <w:rPr>
          <w:rFonts w:ascii="Trebuchet MS" w:hAnsi="Trebuchet MS"/>
          <w:b/>
        </w:rPr>
      </w:pPr>
      <w:r>
        <w:rPr>
          <w:rFonts w:ascii="Trebuchet MS" w:hAnsi="Trebuchet MS"/>
          <w:b/>
        </w:rPr>
        <w:t xml:space="preserve">Q: </w:t>
      </w:r>
      <w:r w:rsidR="00AD04C6" w:rsidRPr="006D5080">
        <w:rPr>
          <w:rFonts w:ascii="Trebuchet MS" w:hAnsi="Trebuchet MS"/>
          <w:b/>
        </w:rPr>
        <w:t xml:space="preserve">Why do we have to support other churches who aren't as mission minded as us? </w:t>
      </w:r>
    </w:p>
    <w:p w14:paraId="37DEF136" w14:textId="77777777" w:rsidR="00AD04C6" w:rsidRPr="0072430D" w:rsidRDefault="00C02B1D" w:rsidP="00A501B9">
      <w:pPr>
        <w:pStyle w:val="ListParagraph"/>
        <w:spacing w:after="0" w:line="240" w:lineRule="auto"/>
        <w:ind w:left="284"/>
        <w:contextualSpacing w:val="0"/>
        <w:rPr>
          <w:rFonts w:ascii="Trebuchet MS" w:hAnsi="Trebuchet MS"/>
        </w:rPr>
      </w:pPr>
      <w:r w:rsidRPr="0072430D">
        <w:rPr>
          <w:rFonts w:ascii="Trebuchet MS" w:hAnsi="Trebuchet MS"/>
          <w:b/>
        </w:rPr>
        <w:t>A</w:t>
      </w:r>
      <w:r>
        <w:rPr>
          <w:rFonts w:ascii="Trebuchet MS" w:hAnsi="Trebuchet MS"/>
          <w:b/>
        </w:rPr>
        <w:t xml:space="preserve">: </w:t>
      </w:r>
      <w:r w:rsidRPr="00C02B1D">
        <w:rPr>
          <w:rFonts w:ascii="Trebuchet MS" w:hAnsi="Trebuchet MS"/>
        </w:rPr>
        <w:t xml:space="preserve">One of the underlying </w:t>
      </w:r>
      <w:r>
        <w:rPr>
          <w:rFonts w:ascii="Trebuchet MS" w:hAnsi="Trebuchet MS"/>
        </w:rPr>
        <w:t xml:space="preserve">principles behind the proposed new approach to MMF is the “one-body” principle. We are part of the wider Church of England, with parishes often sitting within benefices or clusters, and belonging to deaneries and the diocese. Unless we want a system where all parishes stand in isolation, and only parishes that can afford it </w:t>
      </w:r>
      <w:r w:rsidR="00A27CB9">
        <w:rPr>
          <w:rFonts w:ascii="Trebuchet MS" w:hAnsi="Trebuchet MS"/>
        </w:rPr>
        <w:t>are provided with</w:t>
      </w:r>
      <w:r>
        <w:rPr>
          <w:rFonts w:ascii="Trebuchet MS" w:hAnsi="Trebuchet MS"/>
        </w:rPr>
        <w:t xml:space="preserve"> stipendiary priests, then the ‘one-body’ approach inevitably leads to asking the stronger parishes to </w:t>
      </w:r>
      <w:r w:rsidR="00B70720">
        <w:rPr>
          <w:rFonts w:ascii="Trebuchet MS" w:hAnsi="Trebuchet MS"/>
        </w:rPr>
        <w:t xml:space="preserve">support </w:t>
      </w:r>
      <w:r>
        <w:rPr>
          <w:rFonts w:ascii="Trebuchet MS" w:hAnsi="Trebuchet MS"/>
        </w:rPr>
        <w:t>the weaker ones.</w:t>
      </w:r>
    </w:p>
    <w:p w14:paraId="7ED87E61" w14:textId="77777777" w:rsidR="006A1585" w:rsidRPr="0072430D" w:rsidRDefault="006A1585" w:rsidP="00A501B9">
      <w:pPr>
        <w:pStyle w:val="ListParagraph"/>
        <w:spacing w:after="0" w:line="240" w:lineRule="auto"/>
        <w:ind w:left="284"/>
        <w:contextualSpacing w:val="0"/>
        <w:rPr>
          <w:rFonts w:ascii="Trebuchet MS" w:hAnsi="Trebuchet MS"/>
        </w:rPr>
      </w:pPr>
    </w:p>
    <w:p w14:paraId="5275404E" w14:textId="77777777" w:rsidR="006A1585" w:rsidRPr="0072430D" w:rsidRDefault="006A1585" w:rsidP="00A501B9">
      <w:pPr>
        <w:pStyle w:val="ListParagraph"/>
        <w:numPr>
          <w:ilvl w:val="0"/>
          <w:numId w:val="27"/>
        </w:numPr>
        <w:spacing w:after="0" w:line="240" w:lineRule="auto"/>
        <w:ind w:left="284"/>
        <w:contextualSpacing w:val="0"/>
        <w:rPr>
          <w:rFonts w:ascii="Trebuchet MS" w:hAnsi="Trebuchet MS"/>
        </w:rPr>
      </w:pPr>
      <w:r w:rsidRPr="00A501B9">
        <w:rPr>
          <w:rFonts w:ascii="Trebuchet MS" w:hAnsi="Trebuchet MS"/>
          <w:b/>
        </w:rPr>
        <w:t>Q</w:t>
      </w:r>
      <w:r w:rsidR="00F54221">
        <w:rPr>
          <w:rFonts w:ascii="Trebuchet MS" w:hAnsi="Trebuchet MS"/>
          <w:b/>
        </w:rPr>
        <w:t>:</w:t>
      </w:r>
      <w:r w:rsidRPr="00A501B9">
        <w:rPr>
          <w:rFonts w:ascii="Trebuchet MS" w:hAnsi="Trebuchet MS"/>
          <w:b/>
        </w:rPr>
        <w:t xml:space="preserve"> Why do you not send out thank-you letters to those parishes who do pay their MMF?</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We usually send certificates each year to parishes that have met their full MMF and many proudly display them on their notice boards. We recently decided that we will reply appropriately to every contribution that we receive.</w:t>
      </w:r>
    </w:p>
    <w:p w14:paraId="7730CDEB" w14:textId="77777777" w:rsidR="006A1585" w:rsidRPr="0072430D" w:rsidRDefault="006A1585" w:rsidP="00A501B9">
      <w:pPr>
        <w:pStyle w:val="ListParagraph"/>
        <w:spacing w:after="0" w:line="240" w:lineRule="auto"/>
        <w:ind w:left="284"/>
        <w:contextualSpacing w:val="0"/>
        <w:rPr>
          <w:rFonts w:ascii="Trebuchet MS" w:hAnsi="Trebuchet MS"/>
        </w:rPr>
      </w:pPr>
    </w:p>
    <w:p w14:paraId="2658AB8E" w14:textId="4BDBF060" w:rsidR="006A1585" w:rsidRPr="0072430D" w:rsidRDefault="006A1585" w:rsidP="00A501B9">
      <w:pPr>
        <w:pStyle w:val="ListParagraph"/>
        <w:numPr>
          <w:ilvl w:val="0"/>
          <w:numId w:val="27"/>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501B9">
        <w:rPr>
          <w:rFonts w:ascii="Trebuchet MS" w:hAnsi="Trebuchet MS"/>
          <w:b/>
        </w:rPr>
        <w:t>Why is MMF not compulsory?</w:t>
      </w:r>
      <w:r w:rsidRPr="0072430D">
        <w:rPr>
          <w:rFonts w:ascii="Trebuchet MS" w:hAnsi="Trebuchet MS"/>
        </w:rPr>
        <w:t xml:space="preserve"> </w:t>
      </w:r>
      <w:r w:rsidRPr="007D0ACA">
        <w:rPr>
          <w:rFonts w:ascii="Trebuchet MS" w:hAnsi="Trebuchet MS"/>
          <w:b/>
        </w:rPr>
        <w:t>What sanctions can be imposed on those parishes that do not meet their commitment?</w:t>
      </w:r>
      <w:r w:rsidRPr="0072430D">
        <w:rPr>
          <w:rFonts w:ascii="Trebuchet MS" w:hAnsi="Trebuchet MS"/>
        </w:rPr>
        <w:t xml:space="preserve"> </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Although the diocese is required to pay the stipends, there is no mechanism for making MMF compulsory</w:t>
      </w:r>
      <w:r w:rsidR="00C17603">
        <w:rPr>
          <w:rFonts w:ascii="Trebuchet MS" w:hAnsi="Trebuchet MS"/>
        </w:rPr>
        <w:t xml:space="preserve">. All we can do is our best to persuade </w:t>
      </w:r>
      <w:r w:rsidRPr="0072430D">
        <w:rPr>
          <w:rFonts w:ascii="Trebuchet MS" w:hAnsi="Trebuchet MS"/>
        </w:rPr>
        <w:t>everyone to share in the sense of discipleship and responsibility for the cost of parish ministry.</w:t>
      </w:r>
    </w:p>
    <w:p w14:paraId="32BA31BD" w14:textId="77777777" w:rsidR="006A1585" w:rsidRPr="0072430D" w:rsidRDefault="006A1585" w:rsidP="00A501B9">
      <w:pPr>
        <w:pStyle w:val="ListParagraph"/>
        <w:spacing w:after="0" w:line="240" w:lineRule="auto"/>
        <w:ind w:left="284"/>
        <w:contextualSpacing w:val="0"/>
        <w:rPr>
          <w:rFonts w:ascii="Trebuchet MS" w:hAnsi="Trebuchet MS"/>
        </w:rPr>
      </w:pPr>
    </w:p>
    <w:p w14:paraId="2C13009E" w14:textId="54ABB3D5" w:rsidR="006A1585" w:rsidRPr="0072430D" w:rsidRDefault="006A1585" w:rsidP="00A501B9">
      <w:pPr>
        <w:pStyle w:val="ListParagraph"/>
        <w:numPr>
          <w:ilvl w:val="0"/>
          <w:numId w:val="27"/>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501B9">
        <w:rPr>
          <w:rFonts w:ascii="Trebuchet MS" w:hAnsi="Trebuchet MS"/>
          <w:b/>
        </w:rPr>
        <w:t>Why do</w:t>
      </w:r>
      <w:r w:rsidR="00C02B1D">
        <w:rPr>
          <w:rFonts w:ascii="Trebuchet MS" w:hAnsi="Trebuchet MS"/>
          <w:b/>
        </w:rPr>
        <w:t>n’t</w:t>
      </w:r>
      <w:r w:rsidRPr="00A501B9">
        <w:rPr>
          <w:rFonts w:ascii="Trebuchet MS" w:hAnsi="Trebuchet MS"/>
          <w:b/>
        </w:rPr>
        <w:t xml:space="preserve"> all dioceses have </w:t>
      </w:r>
      <w:r w:rsidR="00FE1660">
        <w:rPr>
          <w:rFonts w:ascii="Trebuchet MS" w:hAnsi="Trebuchet MS"/>
          <w:b/>
        </w:rPr>
        <w:t xml:space="preserve">the </w:t>
      </w:r>
      <w:r w:rsidRPr="00A501B9">
        <w:rPr>
          <w:rFonts w:ascii="Trebuchet MS" w:hAnsi="Trebuchet MS"/>
          <w:b/>
        </w:rPr>
        <w:t xml:space="preserve">same </w:t>
      </w:r>
      <w:r w:rsidR="00C02B1D">
        <w:rPr>
          <w:rFonts w:ascii="Trebuchet MS" w:hAnsi="Trebuchet MS"/>
          <w:b/>
        </w:rPr>
        <w:t xml:space="preserve">parish </w:t>
      </w:r>
      <w:r w:rsidRPr="00A501B9">
        <w:rPr>
          <w:rFonts w:ascii="Trebuchet MS" w:hAnsi="Trebuchet MS"/>
          <w:b/>
        </w:rPr>
        <w:t xml:space="preserve">share </w:t>
      </w:r>
      <w:r w:rsidR="00E23D3A" w:rsidRPr="00A501B9">
        <w:rPr>
          <w:rFonts w:ascii="Trebuchet MS" w:hAnsi="Trebuchet MS"/>
          <w:b/>
        </w:rPr>
        <w:t>arrangement?</w:t>
      </w:r>
      <w:r w:rsidRPr="0072430D">
        <w:rPr>
          <w:rFonts w:ascii="Trebuchet MS" w:hAnsi="Trebuchet MS"/>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w:t>
      </w:r>
      <w:r w:rsidR="00C17603">
        <w:rPr>
          <w:rFonts w:ascii="Trebuchet MS" w:hAnsi="Trebuchet MS"/>
        </w:rPr>
        <w:t>Parish share</w:t>
      </w:r>
      <w:r w:rsidR="00C17603" w:rsidRPr="0072430D">
        <w:rPr>
          <w:rFonts w:ascii="Trebuchet MS" w:hAnsi="Trebuchet MS"/>
        </w:rPr>
        <w:t xml:space="preserve"> </w:t>
      </w:r>
      <w:r w:rsidRPr="0072430D">
        <w:rPr>
          <w:rFonts w:ascii="Trebuchet MS" w:hAnsi="Trebuchet MS"/>
        </w:rPr>
        <w:t>is one matter that is under the control of</w:t>
      </w:r>
      <w:r w:rsidR="00FE1660">
        <w:rPr>
          <w:rFonts w:ascii="Trebuchet MS" w:hAnsi="Trebuchet MS"/>
        </w:rPr>
        <w:t xml:space="preserve"> each</w:t>
      </w:r>
      <w:r w:rsidRPr="0072430D">
        <w:rPr>
          <w:rFonts w:ascii="Trebuchet MS" w:hAnsi="Trebuchet MS"/>
        </w:rPr>
        <w:t xml:space="preserve"> diocese – many of the other factors are outside our control. Circumstances vary considerably from place to place and each diocese seeks to </w:t>
      </w:r>
      <w:r w:rsidR="00C17603">
        <w:rPr>
          <w:rFonts w:ascii="Trebuchet MS" w:hAnsi="Trebuchet MS"/>
        </w:rPr>
        <w:t>operate</w:t>
      </w:r>
      <w:r w:rsidRPr="0072430D">
        <w:rPr>
          <w:rFonts w:ascii="Trebuchet MS" w:hAnsi="Trebuchet MS"/>
        </w:rPr>
        <w:t xml:space="preserve"> a scheme that best addresses the local needs. However, information is collated nationally and shared amongst all dioceses</w:t>
      </w:r>
      <w:r w:rsidR="00C17603">
        <w:rPr>
          <w:rFonts w:ascii="Trebuchet MS" w:hAnsi="Trebuchet MS"/>
        </w:rPr>
        <w:t>,</w:t>
      </w:r>
      <w:r w:rsidRPr="0072430D">
        <w:rPr>
          <w:rFonts w:ascii="Trebuchet MS" w:hAnsi="Trebuchet MS"/>
        </w:rPr>
        <w:t xml:space="preserve"> both in terms of the form of the share scheme</w:t>
      </w:r>
      <w:r w:rsidR="00C17603">
        <w:rPr>
          <w:rFonts w:ascii="Trebuchet MS" w:hAnsi="Trebuchet MS"/>
        </w:rPr>
        <w:t xml:space="preserve">, and </w:t>
      </w:r>
      <w:r w:rsidRPr="0072430D">
        <w:rPr>
          <w:rFonts w:ascii="Trebuchet MS" w:hAnsi="Trebuchet MS"/>
        </w:rPr>
        <w:t>also how each is performing.</w:t>
      </w:r>
    </w:p>
    <w:p w14:paraId="700B88E2" w14:textId="77777777" w:rsidR="006A1585" w:rsidRPr="0072430D" w:rsidRDefault="006A1585" w:rsidP="00A501B9">
      <w:pPr>
        <w:pStyle w:val="ListParagraph"/>
        <w:spacing w:after="0" w:line="240" w:lineRule="auto"/>
        <w:ind w:left="284"/>
        <w:contextualSpacing w:val="0"/>
        <w:rPr>
          <w:rFonts w:ascii="Trebuchet MS" w:hAnsi="Trebuchet MS"/>
        </w:rPr>
      </w:pPr>
    </w:p>
    <w:p w14:paraId="058F3DFE" w14:textId="77777777" w:rsidR="006A1585" w:rsidRPr="0072430D" w:rsidRDefault="006A1585" w:rsidP="00A501B9">
      <w:pPr>
        <w:pStyle w:val="ListParagraph"/>
        <w:numPr>
          <w:ilvl w:val="0"/>
          <w:numId w:val="27"/>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501B9">
        <w:rPr>
          <w:rFonts w:ascii="Trebuchet MS" w:hAnsi="Trebuchet MS"/>
          <w:b/>
        </w:rPr>
        <w:t>Does the cathedral, or St Mary’s PCC, pay MMF?</w:t>
      </w:r>
      <w:r w:rsidRPr="00A501B9">
        <w:rPr>
          <w:rFonts w:ascii="Trebuchet MS" w:hAnsi="Trebuchet MS"/>
          <w:b/>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No, although at one time they did do so on a voluntary basis.</w:t>
      </w:r>
      <w:r w:rsidR="00471E2D">
        <w:rPr>
          <w:rFonts w:ascii="Trebuchet MS" w:hAnsi="Trebuchet MS"/>
        </w:rPr>
        <w:t xml:space="preserve"> However, the Church Commissioners pay the stipends of the dean and the residentiary canons of the cathedral, as well as those of the bishops. </w:t>
      </w:r>
    </w:p>
    <w:p w14:paraId="6349DE5C" w14:textId="77777777" w:rsidR="006A1585" w:rsidRPr="0072430D" w:rsidRDefault="006A1585" w:rsidP="00A501B9">
      <w:pPr>
        <w:pStyle w:val="ListParagraph"/>
        <w:spacing w:after="0" w:line="240" w:lineRule="auto"/>
        <w:ind w:left="284"/>
        <w:contextualSpacing w:val="0"/>
        <w:rPr>
          <w:rFonts w:ascii="Trebuchet MS" w:hAnsi="Trebuchet MS"/>
          <w:b/>
        </w:rPr>
      </w:pPr>
    </w:p>
    <w:p w14:paraId="23E46C41" w14:textId="77777777" w:rsidR="006A1585" w:rsidRPr="0072430D" w:rsidRDefault="006A1585" w:rsidP="00A501B9">
      <w:pPr>
        <w:pStyle w:val="ListParagraph"/>
        <w:numPr>
          <w:ilvl w:val="0"/>
          <w:numId w:val="27"/>
        </w:numPr>
        <w:spacing w:after="0" w:line="240" w:lineRule="auto"/>
        <w:ind w:left="284"/>
        <w:contextualSpacing w:val="0"/>
        <w:rPr>
          <w:rFonts w:ascii="Trebuchet MS" w:hAnsi="Trebuchet MS"/>
        </w:rPr>
      </w:pPr>
      <w:r w:rsidRPr="0072430D">
        <w:rPr>
          <w:rFonts w:ascii="Trebuchet MS" w:hAnsi="Trebuchet MS"/>
          <w:b/>
        </w:rPr>
        <w:t>Q</w:t>
      </w:r>
      <w:r w:rsidR="00F54221">
        <w:rPr>
          <w:rFonts w:ascii="Trebuchet MS" w:hAnsi="Trebuchet MS"/>
          <w:b/>
        </w:rPr>
        <w:t>:</w:t>
      </w:r>
      <w:r w:rsidRPr="0072430D">
        <w:rPr>
          <w:rFonts w:ascii="Trebuchet MS" w:hAnsi="Trebuchet MS"/>
        </w:rPr>
        <w:t xml:space="preserve"> </w:t>
      </w:r>
      <w:r w:rsidRPr="00A501B9">
        <w:rPr>
          <w:rFonts w:ascii="Trebuchet MS" w:hAnsi="Trebuchet MS"/>
          <w:b/>
        </w:rPr>
        <w:t>Have you considered giving discounts for either early payment or for those who commit to a Direct Debit?</w:t>
      </w:r>
      <w:r w:rsidRPr="00A501B9">
        <w:rPr>
          <w:rFonts w:ascii="Trebuchet MS" w:hAnsi="Trebuchet MS"/>
          <w:b/>
        </w:rPr>
        <w:br/>
      </w:r>
      <w:r w:rsidRPr="0072430D">
        <w:rPr>
          <w:rFonts w:ascii="Trebuchet MS" w:hAnsi="Trebuchet MS"/>
          <w:b/>
        </w:rPr>
        <w:t>A</w:t>
      </w:r>
      <w:r w:rsidR="00F54221">
        <w:rPr>
          <w:rFonts w:ascii="Trebuchet MS" w:hAnsi="Trebuchet MS"/>
          <w:b/>
        </w:rPr>
        <w:t>:</w:t>
      </w:r>
      <w:r w:rsidRPr="0072430D">
        <w:rPr>
          <w:rFonts w:ascii="Trebuchet MS" w:hAnsi="Trebuchet MS"/>
        </w:rPr>
        <w:t xml:space="preserve"> Yes</w:t>
      </w:r>
      <w:r w:rsidR="00957F70" w:rsidRPr="0072430D">
        <w:rPr>
          <w:rFonts w:ascii="Trebuchet MS" w:hAnsi="Trebuchet MS"/>
        </w:rPr>
        <w:t>,</w:t>
      </w:r>
      <w:r w:rsidRPr="0072430D">
        <w:rPr>
          <w:rFonts w:ascii="Trebuchet MS" w:hAnsi="Trebuchet MS"/>
        </w:rPr>
        <w:t xml:space="preserve"> we have considered such a scheme and introduced one for a while. It was withdrawn after a study indicated that it was costing more than it gained. However, we will consider this again </w:t>
      </w:r>
      <w:r w:rsidR="00471E2D">
        <w:rPr>
          <w:rFonts w:ascii="Trebuchet MS" w:hAnsi="Trebuchet MS"/>
        </w:rPr>
        <w:t>as part of the consultation on</w:t>
      </w:r>
      <w:r w:rsidRPr="0072430D">
        <w:rPr>
          <w:rFonts w:ascii="Trebuchet MS" w:hAnsi="Trebuchet MS"/>
        </w:rPr>
        <w:t xml:space="preserve"> the </w:t>
      </w:r>
      <w:r w:rsidR="00471E2D">
        <w:rPr>
          <w:rFonts w:ascii="Trebuchet MS" w:hAnsi="Trebuchet MS"/>
        </w:rPr>
        <w:t xml:space="preserve">proposed new approach to </w:t>
      </w:r>
      <w:r w:rsidRPr="0072430D">
        <w:rPr>
          <w:rFonts w:ascii="Trebuchet MS" w:hAnsi="Trebuchet MS"/>
        </w:rPr>
        <w:t>MMF.</w:t>
      </w:r>
    </w:p>
    <w:p w14:paraId="0D19C49F" w14:textId="77777777" w:rsidR="006A1585" w:rsidRPr="0072430D" w:rsidRDefault="006A1585" w:rsidP="00A501B9">
      <w:pPr>
        <w:pStyle w:val="ListParagraph"/>
        <w:spacing w:after="0" w:line="240" w:lineRule="auto"/>
        <w:ind w:left="284"/>
        <w:contextualSpacing w:val="0"/>
        <w:rPr>
          <w:rFonts w:ascii="Trebuchet MS" w:hAnsi="Trebuchet MS"/>
        </w:rPr>
      </w:pPr>
    </w:p>
    <w:p w14:paraId="3098B46C" w14:textId="77777777" w:rsidR="00AC4B00" w:rsidRDefault="00AC4B00" w:rsidP="00AC4B00">
      <w:pPr>
        <w:pStyle w:val="ListParagraph"/>
        <w:rPr>
          <w:rFonts w:ascii="Trebuchet MS" w:hAnsi="Trebuchet MS"/>
        </w:rPr>
      </w:pPr>
    </w:p>
    <w:p w14:paraId="3553D219" w14:textId="77777777" w:rsidR="007F53BE" w:rsidRPr="00AC4B00" w:rsidRDefault="007F53BE" w:rsidP="00AC4B00">
      <w:pPr>
        <w:pStyle w:val="ListParagraph"/>
        <w:rPr>
          <w:rFonts w:ascii="Trebuchet MS" w:hAnsi="Trebuchet MS"/>
        </w:rPr>
      </w:pPr>
    </w:p>
    <w:p w14:paraId="6D4E5099" w14:textId="77777777" w:rsidR="00AC4B00" w:rsidRPr="0072430D" w:rsidRDefault="00AC4B00" w:rsidP="00AC4B00">
      <w:pPr>
        <w:pStyle w:val="ListParagraph"/>
        <w:spacing w:after="0" w:line="240" w:lineRule="auto"/>
        <w:ind w:left="284"/>
        <w:contextualSpacing w:val="0"/>
        <w:rPr>
          <w:rFonts w:ascii="Trebuchet MS" w:hAnsi="Trebuchet MS"/>
        </w:rPr>
      </w:pPr>
    </w:p>
    <w:p w14:paraId="7076F4B7" w14:textId="77777777" w:rsidR="006A1585" w:rsidRDefault="006A1585" w:rsidP="00A501B9">
      <w:pPr>
        <w:pStyle w:val="Heading2"/>
        <w:spacing w:before="0" w:line="240" w:lineRule="auto"/>
      </w:pPr>
      <w:r w:rsidRPr="006A1585">
        <w:lastRenderedPageBreak/>
        <w:t>What the diocese does</w:t>
      </w:r>
    </w:p>
    <w:p w14:paraId="1E97097E" w14:textId="77777777" w:rsidR="00450992" w:rsidRPr="00271385" w:rsidRDefault="001D51A9" w:rsidP="00A501B9">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Why are we reducing clergy year on year, whilst increasing Church House staff every year?</w:t>
      </w:r>
      <w:r w:rsidR="00620B0E" w:rsidRPr="00271385">
        <w:rPr>
          <w:rFonts w:ascii="Trebuchet MS" w:hAnsi="Trebuchet MS"/>
          <w:b/>
        </w:rPr>
        <w:t xml:space="preserve"> </w:t>
      </w:r>
    </w:p>
    <w:p w14:paraId="2353E7BD" w14:textId="77777777" w:rsidR="00C65639" w:rsidRPr="0072430D" w:rsidRDefault="00620B0E" w:rsidP="00A501B9">
      <w:pPr>
        <w:spacing w:after="0" w:line="240" w:lineRule="auto"/>
        <w:ind w:left="270"/>
        <w:rPr>
          <w:rFonts w:ascii="Trebuchet MS" w:hAnsi="Trebuchet MS"/>
        </w:rPr>
      </w:pPr>
      <w:r w:rsidRPr="007F53BE">
        <w:rPr>
          <w:rFonts w:ascii="Trebuchet MS" w:hAnsi="Trebuchet MS"/>
          <w:b/>
        </w:rPr>
        <w:t>A:</w:t>
      </w:r>
      <w:r w:rsidRPr="0072430D">
        <w:rPr>
          <w:rFonts w:ascii="Trebuchet MS" w:hAnsi="Trebuchet MS"/>
        </w:rPr>
        <w:t xml:space="preserve"> </w:t>
      </w:r>
      <w:r w:rsidR="00C65639" w:rsidRPr="0072430D">
        <w:rPr>
          <w:rFonts w:ascii="Trebuchet MS" w:hAnsi="Trebuchet MS"/>
        </w:rPr>
        <w:t xml:space="preserve">It is </w:t>
      </w:r>
      <w:r w:rsidR="00271385">
        <w:rPr>
          <w:rFonts w:ascii="Trebuchet MS" w:hAnsi="Trebuchet MS"/>
        </w:rPr>
        <w:t>not a deliberate</w:t>
      </w:r>
      <w:r w:rsidR="00C65639" w:rsidRPr="0072430D">
        <w:rPr>
          <w:rFonts w:ascii="Trebuchet MS" w:hAnsi="Trebuchet MS"/>
        </w:rPr>
        <w:t xml:space="preserve"> intention to reduce the number of stipendiary clergy</w:t>
      </w:r>
      <w:r w:rsidR="00271385">
        <w:rPr>
          <w:rFonts w:ascii="Trebuchet MS" w:hAnsi="Trebuchet MS"/>
        </w:rPr>
        <w:t>. A</w:t>
      </w:r>
      <w:r w:rsidR="00C65639" w:rsidRPr="0072430D">
        <w:rPr>
          <w:rFonts w:ascii="Trebuchet MS" w:hAnsi="Trebuchet MS"/>
        </w:rPr>
        <w:t>s a result of the trend in clergy retirements</w:t>
      </w:r>
      <w:r w:rsidR="000B465C">
        <w:rPr>
          <w:rFonts w:ascii="Trebuchet MS" w:hAnsi="Trebuchet MS"/>
        </w:rPr>
        <w:t>,</w:t>
      </w:r>
      <w:r w:rsidR="00C65639" w:rsidRPr="0072430D">
        <w:rPr>
          <w:rFonts w:ascii="Trebuchet MS" w:hAnsi="Trebuchet MS"/>
        </w:rPr>
        <w:t xml:space="preserve"> and in response creating more multi-parish benefices to accommodate declining clergy numbers</w:t>
      </w:r>
      <w:r w:rsidR="00A83CC0" w:rsidRPr="0072430D">
        <w:rPr>
          <w:rFonts w:ascii="Trebuchet MS" w:hAnsi="Trebuchet MS"/>
        </w:rPr>
        <w:t>,</w:t>
      </w:r>
      <w:r w:rsidR="00C65639" w:rsidRPr="0072430D">
        <w:rPr>
          <w:rFonts w:ascii="Trebuchet MS" w:hAnsi="Trebuchet MS"/>
        </w:rPr>
        <w:t xml:space="preserve"> especially in rural areas</w:t>
      </w:r>
      <w:r w:rsidR="00A83CC0" w:rsidRPr="0072430D">
        <w:rPr>
          <w:rFonts w:ascii="Trebuchet MS" w:hAnsi="Trebuchet MS"/>
        </w:rPr>
        <w:t>, we have seen a decline in stipendiary clergy numbers</w:t>
      </w:r>
      <w:r w:rsidR="00C65639" w:rsidRPr="0072430D">
        <w:rPr>
          <w:rFonts w:ascii="Trebuchet MS" w:hAnsi="Trebuchet MS"/>
        </w:rPr>
        <w:t xml:space="preserve">. </w:t>
      </w:r>
      <w:r w:rsidR="00A83CC0" w:rsidRPr="0072430D">
        <w:rPr>
          <w:rFonts w:ascii="Trebuchet MS" w:hAnsi="Trebuchet MS"/>
        </w:rPr>
        <w:t xml:space="preserve">However, as part of the Renewal and Reform programme dioceses are seeking to increase the number of candidates for ordination by 50% by 2020 and we are also investing </w:t>
      </w:r>
      <w:r w:rsidR="000B465C">
        <w:rPr>
          <w:rFonts w:ascii="Trebuchet MS" w:hAnsi="Trebuchet MS"/>
        </w:rPr>
        <w:t>in</w:t>
      </w:r>
      <w:r w:rsidR="000B465C" w:rsidRPr="0072430D">
        <w:rPr>
          <w:rFonts w:ascii="Trebuchet MS" w:hAnsi="Trebuchet MS"/>
        </w:rPr>
        <w:t xml:space="preserve"> </w:t>
      </w:r>
      <w:r w:rsidR="00A83CC0" w:rsidRPr="0072430D">
        <w:rPr>
          <w:rFonts w:ascii="Trebuchet MS" w:hAnsi="Trebuchet MS"/>
        </w:rPr>
        <w:t>grow</w:t>
      </w:r>
      <w:r w:rsidR="000B465C">
        <w:rPr>
          <w:rFonts w:ascii="Trebuchet MS" w:hAnsi="Trebuchet MS"/>
        </w:rPr>
        <w:t>ing</w:t>
      </w:r>
      <w:r w:rsidR="00A83CC0" w:rsidRPr="0072430D">
        <w:rPr>
          <w:rFonts w:ascii="Trebuchet MS" w:hAnsi="Trebuchet MS"/>
        </w:rPr>
        <w:t xml:space="preserve"> lay ministry. </w:t>
      </w:r>
    </w:p>
    <w:p w14:paraId="64EE03A4" w14:textId="3282A85F" w:rsidR="00A83CC0" w:rsidRPr="0072430D" w:rsidRDefault="00A83CC0" w:rsidP="00A501B9">
      <w:pPr>
        <w:spacing w:after="0" w:line="240" w:lineRule="auto"/>
        <w:ind w:left="270"/>
        <w:rPr>
          <w:rFonts w:ascii="Trebuchet MS" w:hAnsi="Trebuchet MS"/>
        </w:rPr>
      </w:pPr>
      <w:r w:rsidRPr="0072430D">
        <w:rPr>
          <w:rFonts w:ascii="Trebuchet MS" w:hAnsi="Trebuchet MS"/>
        </w:rPr>
        <w:t xml:space="preserve">The </w:t>
      </w:r>
      <w:r w:rsidR="00C17603">
        <w:rPr>
          <w:rFonts w:ascii="Trebuchet MS" w:hAnsi="Trebuchet MS"/>
        </w:rPr>
        <w:t>c</w:t>
      </w:r>
      <w:r w:rsidRPr="0072430D">
        <w:rPr>
          <w:rFonts w:ascii="Trebuchet MS" w:hAnsi="Trebuchet MS"/>
        </w:rPr>
        <w:t xml:space="preserve">entral </w:t>
      </w:r>
      <w:r w:rsidR="00C17603">
        <w:rPr>
          <w:rFonts w:ascii="Trebuchet MS" w:hAnsi="Trebuchet MS"/>
        </w:rPr>
        <w:t>c</w:t>
      </w:r>
      <w:r w:rsidRPr="0072430D">
        <w:rPr>
          <w:rFonts w:ascii="Trebuchet MS" w:hAnsi="Trebuchet MS"/>
        </w:rPr>
        <w:t>hurch’s Renewal and Reform programme</w:t>
      </w:r>
      <w:r w:rsidR="00C17603">
        <w:rPr>
          <w:rFonts w:ascii="Trebuchet MS" w:hAnsi="Trebuchet MS"/>
        </w:rPr>
        <w:t>,</w:t>
      </w:r>
      <w:r w:rsidRPr="0072430D">
        <w:rPr>
          <w:rFonts w:ascii="Trebuchet MS" w:hAnsi="Trebuchet MS"/>
        </w:rPr>
        <w:t xml:space="preserve"> which is mainly aimed at trying to reverse the trend of declining and ageing congregations</w:t>
      </w:r>
      <w:r w:rsidR="00C17603">
        <w:rPr>
          <w:rFonts w:ascii="Trebuchet MS" w:hAnsi="Trebuchet MS"/>
        </w:rPr>
        <w:t>,</w:t>
      </w:r>
      <w:r w:rsidRPr="0072430D">
        <w:rPr>
          <w:rFonts w:ascii="Trebuchet MS" w:hAnsi="Trebuchet MS"/>
        </w:rPr>
        <w:t xml:space="preserve"> has provided funding towards the Transforming Mission initiative. The funding will allow us to invest in specific areas for church growth which need resourcing. As a result</w:t>
      </w:r>
      <w:r w:rsidR="0027327C">
        <w:rPr>
          <w:rFonts w:ascii="Trebuchet MS" w:hAnsi="Trebuchet MS"/>
        </w:rPr>
        <w:t>,</w:t>
      </w:r>
      <w:r w:rsidRPr="0072430D">
        <w:rPr>
          <w:rFonts w:ascii="Trebuchet MS" w:hAnsi="Trebuchet MS"/>
        </w:rPr>
        <w:t xml:space="preserve"> there has been an increase in centrally appointed and locally deployed staff to ensure we attend to growing the church. These post</w:t>
      </w:r>
      <w:r w:rsidR="000B465C">
        <w:rPr>
          <w:rFonts w:ascii="Trebuchet MS" w:hAnsi="Trebuchet MS"/>
        </w:rPr>
        <w:t>s</w:t>
      </w:r>
      <w:r w:rsidRPr="0072430D">
        <w:rPr>
          <w:rFonts w:ascii="Trebuchet MS" w:hAnsi="Trebuchet MS"/>
        </w:rPr>
        <w:t xml:space="preserve"> will need to be sustainable after a period of five years</w:t>
      </w:r>
      <w:r w:rsidR="000B465C">
        <w:rPr>
          <w:rFonts w:ascii="Trebuchet MS" w:hAnsi="Trebuchet MS"/>
        </w:rPr>
        <w:t>, when the funding stops</w:t>
      </w:r>
      <w:r w:rsidRPr="0072430D">
        <w:rPr>
          <w:rFonts w:ascii="Trebuchet MS" w:hAnsi="Trebuchet MS"/>
        </w:rPr>
        <w:t>.</w:t>
      </w:r>
    </w:p>
    <w:p w14:paraId="1A0E9D72" w14:textId="77777777" w:rsidR="00620B0E" w:rsidRPr="0072430D" w:rsidRDefault="00620B0E" w:rsidP="00A501B9">
      <w:pPr>
        <w:spacing w:after="0" w:line="240" w:lineRule="auto"/>
        <w:rPr>
          <w:rFonts w:ascii="Trebuchet MS" w:hAnsi="Trebuchet MS"/>
        </w:rPr>
      </w:pPr>
    </w:p>
    <w:p w14:paraId="3DBAE359" w14:textId="77777777" w:rsidR="00450992" w:rsidRPr="00A27CB9" w:rsidRDefault="00672695" w:rsidP="005E0BDC">
      <w:pPr>
        <w:pStyle w:val="ListParagraph"/>
        <w:numPr>
          <w:ilvl w:val="0"/>
          <w:numId w:val="38"/>
        </w:numPr>
        <w:spacing w:after="0" w:line="240" w:lineRule="auto"/>
        <w:ind w:left="270" w:hanging="270"/>
        <w:contextualSpacing w:val="0"/>
        <w:rPr>
          <w:rFonts w:ascii="Trebuchet MS" w:hAnsi="Trebuchet MS"/>
          <w:b/>
        </w:rPr>
      </w:pPr>
      <w:r w:rsidRPr="0027327C">
        <w:rPr>
          <w:rFonts w:ascii="Trebuchet MS" w:hAnsi="Trebuchet MS"/>
          <w:b/>
        </w:rPr>
        <w:t xml:space="preserve">Q: </w:t>
      </w:r>
      <w:r w:rsidR="00450992" w:rsidRPr="0027327C">
        <w:rPr>
          <w:rFonts w:ascii="Trebuchet MS" w:hAnsi="Trebuchet MS"/>
          <w:b/>
        </w:rPr>
        <w:t>Everyone else is cutting costs because of reducing, ageing congregations. What are you doing to reduce costs at Church House?</w:t>
      </w:r>
      <w:r w:rsidR="00450992" w:rsidRPr="00A27CB9">
        <w:rPr>
          <w:rFonts w:ascii="Trebuchet MS" w:hAnsi="Trebuchet MS"/>
          <w:b/>
        </w:rPr>
        <w:t xml:space="preserve"> </w:t>
      </w:r>
    </w:p>
    <w:p w14:paraId="45B0AB5E" w14:textId="70828C7A" w:rsidR="00F54221" w:rsidRPr="0072430D" w:rsidRDefault="00F54221" w:rsidP="00A27CB9">
      <w:pPr>
        <w:spacing w:after="0" w:line="240" w:lineRule="auto"/>
        <w:ind w:left="270"/>
        <w:rPr>
          <w:rFonts w:ascii="Trebuchet MS" w:hAnsi="Trebuchet MS"/>
        </w:rPr>
      </w:pPr>
      <w:r w:rsidRPr="00A27CB9">
        <w:rPr>
          <w:rFonts w:ascii="Trebuchet MS" w:hAnsi="Trebuchet MS"/>
          <w:b/>
        </w:rPr>
        <w:t>A:</w:t>
      </w:r>
      <w:r w:rsidR="00471E2D">
        <w:rPr>
          <w:rFonts w:ascii="Trebuchet MS" w:hAnsi="Trebuchet MS"/>
        </w:rPr>
        <w:t xml:space="preserve"> </w:t>
      </w:r>
      <w:r w:rsidR="00C17603">
        <w:rPr>
          <w:rFonts w:ascii="Trebuchet MS" w:hAnsi="Trebuchet MS"/>
        </w:rPr>
        <w:t xml:space="preserve">The diocese’s </w:t>
      </w:r>
      <w:r w:rsidR="00471E2D">
        <w:rPr>
          <w:rFonts w:ascii="Trebuchet MS" w:hAnsi="Trebuchet MS"/>
        </w:rPr>
        <w:t xml:space="preserve">biggest costs are stipendiary clergy; other </w:t>
      </w:r>
      <w:r w:rsidR="005E0BDC">
        <w:rPr>
          <w:rFonts w:ascii="Trebuchet MS" w:hAnsi="Trebuchet MS"/>
        </w:rPr>
        <w:t>costs</w:t>
      </w:r>
      <w:r w:rsidR="00471E2D">
        <w:rPr>
          <w:rFonts w:ascii="Trebuchet MS" w:hAnsi="Trebuchet MS"/>
        </w:rPr>
        <w:t xml:space="preserve"> of ministry</w:t>
      </w:r>
      <w:r w:rsidR="005E0BDC">
        <w:rPr>
          <w:rFonts w:ascii="Trebuchet MS" w:hAnsi="Trebuchet MS"/>
        </w:rPr>
        <w:t>;</w:t>
      </w:r>
      <w:r w:rsidR="00471E2D">
        <w:rPr>
          <w:rFonts w:ascii="Trebuchet MS" w:hAnsi="Trebuchet MS"/>
        </w:rPr>
        <w:t xml:space="preserve"> and staff at Church House. The diocese has a robust budget process to keep any cost increases to a minimum. However, many of our costs are governed by </w:t>
      </w:r>
      <w:r w:rsidR="00C17603">
        <w:rPr>
          <w:rFonts w:ascii="Trebuchet MS" w:hAnsi="Trebuchet MS"/>
        </w:rPr>
        <w:t>c</w:t>
      </w:r>
      <w:r w:rsidR="00471E2D">
        <w:rPr>
          <w:rFonts w:ascii="Trebuchet MS" w:hAnsi="Trebuchet MS"/>
        </w:rPr>
        <w:t>hurch legislation, and increasing regulations impose more obligations on the diocese as “landlords” in respect of parsonages, other properties, and glebe land</w:t>
      </w:r>
      <w:r w:rsidR="00C17603">
        <w:rPr>
          <w:rFonts w:ascii="Trebuchet MS" w:hAnsi="Trebuchet MS"/>
        </w:rPr>
        <w:t>, as well as in other areas of our activities</w:t>
      </w:r>
      <w:r w:rsidR="00471E2D">
        <w:rPr>
          <w:rFonts w:ascii="Trebuchet MS" w:hAnsi="Trebuchet MS"/>
        </w:rPr>
        <w:t xml:space="preserve">. If we were to reduce </w:t>
      </w:r>
      <w:r w:rsidR="005E0BDC">
        <w:rPr>
          <w:rFonts w:ascii="Trebuchet MS" w:hAnsi="Trebuchet MS"/>
        </w:rPr>
        <w:t xml:space="preserve">costs it would mean reducing the number of clergy, and / or reducing those Church House staff who are there to help parishes. This would </w:t>
      </w:r>
      <w:r w:rsidR="00C17603">
        <w:rPr>
          <w:rFonts w:ascii="Trebuchet MS" w:hAnsi="Trebuchet MS"/>
        </w:rPr>
        <w:t xml:space="preserve">be </w:t>
      </w:r>
      <w:r w:rsidR="005E0BDC">
        <w:rPr>
          <w:rFonts w:ascii="Trebuchet MS" w:hAnsi="Trebuchet MS"/>
        </w:rPr>
        <w:t>likely</w:t>
      </w:r>
      <w:r w:rsidR="00C17603">
        <w:rPr>
          <w:rFonts w:ascii="Trebuchet MS" w:hAnsi="Trebuchet MS"/>
        </w:rPr>
        <w:t xml:space="preserve"> to</w:t>
      </w:r>
      <w:r w:rsidR="005E0BDC">
        <w:rPr>
          <w:rFonts w:ascii="Trebuchet MS" w:hAnsi="Trebuchet MS"/>
        </w:rPr>
        <w:t xml:space="preserve"> make the trend of reducing and ageing congregations worse rather than better. In the same way that the Church Commissioners are seeking to reverse this trend by investing reserves in specific diocesan initiatives (including some in our diocese), so we too are using reserves to fund initiatives to help parishes and deaneries.</w:t>
      </w:r>
    </w:p>
    <w:p w14:paraId="25AB0D6A" w14:textId="77777777" w:rsidR="00672695" w:rsidRPr="0072430D" w:rsidRDefault="00672695" w:rsidP="00A501B9">
      <w:pPr>
        <w:spacing w:after="0" w:line="240" w:lineRule="auto"/>
        <w:rPr>
          <w:rFonts w:ascii="Trebuchet MS" w:hAnsi="Trebuchet MS"/>
        </w:rPr>
      </w:pPr>
    </w:p>
    <w:p w14:paraId="2E2E744D" w14:textId="77777777" w:rsidR="001D51A9" w:rsidRPr="0072430D" w:rsidRDefault="001D51A9" w:rsidP="00A501B9">
      <w:pPr>
        <w:spacing w:after="0" w:line="240" w:lineRule="auto"/>
        <w:ind w:left="360" w:hanging="360"/>
        <w:rPr>
          <w:rFonts w:ascii="Trebuchet MS" w:hAnsi="Trebuchet MS"/>
        </w:rPr>
      </w:pPr>
    </w:p>
    <w:p w14:paraId="47306AD0" w14:textId="77777777" w:rsidR="00450992" w:rsidRPr="00271385" w:rsidRDefault="00B1798F" w:rsidP="00AD361F">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Why are you spending £125,000 on a diocesan assembly when everyone is struggling financially?</w:t>
      </w:r>
    </w:p>
    <w:p w14:paraId="277E9A49" w14:textId="77777777" w:rsidR="00B1798F" w:rsidRPr="0072430D" w:rsidRDefault="00B1798F" w:rsidP="00AD361F">
      <w:pPr>
        <w:spacing w:after="0" w:line="240" w:lineRule="auto"/>
        <w:ind w:left="270"/>
        <w:rPr>
          <w:rFonts w:ascii="Trebuchet MS" w:hAnsi="Trebuchet MS"/>
        </w:rPr>
      </w:pPr>
      <w:r w:rsidRPr="007F53BE">
        <w:rPr>
          <w:rFonts w:ascii="Trebuchet MS" w:hAnsi="Trebuchet MS"/>
          <w:b/>
        </w:rPr>
        <w:t>A:</w:t>
      </w:r>
      <w:r w:rsidRPr="0072430D">
        <w:rPr>
          <w:rFonts w:ascii="Trebuchet MS" w:hAnsi="Trebuchet MS"/>
        </w:rPr>
        <w:t xml:space="preserve"> Bishop Tim</w:t>
      </w:r>
      <w:r w:rsidR="00C01B79" w:rsidRPr="0072430D">
        <w:rPr>
          <w:rFonts w:ascii="Trebuchet MS" w:hAnsi="Trebuchet MS"/>
        </w:rPr>
        <w:t xml:space="preserve"> had this initial idea</w:t>
      </w:r>
      <w:r w:rsidRPr="0072430D">
        <w:rPr>
          <w:rFonts w:ascii="Trebuchet MS" w:hAnsi="Trebuchet MS"/>
        </w:rPr>
        <w:t xml:space="preserve"> to provide an opportunity for people to come together and find out about the new diocesan strategic plan following the Confidence in the Gospel. As we are now in Vacancy and the new bishop is unlikely to be in post by the end of 2018 it has been agreed to postpone </w:t>
      </w:r>
      <w:r w:rsidR="00A965FB">
        <w:rPr>
          <w:rFonts w:ascii="Trebuchet MS" w:hAnsi="Trebuchet MS"/>
        </w:rPr>
        <w:t>the</w:t>
      </w:r>
      <w:r w:rsidR="00A965FB" w:rsidRPr="0072430D">
        <w:rPr>
          <w:rFonts w:ascii="Trebuchet MS" w:hAnsi="Trebuchet MS"/>
        </w:rPr>
        <w:t xml:space="preserve"> </w:t>
      </w:r>
      <w:r w:rsidRPr="0072430D">
        <w:rPr>
          <w:rFonts w:ascii="Trebuchet MS" w:hAnsi="Trebuchet MS"/>
        </w:rPr>
        <w:t xml:space="preserve">Assembly to 2020. This will give the new bishop the opportunity to be part of the conversations about </w:t>
      </w:r>
      <w:r w:rsidR="005E0BDC">
        <w:rPr>
          <w:rFonts w:ascii="Trebuchet MS" w:hAnsi="Trebuchet MS"/>
        </w:rPr>
        <w:t>any future</w:t>
      </w:r>
      <w:r w:rsidRPr="0072430D">
        <w:rPr>
          <w:rFonts w:ascii="Trebuchet MS" w:hAnsi="Trebuchet MS"/>
        </w:rPr>
        <w:t xml:space="preserve"> Assembly.</w:t>
      </w:r>
    </w:p>
    <w:p w14:paraId="3EF1AB80" w14:textId="77777777" w:rsidR="00BF2FBC" w:rsidRPr="0072430D" w:rsidRDefault="00BF2FBC" w:rsidP="00AD361F">
      <w:pPr>
        <w:spacing w:after="0" w:line="240" w:lineRule="auto"/>
        <w:ind w:left="270" w:hanging="270"/>
        <w:rPr>
          <w:rFonts w:ascii="Trebuchet MS" w:hAnsi="Trebuchet MS"/>
        </w:rPr>
      </w:pPr>
    </w:p>
    <w:p w14:paraId="584D2431" w14:textId="77777777" w:rsidR="00450992" w:rsidRPr="00271385" w:rsidRDefault="00BF2FBC" w:rsidP="00AD361F">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 xml:space="preserve">Why are we employing a diocesan environmental officer? There are plenty of places where parishes can get advice on environmental issues if they want it. </w:t>
      </w:r>
    </w:p>
    <w:p w14:paraId="22724BB6" w14:textId="797D88DC" w:rsidR="00BF2FBC" w:rsidRPr="0072430D" w:rsidRDefault="00BF2FBC" w:rsidP="00AD361F">
      <w:pPr>
        <w:spacing w:after="0" w:line="240" w:lineRule="auto"/>
        <w:ind w:left="270"/>
        <w:rPr>
          <w:rFonts w:ascii="Trebuchet MS" w:hAnsi="Trebuchet MS"/>
        </w:rPr>
      </w:pPr>
      <w:r w:rsidRPr="00AD361F">
        <w:rPr>
          <w:rFonts w:ascii="Trebuchet MS" w:hAnsi="Trebuchet MS"/>
          <w:b/>
        </w:rPr>
        <w:t>A:</w:t>
      </w:r>
      <w:r w:rsidRPr="0072430D">
        <w:rPr>
          <w:rFonts w:ascii="Trebuchet MS" w:hAnsi="Trebuchet MS"/>
        </w:rPr>
        <w:t xml:space="preserve"> Caring for the environment is one of the five </w:t>
      </w:r>
      <w:r w:rsidR="00C17603">
        <w:rPr>
          <w:rFonts w:ascii="Trebuchet MS" w:hAnsi="Trebuchet MS"/>
        </w:rPr>
        <w:t>M</w:t>
      </w:r>
      <w:r w:rsidRPr="0072430D">
        <w:rPr>
          <w:rFonts w:ascii="Trebuchet MS" w:hAnsi="Trebuchet MS"/>
        </w:rPr>
        <w:t>arks of Mission</w:t>
      </w:r>
      <w:r w:rsidR="005E0BDC">
        <w:rPr>
          <w:rFonts w:ascii="Trebuchet MS" w:hAnsi="Trebuchet MS"/>
        </w:rPr>
        <w:t>:</w:t>
      </w:r>
      <w:r w:rsidRPr="0072430D">
        <w:rPr>
          <w:rFonts w:ascii="Trebuchet MS" w:hAnsi="Trebuchet MS"/>
        </w:rPr>
        <w:t xml:space="preserve"> “To strive to safeguard the integrity of Creation and sustain and renew the life of Earth”. In the fixed term appointment (</w:t>
      </w:r>
      <w:r w:rsidR="00C17603">
        <w:rPr>
          <w:rFonts w:ascii="Trebuchet MS" w:hAnsi="Trebuchet MS"/>
        </w:rPr>
        <w:t>two</w:t>
      </w:r>
      <w:r w:rsidRPr="0072430D">
        <w:rPr>
          <w:rFonts w:ascii="Trebuchet MS" w:hAnsi="Trebuchet MS"/>
        </w:rPr>
        <w:t xml:space="preserve"> years</w:t>
      </w:r>
      <w:r w:rsidR="00C17603">
        <w:rPr>
          <w:rFonts w:ascii="Trebuchet MS" w:hAnsi="Trebuchet MS"/>
        </w:rPr>
        <w:t>, less than two days per week</w:t>
      </w:r>
      <w:r w:rsidRPr="0072430D">
        <w:rPr>
          <w:rFonts w:ascii="Trebuchet MS" w:hAnsi="Trebuchet MS"/>
        </w:rPr>
        <w:t xml:space="preserve">) of </w:t>
      </w:r>
      <w:r w:rsidR="009E7B7C">
        <w:rPr>
          <w:rFonts w:ascii="Trebuchet MS" w:hAnsi="Trebuchet MS"/>
        </w:rPr>
        <w:t>the Environmental Officer</w:t>
      </w:r>
      <w:r w:rsidRPr="0072430D">
        <w:rPr>
          <w:rFonts w:ascii="Trebuchet MS" w:hAnsi="Trebuchet MS"/>
        </w:rPr>
        <w:t xml:space="preserve"> we have someone who is passionate about the environment</w:t>
      </w:r>
      <w:r w:rsidR="004319A0">
        <w:rPr>
          <w:rFonts w:ascii="Trebuchet MS" w:hAnsi="Trebuchet MS"/>
        </w:rPr>
        <w:t>.</w:t>
      </w:r>
      <w:r w:rsidRPr="0072430D">
        <w:rPr>
          <w:rFonts w:ascii="Trebuchet MS" w:hAnsi="Trebuchet MS"/>
        </w:rPr>
        <w:t xml:space="preserve"> </w:t>
      </w:r>
      <w:r w:rsidR="004319A0">
        <w:rPr>
          <w:rFonts w:ascii="Trebuchet MS" w:hAnsi="Trebuchet MS"/>
        </w:rPr>
        <w:t>As such</w:t>
      </w:r>
      <w:r w:rsidR="004319A0" w:rsidRPr="0072430D">
        <w:rPr>
          <w:rFonts w:ascii="Trebuchet MS" w:hAnsi="Trebuchet MS"/>
        </w:rPr>
        <w:t xml:space="preserve"> </w:t>
      </w:r>
      <w:r w:rsidR="009E7B7C">
        <w:rPr>
          <w:rFonts w:ascii="Trebuchet MS" w:hAnsi="Trebuchet MS"/>
        </w:rPr>
        <w:t>they</w:t>
      </w:r>
      <w:r w:rsidR="009E7B7C" w:rsidRPr="0072430D">
        <w:rPr>
          <w:rFonts w:ascii="Trebuchet MS" w:hAnsi="Trebuchet MS"/>
        </w:rPr>
        <w:t xml:space="preserve"> </w:t>
      </w:r>
      <w:r w:rsidRPr="0072430D">
        <w:rPr>
          <w:rFonts w:ascii="Trebuchet MS" w:hAnsi="Trebuchet MS"/>
        </w:rPr>
        <w:t>ha</w:t>
      </w:r>
      <w:r w:rsidR="009E7B7C">
        <w:rPr>
          <w:rFonts w:ascii="Trebuchet MS" w:hAnsi="Trebuchet MS"/>
        </w:rPr>
        <w:t>ve</w:t>
      </w:r>
      <w:r w:rsidRPr="0072430D">
        <w:rPr>
          <w:rFonts w:ascii="Trebuchet MS" w:hAnsi="Trebuchet MS"/>
        </w:rPr>
        <w:t xml:space="preserve"> a</w:t>
      </w:r>
      <w:r w:rsidR="004319A0">
        <w:rPr>
          <w:rFonts w:ascii="Trebuchet MS" w:hAnsi="Trebuchet MS"/>
        </w:rPr>
        <w:t>n ability to</w:t>
      </w:r>
      <w:r w:rsidRPr="0072430D">
        <w:rPr>
          <w:rFonts w:ascii="Trebuchet MS" w:hAnsi="Trebuchet MS"/>
        </w:rPr>
        <w:t xml:space="preserve"> reach people for who</w:t>
      </w:r>
      <w:r w:rsidR="004319A0">
        <w:rPr>
          <w:rFonts w:ascii="Trebuchet MS" w:hAnsi="Trebuchet MS"/>
        </w:rPr>
        <w:t>m</w:t>
      </w:r>
      <w:r w:rsidRPr="0072430D">
        <w:rPr>
          <w:rFonts w:ascii="Trebuchet MS" w:hAnsi="Trebuchet MS"/>
        </w:rPr>
        <w:t xml:space="preserve"> environment</w:t>
      </w:r>
      <w:r w:rsidR="004319A0">
        <w:rPr>
          <w:rFonts w:ascii="Trebuchet MS" w:hAnsi="Trebuchet MS"/>
        </w:rPr>
        <w:t>al issues</w:t>
      </w:r>
      <w:r w:rsidRPr="0072430D">
        <w:rPr>
          <w:rFonts w:ascii="Trebuchet MS" w:hAnsi="Trebuchet MS"/>
        </w:rPr>
        <w:t xml:space="preserve"> </w:t>
      </w:r>
      <w:r w:rsidR="004319A0">
        <w:rPr>
          <w:rFonts w:ascii="Trebuchet MS" w:hAnsi="Trebuchet MS"/>
        </w:rPr>
        <w:t>are so important</w:t>
      </w:r>
      <w:r w:rsidRPr="0072430D">
        <w:rPr>
          <w:rFonts w:ascii="Trebuchet MS" w:hAnsi="Trebuchet MS"/>
        </w:rPr>
        <w:t xml:space="preserve">. </w:t>
      </w:r>
      <w:r w:rsidR="009E7B7C">
        <w:rPr>
          <w:rFonts w:ascii="Trebuchet MS" w:hAnsi="Trebuchet MS"/>
        </w:rPr>
        <w:t>This role is there to help</w:t>
      </w:r>
      <w:r w:rsidR="004319A0">
        <w:rPr>
          <w:rFonts w:ascii="Trebuchet MS" w:hAnsi="Trebuchet MS"/>
        </w:rPr>
        <w:t xml:space="preserve"> parishes</w:t>
      </w:r>
      <w:r w:rsidR="004319A0" w:rsidRPr="0072430D">
        <w:rPr>
          <w:rFonts w:ascii="Trebuchet MS" w:hAnsi="Trebuchet MS"/>
        </w:rPr>
        <w:t xml:space="preserve"> </w:t>
      </w:r>
      <w:r w:rsidR="004319A0">
        <w:rPr>
          <w:rFonts w:ascii="Trebuchet MS" w:hAnsi="Trebuchet MS"/>
        </w:rPr>
        <w:t>to</w:t>
      </w:r>
      <w:r w:rsidRPr="0072430D">
        <w:rPr>
          <w:rFonts w:ascii="Trebuchet MS" w:hAnsi="Trebuchet MS"/>
        </w:rPr>
        <w:t xml:space="preserve"> connect with those </w:t>
      </w:r>
      <w:r w:rsidR="00C17603" w:rsidRPr="0072430D">
        <w:rPr>
          <w:rFonts w:ascii="Trebuchet MS" w:hAnsi="Trebuchet MS"/>
        </w:rPr>
        <w:t xml:space="preserve"> </w:t>
      </w:r>
      <w:r w:rsidRPr="0072430D">
        <w:rPr>
          <w:rFonts w:ascii="Trebuchet MS" w:hAnsi="Trebuchet MS"/>
        </w:rPr>
        <w:t xml:space="preserve">people through the work of the church in environment matters. </w:t>
      </w:r>
      <w:r w:rsidR="009E7B7C">
        <w:rPr>
          <w:rFonts w:ascii="Trebuchet MS" w:hAnsi="Trebuchet MS"/>
        </w:rPr>
        <w:t xml:space="preserve">The Environmental Officer </w:t>
      </w:r>
      <w:r w:rsidRPr="0072430D">
        <w:rPr>
          <w:rFonts w:ascii="Trebuchet MS" w:hAnsi="Trebuchet MS"/>
        </w:rPr>
        <w:t>has also started to investigate the use of some of the diocesan assets such as properties/glebe land</w:t>
      </w:r>
      <w:r w:rsidR="004319A0">
        <w:rPr>
          <w:rFonts w:ascii="Trebuchet MS" w:hAnsi="Trebuchet MS"/>
        </w:rPr>
        <w:t xml:space="preserve"> for environmental projects</w:t>
      </w:r>
      <w:r w:rsidRPr="0072430D">
        <w:rPr>
          <w:rFonts w:ascii="Trebuchet MS" w:hAnsi="Trebuchet MS"/>
        </w:rPr>
        <w:t xml:space="preserve">. </w:t>
      </w:r>
    </w:p>
    <w:p w14:paraId="15CF4BC7" w14:textId="77777777" w:rsidR="00BF2FBC" w:rsidRPr="0072430D" w:rsidRDefault="00271385" w:rsidP="00A501B9">
      <w:pPr>
        <w:pStyle w:val="ListParagraph"/>
        <w:tabs>
          <w:tab w:val="left" w:pos="1350"/>
        </w:tabs>
        <w:spacing w:after="0" w:line="240" w:lineRule="auto"/>
        <w:ind w:left="360" w:hanging="360"/>
        <w:contextualSpacing w:val="0"/>
        <w:rPr>
          <w:rFonts w:ascii="Trebuchet MS" w:hAnsi="Trebuchet MS"/>
        </w:rPr>
      </w:pPr>
      <w:r>
        <w:rPr>
          <w:rFonts w:ascii="Trebuchet MS" w:hAnsi="Trebuchet MS"/>
        </w:rPr>
        <w:tab/>
      </w:r>
    </w:p>
    <w:p w14:paraId="4C9ACFC8" w14:textId="77777777" w:rsidR="00450992" w:rsidRPr="00271385" w:rsidRDefault="00BF2FBC" w:rsidP="00C2764C">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Why are we employing someone for the Cornish Celtic Way?</w:t>
      </w:r>
    </w:p>
    <w:p w14:paraId="6A22183A" w14:textId="54B51295" w:rsidR="00BF2FBC" w:rsidRPr="0072430D" w:rsidRDefault="00BF2FBC" w:rsidP="00C2764C">
      <w:pPr>
        <w:spacing w:after="0" w:line="240" w:lineRule="auto"/>
        <w:ind w:left="270"/>
        <w:rPr>
          <w:rFonts w:ascii="Trebuchet MS" w:hAnsi="Trebuchet MS"/>
        </w:rPr>
      </w:pPr>
      <w:r w:rsidRPr="00C2764C">
        <w:rPr>
          <w:rFonts w:ascii="Trebuchet MS" w:hAnsi="Trebuchet MS"/>
          <w:b/>
        </w:rPr>
        <w:t>A:</w:t>
      </w:r>
      <w:r w:rsidRPr="0072430D">
        <w:rPr>
          <w:rFonts w:ascii="Trebuchet MS" w:hAnsi="Trebuchet MS"/>
        </w:rPr>
        <w:t xml:space="preserve"> The role of the Cornish Celtic Way Facilitator is to encourage pilgrims and other visitors to Cornwall to use routes which all include visits to parish churches. In some of the rural churches</w:t>
      </w:r>
      <w:r w:rsidR="004319A0">
        <w:rPr>
          <w:rFonts w:ascii="Trebuchet MS" w:hAnsi="Trebuchet MS"/>
        </w:rPr>
        <w:t>,</w:t>
      </w:r>
      <w:r w:rsidRPr="0072430D">
        <w:rPr>
          <w:rFonts w:ascii="Trebuchet MS" w:hAnsi="Trebuchet MS"/>
        </w:rPr>
        <w:t xml:space="preserve"> visitors are exceedingly generous and give more than the </w:t>
      </w:r>
      <w:r w:rsidRPr="0072430D">
        <w:rPr>
          <w:rFonts w:ascii="Trebuchet MS" w:hAnsi="Trebuchet MS"/>
        </w:rPr>
        <w:lastRenderedPageBreak/>
        <w:t xml:space="preserve">congregation is able to. The facilitator has been appointed on a </w:t>
      </w:r>
      <w:r w:rsidR="004319A0" w:rsidRPr="0072430D">
        <w:rPr>
          <w:rFonts w:ascii="Trebuchet MS" w:hAnsi="Trebuchet MS"/>
        </w:rPr>
        <w:t>part</w:t>
      </w:r>
      <w:r w:rsidR="004319A0">
        <w:rPr>
          <w:rFonts w:ascii="Trebuchet MS" w:hAnsi="Trebuchet MS"/>
        </w:rPr>
        <w:t>-</w:t>
      </w:r>
      <w:r w:rsidRPr="0072430D">
        <w:rPr>
          <w:rFonts w:ascii="Trebuchet MS" w:hAnsi="Trebuchet MS"/>
        </w:rPr>
        <w:t>time</w:t>
      </w:r>
      <w:r w:rsidR="00C17603">
        <w:rPr>
          <w:rFonts w:ascii="Trebuchet MS" w:hAnsi="Trebuchet MS"/>
        </w:rPr>
        <w:t>,</w:t>
      </w:r>
      <w:r w:rsidRPr="0072430D">
        <w:rPr>
          <w:rFonts w:ascii="Trebuchet MS" w:hAnsi="Trebuchet MS"/>
        </w:rPr>
        <w:t xml:space="preserve"> fixed</w:t>
      </w:r>
      <w:r w:rsidR="00C17603">
        <w:rPr>
          <w:rFonts w:ascii="Trebuchet MS" w:hAnsi="Trebuchet MS"/>
        </w:rPr>
        <w:t>-</w:t>
      </w:r>
      <w:r w:rsidRPr="0072430D">
        <w:rPr>
          <w:rFonts w:ascii="Trebuchet MS" w:hAnsi="Trebuchet MS"/>
        </w:rPr>
        <w:t xml:space="preserve">term contract for </w:t>
      </w:r>
      <w:r w:rsidR="00C17603">
        <w:rPr>
          <w:rFonts w:ascii="Trebuchet MS" w:hAnsi="Trebuchet MS"/>
        </w:rPr>
        <w:t>two</w:t>
      </w:r>
      <w:r w:rsidRPr="0072430D">
        <w:rPr>
          <w:rFonts w:ascii="Trebuchet MS" w:hAnsi="Trebuchet MS"/>
        </w:rPr>
        <w:t xml:space="preserve"> years</w:t>
      </w:r>
      <w:r w:rsidR="004319A0">
        <w:rPr>
          <w:rFonts w:ascii="Trebuchet MS" w:hAnsi="Trebuchet MS"/>
        </w:rPr>
        <w:t>,</w:t>
      </w:r>
      <w:r w:rsidRPr="0072430D">
        <w:rPr>
          <w:rFonts w:ascii="Trebuchet MS" w:hAnsi="Trebuchet MS"/>
        </w:rPr>
        <w:t xml:space="preserve"> after which the situation </w:t>
      </w:r>
      <w:r w:rsidR="00C00D20" w:rsidRPr="0072430D">
        <w:rPr>
          <w:rFonts w:ascii="Trebuchet MS" w:hAnsi="Trebuchet MS"/>
        </w:rPr>
        <w:t>will</w:t>
      </w:r>
      <w:r w:rsidRPr="0072430D">
        <w:rPr>
          <w:rFonts w:ascii="Trebuchet MS" w:hAnsi="Trebuchet MS"/>
        </w:rPr>
        <w:t xml:space="preserve"> be reviewed. Like the environmental role, this is a mission initiative aimed at reaching those who are visiting the </w:t>
      </w:r>
      <w:r w:rsidR="00C00D20" w:rsidRPr="0072430D">
        <w:rPr>
          <w:rFonts w:ascii="Trebuchet MS" w:hAnsi="Trebuchet MS"/>
        </w:rPr>
        <w:t>county in the hope that they keep returning to our churches.</w:t>
      </w:r>
    </w:p>
    <w:p w14:paraId="39084A7A" w14:textId="77777777" w:rsidR="00BF2FBC" w:rsidRPr="0072430D" w:rsidRDefault="00BF2FBC" w:rsidP="00C2764C">
      <w:pPr>
        <w:spacing w:after="0" w:line="240" w:lineRule="auto"/>
        <w:ind w:left="270" w:hanging="270"/>
        <w:rPr>
          <w:rFonts w:ascii="Trebuchet MS" w:hAnsi="Trebuchet MS"/>
        </w:rPr>
      </w:pPr>
    </w:p>
    <w:p w14:paraId="0E1E0942" w14:textId="4196AFCD" w:rsidR="00450992" w:rsidRPr="00271385" w:rsidRDefault="00BF2FBC" w:rsidP="00C2764C">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What is Transforming Mission and how will it affect us?</w:t>
      </w:r>
    </w:p>
    <w:p w14:paraId="3155E1C6" w14:textId="77777777" w:rsidR="00B1798F" w:rsidRPr="0072430D" w:rsidRDefault="00B1798F" w:rsidP="00C2764C">
      <w:pPr>
        <w:spacing w:after="0" w:line="240" w:lineRule="auto"/>
        <w:ind w:left="270"/>
        <w:rPr>
          <w:rFonts w:ascii="Trebuchet MS" w:hAnsi="Trebuchet MS"/>
        </w:rPr>
      </w:pPr>
      <w:r w:rsidRPr="00AD361F">
        <w:rPr>
          <w:rFonts w:ascii="Trebuchet MS" w:hAnsi="Trebuchet MS"/>
          <w:b/>
        </w:rPr>
        <w:t>A:</w:t>
      </w:r>
      <w:r w:rsidRPr="0072430D">
        <w:rPr>
          <w:rFonts w:ascii="Trebuchet MS" w:hAnsi="Trebuchet MS"/>
        </w:rPr>
        <w:t xml:space="preserve"> Transforming Mission is about developing a </w:t>
      </w:r>
      <w:r w:rsidRPr="0072430D">
        <w:rPr>
          <w:rStyle w:val="Strong"/>
          <w:rFonts w:ascii="Trebuchet MS" w:hAnsi="Trebuchet MS"/>
          <w:b w:val="0"/>
        </w:rPr>
        <w:t>model for the renewal of Anglican Church life</w:t>
      </w:r>
      <w:r w:rsidRPr="0072430D">
        <w:rPr>
          <w:rFonts w:ascii="Trebuchet MS" w:hAnsi="Trebuchet MS"/>
        </w:rPr>
        <w:t xml:space="preserve"> across our communities, starting in Falmouth, which will be adapted and </w:t>
      </w:r>
      <w:r w:rsidR="004319A0">
        <w:rPr>
          <w:rFonts w:ascii="Trebuchet MS" w:hAnsi="Trebuchet MS"/>
        </w:rPr>
        <w:t>rolled out</w:t>
      </w:r>
      <w:r w:rsidR="004319A0" w:rsidRPr="0072430D">
        <w:rPr>
          <w:rFonts w:ascii="Trebuchet MS" w:hAnsi="Trebuchet MS"/>
        </w:rPr>
        <w:t xml:space="preserve"> </w:t>
      </w:r>
      <w:r w:rsidRPr="0072430D">
        <w:rPr>
          <w:rFonts w:ascii="Trebuchet MS" w:hAnsi="Trebuchet MS"/>
        </w:rPr>
        <w:t xml:space="preserve">across other </w:t>
      </w:r>
      <w:r w:rsidR="00A965FB">
        <w:rPr>
          <w:rFonts w:ascii="Trebuchet MS" w:hAnsi="Trebuchet MS"/>
        </w:rPr>
        <w:t>places</w:t>
      </w:r>
      <w:r w:rsidRPr="0072430D">
        <w:rPr>
          <w:rFonts w:ascii="Trebuchet MS" w:hAnsi="Trebuchet MS"/>
        </w:rPr>
        <w:t>. We seek to create a thriving church community that attracts and supports all ages</w:t>
      </w:r>
      <w:r w:rsidR="004319A0">
        <w:rPr>
          <w:rFonts w:ascii="Trebuchet MS" w:hAnsi="Trebuchet MS"/>
        </w:rPr>
        <w:t>,</w:t>
      </w:r>
      <w:r w:rsidRPr="0072430D">
        <w:rPr>
          <w:rFonts w:ascii="Trebuchet MS" w:hAnsi="Trebuchet MS"/>
        </w:rPr>
        <w:t xml:space="preserve"> including families and the student generation</w:t>
      </w:r>
      <w:r w:rsidR="004319A0">
        <w:rPr>
          <w:rFonts w:ascii="Trebuchet MS" w:hAnsi="Trebuchet MS"/>
        </w:rPr>
        <w:t>.</w:t>
      </w:r>
      <w:r w:rsidRPr="0072430D">
        <w:rPr>
          <w:rFonts w:ascii="Trebuchet MS" w:hAnsi="Trebuchet MS"/>
        </w:rPr>
        <w:t xml:space="preserve"> </w:t>
      </w:r>
      <w:r w:rsidR="004319A0">
        <w:rPr>
          <w:rFonts w:ascii="Trebuchet MS" w:hAnsi="Trebuchet MS"/>
        </w:rPr>
        <w:t xml:space="preserve">This church community will </w:t>
      </w:r>
      <w:r w:rsidR="004319A0" w:rsidRPr="0072430D">
        <w:rPr>
          <w:rFonts w:ascii="Trebuchet MS" w:hAnsi="Trebuchet MS"/>
        </w:rPr>
        <w:t>ha</w:t>
      </w:r>
      <w:r w:rsidR="004319A0">
        <w:rPr>
          <w:rFonts w:ascii="Trebuchet MS" w:hAnsi="Trebuchet MS"/>
        </w:rPr>
        <w:t>ve</w:t>
      </w:r>
      <w:r w:rsidR="004319A0" w:rsidRPr="0072430D">
        <w:rPr>
          <w:rFonts w:ascii="Trebuchet MS" w:hAnsi="Trebuchet MS"/>
        </w:rPr>
        <w:t xml:space="preserve"> </w:t>
      </w:r>
      <w:r w:rsidRPr="0072430D">
        <w:rPr>
          <w:rFonts w:ascii="Trebuchet MS" w:hAnsi="Trebuchet MS"/>
        </w:rPr>
        <w:t>at its heart a desire to spill out of its own walls to proclaim good news, serve its community, resource and bless other churches</w:t>
      </w:r>
      <w:r w:rsidR="004319A0">
        <w:rPr>
          <w:rFonts w:ascii="Trebuchet MS" w:hAnsi="Trebuchet MS"/>
        </w:rPr>
        <w:t>,</w:t>
      </w:r>
      <w:r w:rsidRPr="0072430D">
        <w:rPr>
          <w:rFonts w:ascii="Trebuchet MS" w:hAnsi="Trebuchet MS"/>
        </w:rPr>
        <w:t xml:space="preserve"> and to be the catalyst for growth in discipleship, evangelism and community-building.</w:t>
      </w:r>
    </w:p>
    <w:p w14:paraId="46C336A1" w14:textId="77777777" w:rsidR="00BF2FBC" w:rsidRPr="0072430D" w:rsidRDefault="00BF2FBC" w:rsidP="00C2764C">
      <w:pPr>
        <w:spacing w:after="0" w:line="240" w:lineRule="auto"/>
        <w:ind w:left="270" w:hanging="270"/>
        <w:rPr>
          <w:rFonts w:ascii="Trebuchet MS" w:hAnsi="Trebuchet MS"/>
        </w:rPr>
      </w:pPr>
    </w:p>
    <w:p w14:paraId="4A13A630" w14:textId="77777777" w:rsidR="00450992" w:rsidRPr="00271385" w:rsidRDefault="00B1798F" w:rsidP="00C2764C">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Why is it all happening in Falmouth?</w:t>
      </w:r>
      <w:r w:rsidRPr="00271385">
        <w:rPr>
          <w:rFonts w:ascii="Trebuchet MS" w:hAnsi="Trebuchet MS"/>
          <w:b/>
        </w:rPr>
        <w:t xml:space="preserve"> </w:t>
      </w:r>
    </w:p>
    <w:p w14:paraId="6EDB6842" w14:textId="4CE324DD" w:rsidR="00B1798F" w:rsidRPr="0072430D" w:rsidRDefault="00B1798F" w:rsidP="00C2764C">
      <w:pPr>
        <w:spacing w:after="0" w:line="240" w:lineRule="auto"/>
        <w:ind w:left="270"/>
        <w:rPr>
          <w:rFonts w:ascii="Trebuchet MS" w:hAnsi="Trebuchet MS"/>
        </w:rPr>
      </w:pPr>
      <w:r w:rsidRPr="00AD361F">
        <w:rPr>
          <w:rFonts w:ascii="Trebuchet MS" w:hAnsi="Trebuchet MS"/>
          <w:b/>
        </w:rPr>
        <w:t>A:</w:t>
      </w:r>
      <w:r w:rsidRPr="0072430D">
        <w:rPr>
          <w:rFonts w:ascii="Trebuchet MS" w:hAnsi="Trebuchet MS"/>
        </w:rPr>
        <w:t xml:space="preserve"> Falmouth is one of Cornwall’s larger communities with a significant and growing student population, a vibrant place of energy and vitality and recently identified as one of the very best places to live in the United Kingdom. A combination of factors, including the size and nature of the </w:t>
      </w:r>
      <w:r w:rsidR="00C17603">
        <w:rPr>
          <w:rFonts w:ascii="Trebuchet MS" w:hAnsi="Trebuchet MS"/>
        </w:rPr>
        <w:t>d</w:t>
      </w:r>
      <w:r w:rsidRPr="0072430D">
        <w:rPr>
          <w:rFonts w:ascii="Trebuchet MS" w:hAnsi="Trebuchet MS"/>
        </w:rPr>
        <w:t>eanery and the growing commitment of the churches to work together across parish boundaries, have led us in faith to identify Falmouth as the right place to start the Transforming Mission programme, but we plan swiftly to apply what we learn in other comparable places, and to grow pioneering and prayerful leaders to minister in these and other contexts.</w:t>
      </w:r>
    </w:p>
    <w:p w14:paraId="723BB099" w14:textId="77777777" w:rsidR="00B1798F" w:rsidRPr="0072430D" w:rsidRDefault="00B1798F" w:rsidP="00C2764C">
      <w:pPr>
        <w:spacing w:after="0" w:line="240" w:lineRule="auto"/>
        <w:ind w:left="270" w:hanging="270"/>
        <w:rPr>
          <w:rFonts w:ascii="Trebuchet MS" w:hAnsi="Trebuchet MS"/>
        </w:rPr>
      </w:pPr>
    </w:p>
    <w:p w14:paraId="76F2CAE6" w14:textId="77777777" w:rsidR="00B1798F" w:rsidRPr="0072430D" w:rsidRDefault="00B1798F" w:rsidP="00C2764C">
      <w:pPr>
        <w:spacing w:after="0" w:line="240" w:lineRule="auto"/>
        <w:ind w:left="270" w:hanging="270"/>
        <w:rPr>
          <w:rFonts w:ascii="Trebuchet MS" w:hAnsi="Trebuchet MS"/>
        </w:rPr>
      </w:pPr>
    </w:p>
    <w:p w14:paraId="5B5EDA5B" w14:textId="77777777" w:rsidR="00450992" w:rsidRPr="00271385" w:rsidRDefault="00B1798F" w:rsidP="00C2764C">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 xml:space="preserve">Q: </w:t>
      </w:r>
      <w:r w:rsidR="00450992" w:rsidRPr="00271385">
        <w:rPr>
          <w:rFonts w:ascii="Trebuchet MS" w:hAnsi="Trebuchet MS"/>
          <w:b/>
        </w:rPr>
        <w:t>How much is it all costing and who is paying for it?</w:t>
      </w:r>
    </w:p>
    <w:p w14:paraId="60EBB830" w14:textId="77777777" w:rsidR="00B1798F" w:rsidRPr="0072430D" w:rsidRDefault="00B1798F" w:rsidP="00C2764C">
      <w:pPr>
        <w:spacing w:after="0" w:line="240" w:lineRule="auto"/>
        <w:ind w:left="270"/>
        <w:rPr>
          <w:rFonts w:ascii="Trebuchet MS" w:hAnsi="Trebuchet MS"/>
        </w:rPr>
      </w:pPr>
      <w:r w:rsidRPr="00AD361F">
        <w:rPr>
          <w:rFonts w:ascii="Trebuchet MS" w:hAnsi="Trebuchet MS"/>
          <w:b/>
        </w:rPr>
        <w:t>A:</w:t>
      </w:r>
      <w:r w:rsidRPr="0072430D">
        <w:rPr>
          <w:rFonts w:ascii="Trebuchet MS" w:hAnsi="Trebuchet MS"/>
        </w:rPr>
        <w:t xml:space="preserve"> The Diocese of Truro has been awarded £1.2 million by the Church Commissioners for Transforming Mission project, with £199,000 external income budgeted for 2018, and £201,000 and £203,000 for 2019 and 2020 respectively. This is a five to six-year programme and the funding will be provided across that time-frame, and </w:t>
      </w:r>
      <w:r w:rsidR="00C17603">
        <w:rPr>
          <w:rFonts w:ascii="Trebuchet MS" w:hAnsi="Trebuchet MS"/>
        </w:rPr>
        <w:t xml:space="preserve">will only </w:t>
      </w:r>
      <w:r w:rsidRPr="0072430D">
        <w:rPr>
          <w:rFonts w:ascii="Trebuchet MS" w:hAnsi="Trebuchet MS"/>
        </w:rPr>
        <w:t>be paid against incurred costs. Not all of the costs will be met by the Church Commissioners and the diocese is also contributing in total £665</w:t>
      </w:r>
      <w:r w:rsidR="00271385">
        <w:rPr>
          <w:rFonts w:ascii="Trebuchet MS" w:hAnsi="Trebuchet MS"/>
        </w:rPr>
        <w:t>,000</w:t>
      </w:r>
      <w:r w:rsidRPr="0072430D">
        <w:rPr>
          <w:rFonts w:ascii="Trebuchet MS" w:hAnsi="Trebuchet MS"/>
        </w:rPr>
        <w:t xml:space="preserve"> over the same five to </w:t>
      </w:r>
      <w:r w:rsidR="004319A0" w:rsidRPr="0072430D">
        <w:rPr>
          <w:rFonts w:ascii="Trebuchet MS" w:hAnsi="Trebuchet MS"/>
        </w:rPr>
        <w:t>six-year</w:t>
      </w:r>
      <w:r w:rsidRPr="0072430D">
        <w:rPr>
          <w:rFonts w:ascii="Trebuchet MS" w:hAnsi="Trebuchet MS"/>
        </w:rPr>
        <w:t xml:space="preserve"> period. </w:t>
      </w:r>
    </w:p>
    <w:p w14:paraId="4E05EF31" w14:textId="77777777" w:rsidR="00271385" w:rsidRDefault="00271385" w:rsidP="00C2764C">
      <w:pPr>
        <w:spacing w:after="0" w:line="240" w:lineRule="auto"/>
        <w:ind w:left="270" w:hanging="270"/>
        <w:rPr>
          <w:rFonts w:ascii="Trebuchet MS" w:hAnsi="Trebuchet MS"/>
        </w:rPr>
      </w:pPr>
    </w:p>
    <w:p w14:paraId="54B5F7E7" w14:textId="77777777" w:rsidR="006A1585" w:rsidRPr="00271385" w:rsidRDefault="006A1585" w:rsidP="00C2764C">
      <w:pPr>
        <w:pStyle w:val="ListParagraph"/>
        <w:numPr>
          <w:ilvl w:val="0"/>
          <w:numId w:val="38"/>
        </w:numPr>
        <w:spacing w:after="0" w:line="240" w:lineRule="auto"/>
        <w:ind w:left="270" w:hanging="270"/>
        <w:contextualSpacing w:val="0"/>
        <w:rPr>
          <w:rFonts w:ascii="Trebuchet MS" w:hAnsi="Trebuchet MS"/>
          <w:b/>
        </w:rPr>
      </w:pPr>
      <w:r w:rsidRPr="00271385">
        <w:rPr>
          <w:rFonts w:ascii="Trebuchet MS" w:hAnsi="Trebuchet MS"/>
          <w:b/>
        </w:rPr>
        <w:t>Q Can the diocese help parishes with processing Gift Aid and with local stewardship?</w:t>
      </w:r>
    </w:p>
    <w:p w14:paraId="63F42F3C" w14:textId="410A0083" w:rsidR="006A1585" w:rsidRPr="0072430D" w:rsidRDefault="006A1585" w:rsidP="00C2764C">
      <w:pPr>
        <w:pStyle w:val="ListParagraph"/>
        <w:spacing w:after="0" w:line="240" w:lineRule="auto"/>
        <w:ind w:left="270"/>
        <w:contextualSpacing w:val="0"/>
        <w:rPr>
          <w:rFonts w:ascii="Trebuchet MS" w:hAnsi="Trebuchet MS"/>
        </w:rPr>
      </w:pPr>
      <w:r w:rsidRPr="0072430D">
        <w:rPr>
          <w:rFonts w:ascii="Trebuchet MS" w:hAnsi="Trebuchet MS"/>
          <w:b/>
        </w:rPr>
        <w:t>A</w:t>
      </w:r>
      <w:r w:rsidR="001B334E">
        <w:rPr>
          <w:rFonts w:ascii="Trebuchet MS" w:hAnsi="Trebuchet MS"/>
          <w:b/>
        </w:rPr>
        <w:t>:</w:t>
      </w:r>
      <w:r w:rsidRPr="0072430D">
        <w:rPr>
          <w:rFonts w:ascii="Trebuchet MS" w:hAnsi="Trebuchet MS"/>
        </w:rPr>
        <w:t xml:space="preserve"> </w:t>
      </w:r>
      <w:r w:rsidR="00AC1149" w:rsidRPr="0072430D">
        <w:rPr>
          <w:rFonts w:ascii="Trebuchet MS" w:hAnsi="Trebuchet MS"/>
        </w:rPr>
        <w:t xml:space="preserve">We have </w:t>
      </w:r>
      <w:r w:rsidR="00A965FB">
        <w:rPr>
          <w:rFonts w:ascii="Trebuchet MS" w:hAnsi="Trebuchet MS"/>
        </w:rPr>
        <w:t xml:space="preserve">parish resources officers </w:t>
      </w:r>
      <w:r w:rsidRPr="0072430D">
        <w:rPr>
          <w:rFonts w:ascii="Trebuchet MS" w:hAnsi="Trebuchet MS"/>
        </w:rPr>
        <w:t xml:space="preserve">at Church House </w:t>
      </w:r>
      <w:r w:rsidR="00AC1149" w:rsidRPr="0072430D">
        <w:rPr>
          <w:rFonts w:ascii="Trebuchet MS" w:hAnsi="Trebuchet MS"/>
        </w:rPr>
        <w:t xml:space="preserve">who </w:t>
      </w:r>
      <w:r w:rsidR="00EB26B7">
        <w:rPr>
          <w:rFonts w:ascii="Trebuchet MS" w:hAnsi="Trebuchet MS"/>
        </w:rPr>
        <w:t xml:space="preserve">can help with </w:t>
      </w:r>
      <w:r w:rsidRPr="0072430D">
        <w:rPr>
          <w:rFonts w:ascii="Trebuchet MS" w:hAnsi="Trebuchet MS"/>
        </w:rPr>
        <w:t>these matters</w:t>
      </w:r>
      <w:r w:rsidR="004319A0">
        <w:rPr>
          <w:rFonts w:ascii="Trebuchet MS" w:hAnsi="Trebuchet MS"/>
        </w:rPr>
        <w:t>,</w:t>
      </w:r>
      <w:r w:rsidRPr="0072430D">
        <w:rPr>
          <w:rFonts w:ascii="Trebuchet MS" w:hAnsi="Trebuchet MS"/>
        </w:rPr>
        <w:t xml:space="preserve"> but we are looking at making more use of the website to distribute information and advice.</w:t>
      </w:r>
    </w:p>
    <w:p w14:paraId="41E22CDB" w14:textId="77777777" w:rsidR="00C2764C" w:rsidRDefault="00C2764C" w:rsidP="00C2764C">
      <w:pPr>
        <w:spacing w:after="0" w:line="240" w:lineRule="auto"/>
        <w:rPr>
          <w:rFonts w:ascii="Trebuchet MS" w:hAnsi="Trebuchet MS"/>
        </w:rPr>
      </w:pPr>
    </w:p>
    <w:p w14:paraId="03DA3056" w14:textId="1606DE2B" w:rsidR="006A1585" w:rsidRPr="00C2764C" w:rsidRDefault="006A1585" w:rsidP="00C2764C">
      <w:pPr>
        <w:pStyle w:val="ListParagraph"/>
        <w:numPr>
          <w:ilvl w:val="0"/>
          <w:numId w:val="38"/>
        </w:numPr>
        <w:spacing w:after="0" w:line="240" w:lineRule="auto"/>
        <w:ind w:left="270"/>
        <w:rPr>
          <w:rFonts w:ascii="Trebuchet MS" w:hAnsi="Trebuchet MS"/>
        </w:rPr>
      </w:pPr>
      <w:r w:rsidRPr="00C2764C">
        <w:rPr>
          <w:rFonts w:ascii="Trebuchet MS" w:hAnsi="Trebuchet MS"/>
          <w:b/>
        </w:rPr>
        <w:t>Q</w:t>
      </w:r>
      <w:r w:rsidR="003E6EFD">
        <w:rPr>
          <w:rFonts w:ascii="Trebuchet MS" w:hAnsi="Trebuchet MS"/>
          <w:b/>
        </w:rPr>
        <w:t>:</w:t>
      </w:r>
      <w:r w:rsidRPr="00C2764C">
        <w:rPr>
          <w:rFonts w:ascii="Trebuchet MS" w:hAnsi="Trebuchet MS"/>
          <w:b/>
        </w:rPr>
        <w:t xml:space="preserve"> Have you really tried to improve the efficiency of the central administration?</w:t>
      </w:r>
      <w:r w:rsidRPr="00C2764C">
        <w:rPr>
          <w:rFonts w:ascii="Trebuchet MS" w:hAnsi="Trebuchet MS"/>
          <w:b/>
        </w:rPr>
        <w:br/>
        <w:t>A</w:t>
      </w:r>
      <w:r w:rsidR="001B334E" w:rsidRPr="00C2764C">
        <w:rPr>
          <w:rFonts w:ascii="Trebuchet MS" w:hAnsi="Trebuchet MS"/>
          <w:b/>
        </w:rPr>
        <w:t>:</w:t>
      </w:r>
      <w:r w:rsidRPr="00C2764C">
        <w:rPr>
          <w:rFonts w:ascii="Trebuchet MS" w:hAnsi="Trebuchet MS"/>
        </w:rPr>
        <w:t xml:space="preserve"> We regularly review our staffing and the way in which things are done. The move to Church House, for example, prompted the introduction of digital document management which will reduce the amount of office space taken up with storing paper and will improve access to historical information.</w:t>
      </w:r>
      <w:r w:rsidR="00A501B9" w:rsidRPr="00C2764C">
        <w:rPr>
          <w:rFonts w:ascii="Trebuchet MS" w:hAnsi="Trebuchet MS"/>
        </w:rPr>
        <w:t xml:space="preserve"> More recently we it has also outsourced the property management to Savills which will bring a number of efficiencies.</w:t>
      </w:r>
    </w:p>
    <w:p w14:paraId="1A9D69C9" w14:textId="77777777" w:rsidR="00C2764C" w:rsidRDefault="00C2764C" w:rsidP="00C2764C">
      <w:pPr>
        <w:spacing w:after="0" w:line="240" w:lineRule="auto"/>
        <w:rPr>
          <w:rFonts w:ascii="Trebuchet MS" w:hAnsi="Trebuchet MS"/>
        </w:rPr>
      </w:pPr>
    </w:p>
    <w:p w14:paraId="2CD642BD" w14:textId="69CA1E3D" w:rsidR="006A1585" w:rsidRPr="003E6EFD" w:rsidRDefault="006A1585" w:rsidP="003E6EFD">
      <w:pPr>
        <w:pStyle w:val="ListParagraph"/>
        <w:numPr>
          <w:ilvl w:val="0"/>
          <w:numId w:val="38"/>
        </w:numPr>
        <w:spacing w:after="0" w:line="240" w:lineRule="auto"/>
        <w:ind w:left="270"/>
        <w:rPr>
          <w:rFonts w:ascii="Trebuchet MS" w:hAnsi="Trebuchet MS"/>
        </w:rPr>
      </w:pPr>
      <w:r w:rsidRPr="003E6EFD">
        <w:rPr>
          <w:rFonts w:ascii="Trebuchet MS" w:hAnsi="Trebuchet MS"/>
          <w:b/>
        </w:rPr>
        <w:t>Q</w:t>
      </w:r>
      <w:r w:rsidR="003E6EFD" w:rsidRPr="003E6EFD">
        <w:rPr>
          <w:rFonts w:ascii="Trebuchet MS" w:hAnsi="Trebuchet MS"/>
          <w:b/>
        </w:rPr>
        <w:t xml:space="preserve">: </w:t>
      </w:r>
      <w:r w:rsidRPr="003E6EFD">
        <w:rPr>
          <w:rFonts w:ascii="Trebuchet MS" w:hAnsi="Trebuchet MS"/>
          <w:b/>
        </w:rPr>
        <w:t>What do the diocesan staff do? Why do we need them?</w:t>
      </w:r>
      <w:r w:rsidRPr="003E6EFD">
        <w:rPr>
          <w:rFonts w:ascii="Trebuchet MS" w:hAnsi="Trebuchet MS"/>
          <w:b/>
        </w:rPr>
        <w:br/>
        <w:t>A</w:t>
      </w:r>
      <w:r w:rsidR="001B334E" w:rsidRPr="003E6EFD">
        <w:rPr>
          <w:rFonts w:ascii="Trebuchet MS" w:hAnsi="Trebuchet MS"/>
          <w:b/>
        </w:rPr>
        <w:t>:</w:t>
      </w:r>
      <w:r w:rsidRPr="003E6EFD">
        <w:rPr>
          <w:rFonts w:ascii="Trebuchet MS" w:hAnsi="Trebuchet MS"/>
        </w:rPr>
        <w:t xml:space="preserve"> The staff at Church House are partly involved in ensuring that we meet the legal and regulatory requirements we have to live under (</w:t>
      </w:r>
      <w:r w:rsidR="00620B0E" w:rsidRPr="003E6EFD">
        <w:rPr>
          <w:rFonts w:ascii="Trebuchet MS" w:hAnsi="Trebuchet MS"/>
        </w:rPr>
        <w:t xml:space="preserve">such as Diocesan Advisory Committee provision, Diocesan Mission and Pastoral matters, </w:t>
      </w:r>
      <w:r w:rsidRPr="003E6EFD">
        <w:rPr>
          <w:rFonts w:ascii="Trebuchet MS" w:hAnsi="Trebuchet MS"/>
        </w:rPr>
        <w:t>Safeguarding, Finance</w:t>
      </w:r>
      <w:r w:rsidR="00620B0E" w:rsidRPr="003E6EFD">
        <w:rPr>
          <w:rFonts w:ascii="Trebuchet MS" w:hAnsi="Trebuchet MS"/>
        </w:rPr>
        <w:t>, Parsonage maintenance</w:t>
      </w:r>
      <w:r w:rsidRPr="003E6EFD">
        <w:rPr>
          <w:rFonts w:ascii="Trebuchet MS" w:hAnsi="Trebuchet MS"/>
        </w:rPr>
        <w:t>) but more especially provide a range of specialist services (Communication, Stewardship, Fund Raising, Social Responsibility, Training)</w:t>
      </w:r>
      <w:r w:rsidR="00957F70" w:rsidRPr="003E6EFD">
        <w:rPr>
          <w:rFonts w:ascii="Trebuchet MS" w:hAnsi="Trebuchet MS"/>
        </w:rPr>
        <w:t>.</w:t>
      </w:r>
      <w:r w:rsidRPr="003E6EFD">
        <w:rPr>
          <w:rFonts w:ascii="Trebuchet MS" w:hAnsi="Trebuchet MS"/>
        </w:rPr>
        <w:t xml:space="preserve"> A small team deal with Educa</w:t>
      </w:r>
      <w:r w:rsidR="00957F70" w:rsidRPr="003E6EFD">
        <w:rPr>
          <w:rFonts w:ascii="Trebuchet MS" w:hAnsi="Trebuchet MS"/>
        </w:rPr>
        <w:t>tion but others located at Church</w:t>
      </w:r>
      <w:r w:rsidRPr="003E6EFD">
        <w:rPr>
          <w:rFonts w:ascii="Trebuchet MS" w:hAnsi="Trebuchet MS"/>
        </w:rPr>
        <w:t xml:space="preserve"> House are part of Askel Veur, which has a specific role in relation to schools.</w:t>
      </w:r>
    </w:p>
    <w:p w14:paraId="32CB2201" w14:textId="77777777" w:rsidR="00A83CC0" w:rsidRPr="0072430D" w:rsidRDefault="00A83CC0" w:rsidP="00C2764C">
      <w:pPr>
        <w:pStyle w:val="ListParagraph"/>
        <w:spacing w:after="0" w:line="240" w:lineRule="auto"/>
        <w:ind w:left="360"/>
        <w:contextualSpacing w:val="0"/>
        <w:rPr>
          <w:rFonts w:ascii="Trebuchet MS" w:hAnsi="Trebuchet MS"/>
        </w:rPr>
      </w:pPr>
    </w:p>
    <w:p w14:paraId="35E455EF" w14:textId="12414AFC" w:rsidR="00A83CC0" w:rsidRPr="00800943" w:rsidRDefault="00271385" w:rsidP="003E6EFD">
      <w:pPr>
        <w:pStyle w:val="ListParagraph"/>
        <w:numPr>
          <w:ilvl w:val="0"/>
          <w:numId w:val="38"/>
        </w:numPr>
        <w:spacing w:after="0" w:line="240" w:lineRule="auto"/>
        <w:ind w:left="360"/>
        <w:contextualSpacing w:val="0"/>
        <w:rPr>
          <w:rFonts w:ascii="Trebuchet MS" w:hAnsi="Trebuchet MS"/>
          <w:b/>
        </w:rPr>
      </w:pPr>
      <w:r w:rsidRPr="00800943">
        <w:rPr>
          <w:rFonts w:ascii="Trebuchet MS" w:hAnsi="Trebuchet MS"/>
          <w:b/>
        </w:rPr>
        <w:lastRenderedPageBreak/>
        <w:t>Q</w:t>
      </w:r>
      <w:r w:rsidR="003E6EFD">
        <w:rPr>
          <w:rFonts w:ascii="Trebuchet MS" w:hAnsi="Trebuchet MS"/>
          <w:b/>
        </w:rPr>
        <w:t>:</w:t>
      </w:r>
      <w:r w:rsidRPr="00800943">
        <w:rPr>
          <w:rFonts w:ascii="Trebuchet MS" w:hAnsi="Trebuchet MS"/>
          <w:b/>
        </w:rPr>
        <w:t xml:space="preserve"> </w:t>
      </w:r>
      <w:r w:rsidR="00A83CC0" w:rsidRPr="00800943">
        <w:rPr>
          <w:rFonts w:ascii="Trebuchet MS" w:hAnsi="Trebuchet MS"/>
          <w:b/>
        </w:rPr>
        <w:t>Who pays for these Church House functions?</w:t>
      </w:r>
    </w:p>
    <w:p w14:paraId="13C175F0" w14:textId="77777777" w:rsidR="004710FC" w:rsidRDefault="004710FC" w:rsidP="003E6EFD">
      <w:pPr>
        <w:spacing w:after="0" w:line="240" w:lineRule="auto"/>
        <w:ind w:left="360"/>
        <w:rPr>
          <w:rFonts w:ascii="Trebuchet MS" w:hAnsi="Trebuchet MS"/>
        </w:rPr>
      </w:pPr>
      <w:r w:rsidRPr="00800943">
        <w:rPr>
          <w:rFonts w:ascii="Trebuchet MS" w:hAnsi="Trebuchet MS"/>
          <w:b/>
        </w:rPr>
        <w:t xml:space="preserve">A: </w:t>
      </w:r>
      <w:r w:rsidRPr="00800943">
        <w:rPr>
          <w:rFonts w:ascii="Trebuchet MS" w:hAnsi="Trebuchet MS"/>
        </w:rPr>
        <w:t>These</w:t>
      </w:r>
      <w:r w:rsidRPr="00800943">
        <w:rPr>
          <w:rFonts w:ascii="Trebuchet MS" w:hAnsi="Trebuchet MS"/>
          <w:b/>
        </w:rPr>
        <w:t xml:space="preserve"> </w:t>
      </w:r>
      <w:r w:rsidRPr="00800943">
        <w:rPr>
          <w:rFonts w:ascii="Trebuchet MS" w:hAnsi="Trebuchet MS"/>
        </w:rPr>
        <w:t>Church House functions are paid for by the diocese and form part of its annual budget. In summary form, the amounts are:</w:t>
      </w:r>
    </w:p>
    <w:p w14:paraId="7FD62FEE" w14:textId="77777777" w:rsidR="0040154E" w:rsidRPr="00800943" w:rsidRDefault="0040154E" w:rsidP="004710FC">
      <w:pPr>
        <w:spacing w:after="0" w:line="240" w:lineRule="auto"/>
        <w:ind w:left="360"/>
        <w:rPr>
          <w:rFonts w:ascii="Trebuchet MS" w:hAnsi="Trebuchet MS"/>
        </w:rPr>
      </w:pPr>
    </w:p>
    <w:tbl>
      <w:tblPr>
        <w:tblStyle w:val="TableGrid"/>
        <w:tblW w:w="0" w:type="auto"/>
        <w:tblInd w:w="426" w:type="dxa"/>
        <w:tblLook w:val="04A0" w:firstRow="1" w:lastRow="0" w:firstColumn="1" w:lastColumn="0" w:noHBand="0" w:noVBand="1"/>
      </w:tblPr>
      <w:tblGrid>
        <w:gridCol w:w="2546"/>
        <w:gridCol w:w="1880"/>
        <w:gridCol w:w="2339"/>
        <w:gridCol w:w="1825"/>
      </w:tblGrid>
      <w:tr w:rsidR="0040154E" w:rsidRPr="00797C21" w14:paraId="78506F41" w14:textId="77777777" w:rsidTr="004710FC">
        <w:tc>
          <w:tcPr>
            <w:tcW w:w="2546" w:type="dxa"/>
          </w:tcPr>
          <w:p w14:paraId="56F9C30F" w14:textId="77777777" w:rsidR="0040154E" w:rsidRPr="00A24F7F" w:rsidRDefault="0040154E" w:rsidP="004710FC">
            <w:pPr>
              <w:pStyle w:val="ListParagraph"/>
              <w:ind w:left="0"/>
              <w:contextualSpacing w:val="0"/>
              <w:rPr>
                <w:rFonts w:ascii="Trebuchet MS" w:hAnsi="Trebuchet MS"/>
                <w:b/>
              </w:rPr>
            </w:pPr>
            <w:r w:rsidRPr="00A24F7F">
              <w:rPr>
                <w:rFonts w:ascii="Trebuchet MS" w:hAnsi="Trebuchet MS"/>
                <w:b/>
              </w:rPr>
              <w:t>Income</w:t>
            </w:r>
          </w:p>
        </w:tc>
        <w:tc>
          <w:tcPr>
            <w:tcW w:w="1880" w:type="dxa"/>
          </w:tcPr>
          <w:p w14:paraId="46BCEB31" w14:textId="77777777" w:rsidR="0040154E" w:rsidRPr="003C6034" w:rsidRDefault="0040154E" w:rsidP="004710FC">
            <w:pPr>
              <w:pStyle w:val="ListParagraph"/>
              <w:ind w:left="0"/>
              <w:contextualSpacing w:val="0"/>
              <w:jc w:val="right"/>
              <w:rPr>
                <w:rFonts w:ascii="Trebuchet MS" w:hAnsi="Trebuchet MS"/>
              </w:rPr>
            </w:pPr>
          </w:p>
        </w:tc>
        <w:tc>
          <w:tcPr>
            <w:tcW w:w="2339" w:type="dxa"/>
          </w:tcPr>
          <w:p w14:paraId="5897A159" w14:textId="77777777" w:rsidR="0040154E" w:rsidRPr="00A24F7F" w:rsidRDefault="0040154E" w:rsidP="004710FC">
            <w:pPr>
              <w:pStyle w:val="ListParagraph"/>
              <w:ind w:left="0"/>
              <w:contextualSpacing w:val="0"/>
              <w:rPr>
                <w:rFonts w:ascii="Trebuchet MS" w:hAnsi="Trebuchet MS"/>
                <w:b/>
              </w:rPr>
            </w:pPr>
            <w:r w:rsidRPr="00A24F7F">
              <w:rPr>
                <w:rFonts w:ascii="Trebuchet MS" w:hAnsi="Trebuchet MS"/>
                <w:b/>
              </w:rPr>
              <w:t>Expenditure</w:t>
            </w:r>
          </w:p>
        </w:tc>
        <w:tc>
          <w:tcPr>
            <w:tcW w:w="1825" w:type="dxa"/>
          </w:tcPr>
          <w:p w14:paraId="4C15B869" w14:textId="77777777" w:rsidR="0040154E" w:rsidRPr="003C6034" w:rsidRDefault="0040154E" w:rsidP="004710FC">
            <w:pPr>
              <w:pStyle w:val="ListParagraph"/>
              <w:ind w:left="0"/>
              <w:contextualSpacing w:val="0"/>
              <w:jc w:val="right"/>
              <w:rPr>
                <w:rFonts w:ascii="Trebuchet MS" w:hAnsi="Trebuchet MS"/>
              </w:rPr>
            </w:pPr>
          </w:p>
        </w:tc>
      </w:tr>
      <w:tr w:rsidR="004710FC" w:rsidRPr="00797C21" w14:paraId="5FFB58A7" w14:textId="77777777" w:rsidTr="004710FC">
        <w:tc>
          <w:tcPr>
            <w:tcW w:w="2546" w:type="dxa"/>
          </w:tcPr>
          <w:p w14:paraId="40C90C05" w14:textId="77777777" w:rsidR="004710FC" w:rsidRPr="00800943" w:rsidRDefault="004710FC" w:rsidP="004710FC">
            <w:pPr>
              <w:pStyle w:val="ListParagraph"/>
              <w:ind w:left="0"/>
              <w:contextualSpacing w:val="0"/>
              <w:rPr>
                <w:rFonts w:ascii="Trebuchet MS" w:hAnsi="Trebuchet MS"/>
              </w:rPr>
            </w:pPr>
            <w:r w:rsidRPr="00800943">
              <w:rPr>
                <w:rFonts w:ascii="Trebuchet MS" w:hAnsi="Trebuchet MS"/>
              </w:rPr>
              <w:t xml:space="preserve">MMF Call:  </w:t>
            </w:r>
          </w:p>
        </w:tc>
        <w:tc>
          <w:tcPr>
            <w:tcW w:w="1880" w:type="dxa"/>
          </w:tcPr>
          <w:p w14:paraId="7BDEFBF2" w14:textId="77777777" w:rsidR="004710FC" w:rsidRPr="003C6034" w:rsidRDefault="004710FC" w:rsidP="004710FC">
            <w:pPr>
              <w:pStyle w:val="ListParagraph"/>
              <w:ind w:left="0"/>
              <w:contextualSpacing w:val="0"/>
              <w:jc w:val="right"/>
              <w:rPr>
                <w:rFonts w:ascii="Trebuchet MS" w:hAnsi="Trebuchet MS"/>
              </w:rPr>
            </w:pPr>
            <w:r w:rsidRPr="003C6034">
              <w:rPr>
                <w:rFonts w:ascii="Trebuchet MS" w:hAnsi="Trebuchet MS"/>
              </w:rPr>
              <w:t>£4.9m</w:t>
            </w:r>
          </w:p>
        </w:tc>
        <w:tc>
          <w:tcPr>
            <w:tcW w:w="2339" w:type="dxa"/>
          </w:tcPr>
          <w:p w14:paraId="347474D7" w14:textId="77777777" w:rsidR="004710FC" w:rsidRPr="003C6034" w:rsidRDefault="004710FC" w:rsidP="004710FC">
            <w:pPr>
              <w:pStyle w:val="ListParagraph"/>
              <w:ind w:left="0"/>
              <w:contextualSpacing w:val="0"/>
              <w:rPr>
                <w:rFonts w:ascii="Trebuchet MS" w:hAnsi="Trebuchet MS"/>
              </w:rPr>
            </w:pPr>
            <w:r w:rsidRPr="003C6034">
              <w:rPr>
                <w:rFonts w:ascii="Trebuchet MS" w:hAnsi="Trebuchet MS"/>
              </w:rPr>
              <w:t>Ministry:</w:t>
            </w:r>
          </w:p>
        </w:tc>
        <w:tc>
          <w:tcPr>
            <w:tcW w:w="1825" w:type="dxa"/>
          </w:tcPr>
          <w:p w14:paraId="72B334BE" w14:textId="77777777" w:rsidR="004710FC" w:rsidRPr="003C6034" w:rsidRDefault="004710FC" w:rsidP="004710FC">
            <w:pPr>
              <w:pStyle w:val="ListParagraph"/>
              <w:ind w:left="0"/>
              <w:contextualSpacing w:val="0"/>
              <w:jc w:val="right"/>
              <w:rPr>
                <w:rFonts w:ascii="Trebuchet MS" w:hAnsi="Trebuchet MS"/>
              </w:rPr>
            </w:pPr>
            <w:r w:rsidRPr="003C6034">
              <w:rPr>
                <w:rFonts w:ascii="Trebuchet MS" w:hAnsi="Trebuchet MS"/>
              </w:rPr>
              <w:t>£6.0m</w:t>
            </w:r>
          </w:p>
        </w:tc>
      </w:tr>
      <w:tr w:rsidR="004710FC" w:rsidRPr="00797C21" w14:paraId="35D79925" w14:textId="77777777" w:rsidTr="004710FC">
        <w:tc>
          <w:tcPr>
            <w:tcW w:w="2546" w:type="dxa"/>
          </w:tcPr>
          <w:p w14:paraId="4884F3C8" w14:textId="77777777" w:rsidR="004710FC" w:rsidRPr="00797C21" w:rsidRDefault="004710FC" w:rsidP="004710FC">
            <w:pPr>
              <w:pStyle w:val="ListParagraph"/>
              <w:ind w:left="0"/>
              <w:contextualSpacing w:val="0"/>
              <w:rPr>
                <w:rFonts w:ascii="Trebuchet MS" w:hAnsi="Trebuchet MS"/>
                <w:color w:val="FF0000"/>
              </w:rPr>
            </w:pPr>
            <w:r w:rsidRPr="00797C21">
              <w:rPr>
                <w:rFonts w:ascii="Trebuchet MS" w:hAnsi="Trebuchet MS"/>
                <w:color w:val="FF0000"/>
              </w:rPr>
              <w:t>Not paid:</w:t>
            </w:r>
          </w:p>
        </w:tc>
        <w:tc>
          <w:tcPr>
            <w:tcW w:w="1880" w:type="dxa"/>
          </w:tcPr>
          <w:p w14:paraId="2F8915D3" w14:textId="77777777" w:rsidR="004710FC" w:rsidRPr="00797C21" w:rsidRDefault="004710FC" w:rsidP="004710FC">
            <w:pPr>
              <w:pStyle w:val="ListParagraph"/>
              <w:ind w:left="0"/>
              <w:contextualSpacing w:val="0"/>
              <w:jc w:val="right"/>
              <w:rPr>
                <w:rFonts w:ascii="Trebuchet MS" w:hAnsi="Trebuchet MS"/>
                <w:color w:val="FF0000"/>
              </w:rPr>
            </w:pPr>
            <w:r w:rsidRPr="00797C21">
              <w:rPr>
                <w:rFonts w:ascii="Trebuchet MS" w:hAnsi="Trebuchet MS"/>
                <w:color w:val="FF0000"/>
              </w:rPr>
              <w:t>-£0.6m</w:t>
            </w:r>
          </w:p>
        </w:tc>
        <w:tc>
          <w:tcPr>
            <w:tcW w:w="2339" w:type="dxa"/>
          </w:tcPr>
          <w:p w14:paraId="39171525" w14:textId="77777777" w:rsidR="004710FC" w:rsidRPr="00797C21" w:rsidRDefault="004710FC" w:rsidP="004710FC">
            <w:pPr>
              <w:pStyle w:val="ListParagraph"/>
              <w:ind w:left="0"/>
              <w:contextualSpacing w:val="0"/>
              <w:rPr>
                <w:rFonts w:ascii="Trebuchet MS" w:hAnsi="Trebuchet MS"/>
              </w:rPr>
            </w:pPr>
            <w:r w:rsidRPr="00797C21">
              <w:rPr>
                <w:rFonts w:ascii="Trebuchet MS" w:hAnsi="Trebuchet MS"/>
              </w:rPr>
              <w:t>Other:</w:t>
            </w:r>
          </w:p>
        </w:tc>
        <w:tc>
          <w:tcPr>
            <w:tcW w:w="1825" w:type="dxa"/>
          </w:tcPr>
          <w:p w14:paraId="45930FF2" w14:textId="77777777" w:rsidR="004710FC" w:rsidRPr="00797C21" w:rsidRDefault="004710FC" w:rsidP="004710FC">
            <w:pPr>
              <w:pStyle w:val="ListParagraph"/>
              <w:ind w:left="0"/>
              <w:contextualSpacing w:val="0"/>
              <w:jc w:val="right"/>
              <w:rPr>
                <w:rFonts w:ascii="Trebuchet MS" w:hAnsi="Trebuchet MS"/>
              </w:rPr>
            </w:pPr>
            <w:r w:rsidRPr="00797C21">
              <w:rPr>
                <w:rFonts w:ascii="Trebuchet MS" w:hAnsi="Trebuchet MS"/>
              </w:rPr>
              <w:t>£1.8m</w:t>
            </w:r>
          </w:p>
        </w:tc>
      </w:tr>
      <w:tr w:rsidR="004710FC" w:rsidRPr="00797C21" w14:paraId="1525F934" w14:textId="77777777" w:rsidTr="004710FC">
        <w:tc>
          <w:tcPr>
            <w:tcW w:w="2546" w:type="dxa"/>
          </w:tcPr>
          <w:p w14:paraId="2B1AFF4D" w14:textId="77777777" w:rsidR="004710FC" w:rsidRPr="00797C21" w:rsidRDefault="004710FC" w:rsidP="004710FC">
            <w:pPr>
              <w:pStyle w:val="ListParagraph"/>
              <w:ind w:left="0"/>
              <w:contextualSpacing w:val="0"/>
              <w:rPr>
                <w:rFonts w:ascii="Trebuchet MS" w:hAnsi="Trebuchet MS"/>
              </w:rPr>
            </w:pPr>
            <w:r w:rsidRPr="00797C21">
              <w:rPr>
                <w:rFonts w:ascii="Trebuchet MS" w:hAnsi="Trebuchet MS"/>
              </w:rPr>
              <w:t>External:</w:t>
            </w:r>
          </w:p>
        </w:tc>
        <w:tc>
          <w:tcPr>
            <w:tcW w:w="1880" w:type="dxa"/>
          </w:tcPr>
          <w:p w14:paraId="45C1052A" w14:textId="77777777" w:rsidR="004710FC" w:rsidRPr="00797C21" w:rsidRDefault="004710FC" w:rsidP="004710FC">
            <w:pPr>
              <w:pStyle w:val="ListParagraph"/>
              <w:ind w:left="0"/>
              <w:contextualSpacing w:val="0"/>
              <w:jc w:val="right"/>
              <w:rPr>
                <w:rFonts w:ascii="Trebuchet MS" w:hAnsi="Trebuchet MS"/>
              </w:rPr>
            </w:pPr>
            <w:r w:rsidRPr="00797C21">
              <w:rPr>
                <w:rFonts w:ascii="Trebuchet MS" w:hAnsi="Trebuchet MS"/>
              </w:rPr>
              <w:t>2.0m</w:t>
            </w:r>
          </w:p>
        </w:tc>
        <w:tc>
          <w:tcPr>
            <w:tcW w:w="2339" w:type="dxa"/>
          </w:tcPr>
          <w:p w14:paraId="18EFEE15" w14:textId="77777777" w:rsidR="004710FC" w:rsidRPr="00797C21" w:rsidRDefault="004710FC" w:rsidP="004710FC">
            <w:pPr>
              <w:pStyle w:val="ListParagraph"/>
              <w:ind w:left="0"/>
              <w:contextualSpacing w:val="0"/>
              <w:rPr>
                <w:rFonts w:ascii="Trebuchet MS" w:hAnsi="Trebuchet MS"/>
              </w:rPr>
            </w:pPr>
            <w:r w:rsidRPr="00797C21">
              <w:rPr>
                <w:rFonts w:ascii="Trebuchet MS" w:hAnsi="Trebuchet MS"/>
              </w:rPr>
              <w:t>Total:</w:t>
            </w:r>
          </w:p>
        </w:tc>
        <w:tc>
          <w:tcPr>
            <w:tcW w:w="1825" w:type="dxa"/>
          </w:tcPr>
          <w:p w14:paraId="478D5C97" w14:textId="77777777" w:rsidR="004710FC" w:rsidRPr="00797C21" w:rsidRDefault="004710FC" w:rsidP="004710FC">
            <w:pPr>
              <w:pStyle w:val="ListParagraph"/>
              <w:ind w:left="0"/>
              <w:contextualSpacing w:val="0"/>
              <w:jc w:val="right"/>
              <w:rPr>
                <w:rFonts w:ascii="Trebuchet MS" w:hAnsi="Trebuchet MS"/>
              </w:rPr>
            </w:pPr>
            <w:r w:rsidRPr="00797C21">
              <w:rPr>
                <w:rFonts w:ascii="Trebuchet MS" w:hAnsi="Trebuchet MS"/>
              </w:rPr>
              <w:t>£7.8m</w:t>
            </w:r>
          </w:p>
        </w:tc>
      </w:tr>
      <w:tr w:rsidR="004710FC" w:rsidRPr="00797C21" w14:paraId="2083CDB0" w14:textId="77777777" w:rsidTr="004710FC">
        <w:tc>
          <w:tcPr>
            <w:tcW w:w="2546" w:type="dxa"/>
          </w:tcPr>
          <w:p w14:paraId="6CD60C64" w14:textId="77777777" w:rsidR="004710FC" w:rsidRPr="00797C21" w:rsidRDefault="004710FC" w:rsidP="004710FC">
            <w:pPr>
              <w:pStyle w:val="ListParagraph"/>
              <w:ind w:left="0"/>
              <w:contextualSpacing w:val="0"/>
              <w:rPr>
                <w:rFonts w:ascii="Trebuchet MS" w:hAnsi="Trebuchet MS"/>
              </w:rPr>
            </w:pPr>
            <w:r w:rsidRPr="00797C21">
              <w:rPr>
                <w:rFonts w:ascii="Trebuchet MS" w:hAnsi="Trebuchet MS"/>
              </w:rPr>
              <w:t>Church Commissioners:</w:t>
            </w:r>
          </w:p>
        </w:tc>
        <w:tc>
          <w:tcPr>
            <w:tcW w:w="1880" w:type="dxa"/>
          </w:tcPr>
          <w:p w14:paraId="6AA643A0" w14:textId="77777777" w:rsidR="004710FC" w:rsidRPr="00797C21" w:rsidRDefault="004710FC" w:rsidP="004710FC">
            <w:pPr>
              <w:pStyle w:val="ListParagraph"/>
              <w:ind w:left="0"/>
              <w:contextualSpacing w:val="0"/>
              <w:jc w:val="right"/>
              <w:rPr>
                <w:rFonts w:ascii="Trebuchet MS" w:hAnsi="Trebuchet MS"/>
              </w:rPr>
            </w:pPr>
            <w:r w:rsidRPr="00797C21">
              <w:rPr>
                <w:rFonts w:ascii="Trebuchet MS" w:hAnsi="Trebuchet MS"/>
              </w:rPr>
              <w:t>£0.9m</w:t>
            </w:r>
          </w:p>
        </w:tc>
        <w:tc>
          <w:tcPr>
            <w:tcW w:w="2339" w:type="dxa"/>
          </w:tcPr>
          <w:p w14:paraId="077D2F2A" w14:textId="77777777" w:rsidR="004710FC" w:rsidRPr="00797C21" w:rsidRDefault="004710FC" w:rsidP="004710FC">
            <w:pPr>
              <w:pStyle w:val="ListParagraph"/>
              <w:ind w:left="0"/>
              <w:contextualSpacing w:val="0"/>
              <w:rPr>
                <w:rFonts w:ascii="Trebuchet MS" w:hAnsi="Trebuchet MS"/>
              </w:rPr>
            </w:pPr>
          </w:p>
        </w:tc>
        <w:tc>
          <w:tcPr>
            <w:tcW w:w="1825" w:type="dxa"/>
          </w:tcPr>
          <w:p w14:paraId="68871028" w14:textId="77777777" w:rsidR="004710FC" w:rsidRPr="00797C21" w:rsidRDefault="004710FC" w:rsidP="004710FC">
            <w:pPr>
              <w:pStyle w:val="ListParagraph"/>
              <w:ind w:left="0"/>
              <w:contextualSpacing w:val="0"/>
              <w:jc w:val="right"/>
              <w:rPr>
                <w:rFonts w:ascii="Trebuchet MS" w:hAnsi="Trebuchet MS"/>
              </w:rPr>
            </w:pPr>
          </w:p>
        </w:tc>
      </w:tr>
      <w:tr w:rsidR="004710FC" w:rsidRPr="00797C21" w14:paraId="7BAB2A66" w14:textId="77777777" w:rsidTr="004710FC">
        <w:tc>
          <w:tcPr>
            <w:tcW w:w="2546" w:type="dxa"/>
          </w:tcPr>
          <w:p w14:paraId="7B7695C7" w14:textId="77777777" w:rsidR="004710FC" w:rsidRPr="00797C21" w:rsidRDefault="004710FC" w:rsidP="004710FC">
            <w:pPr>
              <w:pStyle w:val="ListParagraph"/>
              <w:ind w:left="0"/>
              <w:contextualSpacing w:val="0"/>
              <w:rPr>
                <w:rFonts w:ascii="Trebuchet MS" w:hAnsi="Trebuchet MS"/>
              </w:rPr>
            </w:pPr>
            <w:r w:rsidRPr="00797C21">
              <w:rPr>
                <w:rFonts w:ascii="Trebuchet MS" w:hAnsi="Trebuchet MS"/>
              </w:rPr>
              <w:t>Total:</w:t>
            </w:r>
          </w:p>
        </w:tc>
        <w:tc>
          <w:tcPr>
            <w:tcW w:w="1880" w:type="dxa"/>
          </w:tcPr>
          <w:p w14:paraId="0F5CE004" w14:textId="77777777" w:rsidR="004710FC" w:rsidRPr="00797C21" w:rsidRDefault="004710FC" w:rsidP="004710FC">
            <w:pPr>
              <w:pStyle w:val="ListParagraph"/>
              <w:ind w:left="0"/>
              <w:contextualSpacing w:val="0"/>
              <w:jc w:val="right"/>
              <w:rPr>
                <w:rFonts w:ascii="Trebuchet MS" w:hAnsi="Trebuchet MS"/>
              </w:rPr>
            </w:pPr>
            <w:r w:rsidRPr="00797C21">
              <w:rPr>
                <w:rFonts w:ascii="Trebuchet MS" w:hAnsi="Trebuchet MS"/>
              </w:rPr>
              <w:t>£7.2m</w:t>
            </w:r>
          </w:p>
        </w:tc>
        <w:tc>
          <w:tcPr>
            <w:tcW w:w="2339" w:type="dxa"/>
          </w:tcPr>
          <w:p w14:paraId="790AC281" w14:textId="77777777" w:rsidR="004710FC" w:rsidRPr="00797C21" w:rsidRDefault="004710FC" w:rsidP="004710FC">
            <w:pPr>
              <w:pStyle w:val="ListParagraph"/>
              <w:ind w:left="0"/>
              <w:contextualSpacing w:val="0"/>
              <w:rPr>
                <w:rFonts w:ascii="Trebuchet MS" w:hAnsi="Trebuchet MS"/>
                <w:color w:val="FF0000"/>
              </w:rPr>
            </w:pPr>
            <w:r w:rsidRPr="00797C21">
              <w:rPr>
                <w:rFonts w:ascii="Trebuchet MS" w:hAnsi="Trebuchet MS"/>
                <w:color w:val="FF0000"/>
              </w:rPr>
              <w:t>Deficit:</w:t>
            </w:r>
          </w:p>
        </w:tc>
        <w:tc>
          <w:tcPr>
            <w:tcW w:w="1825" w:type="dxa"/>
          </w:tcPr>
          <w:p w14:paraId="2CD4D2E3" w14:textId="77777777" w:rsidR="004710FC" w:rsidRPr="00797C21" w:rsidRDefault="004710FC" w:rsidP="004710FC">
            <w:pPr>
              <w:pStyle w:val="ListParagraph"/>
              <w:ind w:left="0"/>
              <w:contextualSpacing w:val="0"/>
              <w:jc w:val="right"/>
              <w:rPr>
                <w:rFonts w:ascii="Trebuchet MS" w:hAnsi="Trebuchet MS"/>
                <w:color w:val="FF0000"/>
              </w:rPr>
            </w:pPr>
            <w:r w:rsidRPr="00797C21">
              <w:rPr>
                <w:rFonts w:ascii="Trebuchet MS" w:hAnsi="Trebuchet MS"/>
                <w:color w:val="FF0000"/>
              </w:rPr>
              <w:t>-£0.6m</w:t>
            </w:r>
          </w:p>
        </w:tc>
      </w:tr>
    </w:tbl>
    <w:p w14:paraId="5A1ECD7E" w14:textId="77777777" w:rsidR="00FE1660" w:rsidRDefault="00FE1660" w:rsidP="004710FC">
      <w:pPr>
        <w:spacing w:after="0" w:line="240" w:lineRule="auto"/>
        <w:ind w:left="360"/>
        <w:rPr>
          <w:rFonts w:ascii="Trebuchet MS" w:hAnsi="Trebuchet MS"/>
        </w:rPr>
      </w:pPr>
    </w:p>
    <w:p w14:paraId="1D3D44FC" w14:textId="64AAAD58" w:rsidR="00FE1660" w:rsidRPr="00FE1660" w:rsidRDefault="00FE1660" w:rsidP="004710FC">
      <w:pPr>
        <w:spacing w:after="0" w:line="240" w:lineRule="auto"/>
        <w:ind w:left="360"/>
        <w:rPr>
          <w:rFonts w:ascii="Trebuchet MS" w:hAnsi="Trebuchet MS"/>
        </w:rPr>
      </w:pPr>
      <w:r w:rsidRPr="00FE1660">
        <w:rPr>
          <w:rFonts w:ascii="Trebuchet MS" w:hAnsi="Trebuchet MS" w:cs="Arial"/>
          <w:sz w:val="20"/>
          <w:szCs w:val="20"/>
        </w:rPr>
        <w:t>Above figures are based on 2017 budget.</w:t>
      </w:r>
    </w:p>
    <w:p w14:paraId="6ABE2FD1" w14:textId="77777777" w:rsidR="00FE1660" w:rsidRDefault="00FE1660" w:rsidP="004710FC">
      <w:pPr>
        <w:spacing w:after="0" w:line="240" w:lineRule="auto"/>
        <w:ind w:left="360"/>
        <w:rPr>
          <w:rFonts w:ascii="Trebuchet MS" w:hAnsi="Trebuchet MS"/>
        </w:rPr>
      </w:pPr>
    </w:p>
    <w:p w14:paraId="70868662" w14:textId="77777777" w:rsidR="004710FC" w:rsidRPr="00800943" w:rsidRDefault="004710FC" w:rsidP="004710FC">
      <w:pPr>
        <w:spacing w:after="0" w:line="240" w:lineRule="auto"/>
        <w:ind w:left="360"/>
        <w:rPr>
          <w:rFonts w:ascii="Trebuchet MS" w:hAnsi="Trebuchet MS"/>
        </w:rPr>
      </w:pPr>
      <w:r w:rsidRPr="00800943">
        <w:rPr>
          <w:rFonts w:ascii="Trebuchet MS" w:hAnsi="Trebuchet MS"/>
        </w:rPr>
        <w:t xml:space="preserve">So, whilst the budget is not actually this straight forward, the external income could be said to pay for the Church House functions, with the MMF and remaining income funding ministry. </w:t>
      </w:r>
    </w:p>
    <w:p w14:paraId="73DE5D34" w14:textId="77777777" w:rsidR="006A1585" w:rsidRPr="004710FC" w:rsidRDefault="006A1585" w:rsidP="00A501B9">
      <w:pPr>
        <w:pStyle w:val="ListParagraph"/>
        <w:spacing w:after="0" w:line="240" w:lineRule="auto"/>
        <w:ind w:left="284"/>
        <w:contextualSpacing w:val="0"/>
        <w:rPr>
          <w:rFonts w:ascii="Trebuchet MS" w:hAnsi="Trebuchet MS"/>
        </w:rPr>
      </w:pPr>
    </w:p>
    <w:p w14:paraId="34AA7A9E" w14:textId="77777777" w:rsidR="006A1585" w:rsidRPr="0072430D" w:rsidRDefault="006A1585" w:rsidP="00A501B9">
      <w:pPr>
        <w:pStyle w:val="ListParagraph"/>
        <w:numPr>
          <w:ilvl w:val="0"/>
          <w:numId w:val="38"/>
        </w:numPr>
        <w:spacing w:after="0" w:line="240" w:lineRule="auto"/>
        <w:ind w:left="360"/>
        <w:contextualSpacing w:val="0"/>
        <w:rPr>
          <w:rFonts w:ascii="Trebuchet MS" w:hAnsi="Trebuchet MS"/>
        </w:rPr>
      </w:pPr>
      <w:r w:rsidRPr="00271385">
        <w:rPr>
          <w:rFonts w:ascii="Trebuchet MS" w:hAnsi="Trebuchet MS"/>
          <w:b/>
        </w:rPr>
        <w:t>Q Can you reduce/increase the amount of training/support provided from central funds?</w:t>
      </w:r>
      <w:r w:rsidRPr="0072430D">
        <w:rPr>
          <w:rFonts w:ascii="Trebuchet MS" w:hAnsi="Trebuchet MS"/>
        </w:rPr>
        <w:br/>
      </w:r>
      <w:r w:rsidRPr="0072430D">
        <w:rPr>
          <w:rFonts w:ascii="Trebuchet MS" w:hAnsi="Trebuchet MS"/>
          <w:b/>
        </w:rPr>
        <w:t>A</w:t>
      </w:r>
      <w:r w:rsidR="001B334E">
        <w:rPr>
          <w:rFonts w:ascii="Trebuchet MS" w:hAnsi="Trebuchet MS"/>
          <w:b/>
        </w:rPr>
        <w:t>:</w:t>
      </w:r>
      <w:r w:rsidRPr="0072430D">
        <w:rPr>
          <w:rFonts w:ascii="Trebuchet MS" w:hAnsi="Trebuchet MS"/>
        </w:rPr>
        <w:t xml:space="preserve"> Both lay and clergy need regular updating in many different areas of church life as both new ways of doing things come along as well as information on rules and regulations. We work within a very small budget for this and rely heavily on the expertise to be found at parish level.</w:t>
      </w:r>
    </w:p>
    <w:p w14:paraId="0B2EDA71" w14:textId="77777777" w:rsidR="00E96F91" w:rsidRDefault="00E96F91" w:rsidP="00A501B9">
      <w:pPr>
        <w:pStyle w:val="ListParagraph"/>
        <w:spacing w:after="0" w:line="240" w:lineRule="auto"/>
        <w:ind w:left="360"/>
        <w:contextualSpacing w:val="0"/>
        <w:rPr>
          <w:rFonts w:ascii="Trebuchet MS" w:hAnsi="Trebuchet MS"/>
        </w:rPr>
      </w:pPr>
    </w:p>
    <w:p w14:paraId="1F7EC8C4" w14:textId="37C26D58" w:rsidR="00E96F91" w:rsidRPr="00271385" w:rsidRDefault="00271385" w:rsidP="00A501B9">
      <w:pPr>
        <w:pStyle w:val="ListParagraph"/>
        <w:numPr>
          <w:ilvl w:val="0"/>
          <w:numId w:val="38"/>
        </w:numPr>
        <w:spacing w:after="0" w:line="240" w:lineRule="auto"/>
        <w:ind w:left="360"/>
        <w:contextualSpacing w:val="0"/>
        <w:rPr>
          <w:rFonts w:ascii="Trebuchet MS" w:hAnsi="Trebuchet MS"/>
          <w:b/>
        </w:rPr>
      </w:pPr>
      <w:r w:rsidRPr="00271385">
        <w:rPr>
          <w:rFonts w:ascii="Trebuchet MS" w:hAnsi="Trebuchet MS"/>
          <w:b/>
        </w:rPr>
        <w:t xml:space="preserve">Q </w:t>
      </w:r>
      <w:r w:rsidR="00C54875" w:rsidRPr="00271385">
        <w:rPr>
          <w:rFonts w:ascii="Trebuchet MS" w:hAnsi="Trebuchet MS"/>
          <w:b/>
        </w:rPr>
        <w:t xml:space="preserve"> </w:t>
      </w:r>
      <w:r w:rsidR="00E96F91" w:rsidRPr="00271385">
        <w:rPr>
          <w:rFonts w:ascii="Trebuchet MS" w:hAnsi="Trebuchet MS"/>
          <w:b/>
        </w:rPr>
        <w:t xml:space="preserve">How does the </w:t>
      </w:r>
      <w:r w:rsidR="0040154E">
        <w:rPr>
          <w:rFonts w:ascii="Trebuchet MS" w:hAnsi="Trebuchet MS"/>
          <w:b/>
        </w:rPr>
        <w:t>d</w:t>
      </w:r>
      <w:r w:rsidR="00E96F91" w:rsidRPr="00271385">
        <w:rPr>
          <w:rFonts w:ascii="Trebuchet MS" w:hAnsi="Trebuchet MS"/>
          <w:b/>
        </w:rPr>
        <w:t>iocese decide how clergy will be deployed?</w:t>
      </w:r>
    </w:p>
    <w:p w14:paraId="5DE8C504" w14:textId="77777777" w:rsidR="00C54875" w:rsidRPr="0072430D" w:rsidRDefault="00C54875" w:rsidP="00A501B9">
      <w:pPr>
        <w:spacing w:after="0" w:line="240" w:lineRule="auto"/>
        <w:ind w:left="360"/>
        <w:rPr>
          <w:rFonts w:ascii="Trebuchet MS" w:hAnsi="Trebuchet MS"/>
        </w:rPr>
      </w:pPr>
      <w:r w:rsidRPr="001B334E">
        <w:rPr>
          <w:rFonts w:ascii="Trebuchet MS" w:hAnsi="Trebuchet MS"/>
          <w:b/>
        </w:rPr>
        <w:t>A</w:t>
      </w:r>
      <w:r w:rsidRPr="0072430D">
        <w:rPr>
          <w:rFonts w:ascii="Trebuchet MS" w:hAnsi="Trebuchet MS"/>
        </w:rPr>
        <w:t>: The conversations about clergy deployment take place at the Episcopal College and deaneries are involved with this process</w:t>
      </w:r>
      <w:r w:rsidR="004710FC">
        <w:rPr>
          <w:rFonts w:ascii="Trebuchet MS" w:hAnsi="Trebuchet MS"/>
        </w:rPr>
        <w:t xml:space="preserve"> through their deanery plans</w:t>
      </w:r>
      <w:r w:rsidRPr="0072430D">
        <w:rPr>
          <w:rFonts w:ascii="Trebuchet MS" w:hAnsi="Trebuchet MS"/>
        </w:rPr>
        <w:t xml:space="preserve">. </w:t>
      </w:r>
    </w:p>
    <w:p w14:paraId="0328AA68" w14:textId="77777777" w:rsidR="00A501B9" w:rsidRPr="0072430D" w:rsidRDefault="00A501B9" w:rsidP="00A501B9">
      <w:pPr>
        <w:spacing w:after="0" w:line="240" w:lineRule="auto"/>
        <w:rPr>
          <w:rFonts w:ascii="Trebuchet MS" w:hAnsi="Trebuchet MS"/>
        </w:rPr>
      </w:pPr>
    </w:p>
    <w:p w14:paraId="4A1E0CFB" w14:textId="77777777" w:rsidR="00E96F91" w:rsidRPr="00271385" w:rsidRDefault="00672695" w:rsidP="00A501B9">
      <w:pPr>
        <w:pStyle w:val="ListParagraph"/>
        <w:numPr>
          <w:ilvl w:val="0"/>
          <w:numId w:val="38"/>
        </w:numPr>
        <w:spacing w:after="0" w:line="240" w:lineRule="auto"/>
        <w:ind w:left="360"/>
        <w:contextualSpacing w:val="0"/>
        <w:rPr>
          <w:rFonts w:ascii="Trebuchet MS" w:hAnsi="Trebuchet MS"/>
          <w:b/>
        </w:rPr>
      </w:pPr>
      <w:r w:rsidRPr="00271385">
        <w:rPr>
          <w:rFonts w:ascii="Trebuchet MS" w:hAnsi="Trebuchet MS"/>
          <w:b/>
        </w:rPr>
        <w:t xml:space="preserve">Q: </w:t>
      </w:r>
      <w:r w:rsidR="00E96F91" w:rsidRPr="00271385">
        <w:rPr>
          <w:rFonts w:ascii="Trebuchet MS" w:hAnsi="Trebuchet MS"/>
          <w:b/>
        </w:rPr>
        <w:t xml:space="preserve">What is happening with AMD?  </w:t>
      </w:r>
    </w:p>
    <w:p w14:paraId="7DE4D1AC" w14:textId="77777777" w:rsidR="00672695" w:rsidRDefault="00672695" w:rsidP="00A501B9">
      <w:pPr>
        <w:pStyle w:val="ListParagraph"/>
        <w:spacing w:after="0" w:line="240" w:lineRule="auto"/>
        <w:ind w:left="360"/>
        <w:contextualSpacing w:val="0"/>
        <w:rPr>
          <w:rFonts w:ascii="Trebuchet MS" w:hAnsi="Trebuchet MS"/>
        </w:rPr>
      </w:pPr>
      <w:r w:rsidRPr="001B334E">
        <w:rPr>
          <w:rFonts w:ascii="Trebuchet MS" w:hAnsi="Trebuchet MS"/>
          <w:b/>
        </w:rPr>
        <w:t>A:</w:t>
      </w:r>
      <w:r w:rsidRPr="0072430D">
        <w:rPr>
          <w:rFonts w:ascii="Trebuchet MS" w:hAnsi="Trebuchet MS"/>
        </w:rPr>
        <w:t xml:space="preserve"> Accompanied Ministry Development is a key part of the diocese’s strategy, Confidence in the Gospel</w:t>
      </w:r>
      <w:r w:rsidR="004710FC">
        <w:rPr>
          <w:rFonts w:ascii="Trebuchet MS" w:hAnsi="Trebuchet MS"/>
        </w:rPr>
        <w:t>,</w:t>
      </w:r>
      <w:r w:rsidRPr="0072430D">
        <w:rPr>
          <w:rFonts w:ascii="Trebuchet MS" w:hAnsi="Trebuchet MS"/>
        </w:rPr>
        <w:t xml:space="preserve"> and it is no longer a special initiative but our usual way of investing in clergy, parishes and deaneries to encourage discipleship and enable mission. </w:t>
      </w:r>
      <w:r w:rsidR="00C54875" w:rsidRPr="0072430D">
        <w:rPr>
          <w:rFonts w:ascii="Trebuchet MS" w:hAnsi="Trebuchet MS"/>
        </w:rPr>
        <w:t xml:space="preserve">The Bishop’s Diocesan Council has approved a proposal to enable the </w:t>
      </w:r>
      <w:r w:rsidRPr="0072430D">
        <w:rPr>
          <w:rFonts w:ascii="Trebuchet MS" w:hAnsi="Trebuchet MS"/>
        </w:rPr>
        <w:t xml:space="preserve">Accompanied Ministry Development </w:t>
      </w:r>
      <w:r w:rsidR="00C54875" w:rsidRPr="0072430D">
        <w:rPr>
          <w:rFonts w:ascii="Trebuchet MS" w:hAnsi="Trebuchet MS"/>
        </w:rPr>
        <w:t xml:space="preserve">programme to </w:t>
      </w:r>
      <w:r w:rsidRPr="0072430D">
        <w:rPr>
          <w:rFonts w:ascii="Trebuchet MS" w:hAnsi="Trebuchet MS"/>
        </w:rPr>
        <w:t xml:space="preserve">evolve </w:t>
      </w:r>
      <w:r w:rsidR="00C54875" w:rsidRPr="0072430D">
        <w:rPr>
          <w:rFonts w:ascii="Trebuchet MS" w:hAnsi="Trebuchet MS"/>
        </w:rPr>
        <w:t xml:space="preserve">and </w:t>
      </w:r>
      <w:r w:rsidRPr="0072430D">
        <w:rPr>
          <w:rFonts w:ascii="Trebuchet MS" w:hAnsi="Trebuchet MS"/>
        </w:rPr>
        <w:t xml:space="preserve">build upon the strengths and successes of what </w:t>
      </w:r>
      <w:r w:rsidR="00C54875" w:rsidRPr="0072430D">
        <w:rPr>
          <w:rFonts w:ascii="Trebuchet MS" w:hAnsi="Trebuchet MS"/>
        </w:rPr>
        <w:t>has been done</w:t>
      </w:r>
      <w:r w:rsidRPr="0072430D">
        <w:rPr>
          <w:rFonts w:ascii="Trebuchet MS" w:hAnsi="Trebuchet MS"/>
        </w:rPr>
        <w:t xml:space="preserve"> so far and address areas for development.</w:t>
      </w:r>
    </w:p>
    <w:p w14:paraId="4E4CB82F" w14:textId="77777777" w:rsidR="00251B8B" w:rsidRDefault="00251B8B" w:rsidP="00A501B9">
      <w:pPr>
        <w:pStyle w:val="ListParagraph"/>
        <w:spacing w:after="0" w:line="240" w:lineRule="auto"/>
        <w:ind w:left="360"/>
        <w:contextualSpacing w:val="0"/>
        <w:rPr>
          <w:rFonts w:ascii="Trebuchet MS" w:hAnsi="Trebuchet MS"/>
        </w:rPr>
      </w:pPr>
    </w:p>
    <w:p w14:paraId="7042B0EC" w14:textId="12F34594" w:rsidR="00251B8B" w:rsidRDefault="00251B8B" w:rsidP="00A501B9">
      <w:pPr>
        <w:pStyle w:val="ListParagraph"/>
        <w:spacing w:after="0" w:line="240" w:lineRule="auto"/>
        <w:ind w:left="360"/>
        <w:contextualSpacing w:val="0"/>
        <w:rPr>
          <w:rFonts w:ascii="Trebuchet MS" w:hAnsi="Trebuchet MS"/>
        </w:rPr>
      </w:pPr>
      <w:r>
        <w:rPr>
          <w:rFonts w:ascii="Trebuchet MS" w:hAnsi="Trebuchet MS"/>
        </w:rPr>
        <w:t xml:space="preserve">One of the key changes is that the participants of each cohort will create the programme to suit their needs and the needs of their parishes/benefices, and that more people will be directly involved in the programme. </w:t>
      </w:r>
    </w:p>
    <w:p w14:paraId="498A435F" w14:textId="77777777" w:rsidR="00251B8B" w:rsidRPr="0072430D" w:rsidRDefault="00251B8B" w:rsidP="00A501B9">
      <w:pPr>
        <w:pStyle w:val="ListParagraph"/>
        <w:spacing w:after="0" w:line="240" w:lineRule="auto"/>
        <w:ind w:left="360"/>
        <w:contextualSpacing w:val="0"/>
        <w:rPr>
          <w:rFonts w:ascii="Trebuchet MS" w:hAnsi="Trebuchet MS"/>
        </w:rPr>
      </w:pPr>
    </w:p>
    <w:p w14:paraId="48435B78" w14:textId="77777777" w:rsidR="00E96F91" w:rsidRPr="00271385" w:rsidRDefault="00672695" w:rsidP="00A501B9">
      <w:pPr>
        <w:pStyle w:val="ListParagraph"/>
        <w:numPr>
          <w:ilvl w:val="0"/>
          <w:numId w:val="38"/>
        </w:numPr>
        <w:spacing w:after="0" w:line="240" w:lineRule="auto"/>
        <w:ind w:left="360"/>
        <w:contextualSpacing w:val="0"/>
        <w:rPr>
          <w:rFonts w:ascii="Trebuchet MS" w:hAnsi="Trebuchet MS"/>
          <w:b/>
        </w:rPr>
      </w:pPr>
      <w:r w:rsidRPr="00271385">
        <w:rPr>
          <w:rFonts w:ascii="Trebuchet MS" w:hAnsi="Trebuchet MS"/>
          <w:b/>
        </w:rPr>
        <w:t xml:space="preserve">Q: </w:t>
      </w:r>
      <w:r w:rsidR="00E96F91" w:rsidRPr="00271385">
        <w:rPr>
          <w:rFonts w:ascii="Trebuchet MS" w:hAnsi="Trebuchet MS"/>
          <w:b/>
        </w:rPr>
        <w:t xml:space="preserve">Is AMD still compulsory?  </w:t>
      </w:r>
    </w:p>
    <w:p w14:paraId="5B18E87A" w14:textId="77777777" w:rsidR="00672695" w:rsidRPr="0072430D" w:rsidRDefault="00271385" w:rsidP="00A501B9">
      <w:pPr>
        <w:tabs>
          <w:tab w:val="left" w:pos="5380"/>
        </w:tabs>
        <w:spacing w:after="0" w:line="240" w:lineRule="auto"/>
        <w:ind w:left="360" w:hanging="360"/>
        <w:rPr>
          <w:rFonts w:ascii="Trebuchet MS" w:eastAsia="Times New Roman" w:hAnsi="Trebuchet MS" w:cs="Times New Roman"/>
          <w:lang w:val="en-US"/>
        </w:rPr>
      </w:pPr>
      <w:r>
        <w:rPr>
          <w:rFonts w:ascii="Trebuchet MS" w:hAnsi="Trebuchet MS"/>
        </w:rPr>
        <w:tab/>
      </w:r>
      <w:r w:rsidR="00672695" w:rsidRPr="0072430D">
        <w:rPr>
          <w:rFonts w:ascii="Trebuchet MS" w:hAnsi="Trebuchet MS"/>
        </w:rPr>
        <w:t xml:space="preserve">A: </w:t>
      </w:r>
      <w:r w:rsidR="00672695" w:rsidRPr="0072430D">
        <w:rPr>
          <w:rFonts w:ascii="Trebuchet MS" w:eastAsia="Times New Roman" w:hAnsi="Trebuchet MS" w:cs="Times New Roman"/>
          <w:lang w:val="en-US"/>
        </w:rPr>
        <w:t xml:space="preserve">The bishops expect all parishes/benefices and incumbent status clergy to participate in AMD. Priests and Parishes will be invited to indicate the most suitable </w:t>
      </w:r>
      <w:r w:rsidR="00672695" w:rsidRPr="0072430D">
        <w:rPr>
          <w:rFonts w:ascii="Trebuchet MS" w:eastAsia="Times New Roman" w:hAnsi="Trebuchet MS" w:cs="Times New Roman"/>
        </w:rPr>
        <w:t>time</w:t>
      </w:r>
      <w:r w:rsidR="00672695" w:rsidRPr="0072430D">
        <w:rPr>
          <w:rFonts w:ascii="Trebuchet MS" w:eastAsia="Times New Roman" w:hAnsi="Trebuchet MS" w:cs="Times New Roman"/>
          <w:lang w:val="en-US"/>
        </w:rPr>
        <w:t xml:space="preserve"> for them to participate given their particular circumstances. </w:t>
      </w:r>
      <w:r w:rsidR="00251B8B">
        <w:rPr>
          <w:rFonts w:ascii="Trebuchet MS" w:eastAsia="Times New Roman" w:hAnsi="Trebuchet MS" w:cs="Times New Roman"/>
          <w:lang w:val="en-US"/>
        </w:rPr>
        <w:t xml:space="preserve"> Several deaneries have indicated their interest in attending as a deanery and we are keen to accommodate that possibility.  </w:t>
      </w:r>
    </w:p>
    <w:p w14:paraId="659B8103" w14:textId="77777777" w:rsidR="00C54875" w:rsidRPr="0072430D" w:rsidRDefault="00C54875" w:rsidP="00A501B9">
      <w:pPr>
        <w:spacing w:after="0" w:line="240" w:lineRule="auto"/>
        <w:ind w:left="360" w:hanging="360"/>
        <w:rPr>
          <w:rFonts w:ascii="Trebuchet MS" w:hAnsi="Trebuchet MS"/>
        </w:rPr>
      </w:pPr>
    </w:p>
    <w:p w14:paraId="19B13120" w14:textId="5506AEA1" w:rsidR="00E96F91" w:rsidRPr="009436CD" w:rsidRDefault="00C54875" w:rsidP="00A501B9">
      <w:pPr>
        <w:pStyle w:val="ListParagraph"/>
        <w:numPr>
          <w:ilvl w:val="0"/>
          <w:numId w:val="38"/>
        </w:numPr>
        <w:spacing w:after="0" w:line="240" w:lineRule="auto"/>
        <w:ind w:left="360"/>
        <w:contextualSpacing w:val="0"/>
        <w:rPr>
          <w:rFonts w:ascii="Trebuchet MS" w:hAnsi="Trebuchet MS"/>
          <w:b/>
        </w:rPr>
      </w:pPr>
      <w:r w:rsidRPr="009436CD">
        <w:rPr>
          <w:rFonts w:ascii="Trebuchet MS" w:hAnsi="Trebuchet MS"/>
          <w:b/>
        </w:rPr>
        <w:t xml:space="preserve">Q: </w:t>
      </w:r>
      <w:r w:rsidR="00E96F91" w:rsidRPr="009436CD">
        <w:rPr>
          <w:rFonts w:ascii="Trebuchet MS" w:hAnsi="Trebuchet MS"/>
          <w:b/>
        </w:rPr>
        <w:t xml:space="preserve">Has AMD made a difference? </w:t>
      </w:r>
    </w:p>
    <w:p w14:paraId="3DB654B8" w14:textId="21ACD791" w:rsidR="00A501B9" w:rsidRDefault="00251B8B" w:rsidP="0023426C">
      <w:pPr>
        <w:spacing w:after="0" w:line="240" w:lineRule="auto"/>
        <w:ind w:left="426"/>
        <w:rPr>
          <w:rFonts w:ascii="Trebuchet MS" w:hAnsi="Trebuchet MS"/>
          <w:b/>
          <w:highlight w:val="yellow"/>
        </w:rPr>
      </w:pPr>
      <w:r w:rsidRPr="009436CD">
        <w:rPr>
          <w:rFonts w:ascii="Trebuchet MS" w:hAnsi="Trebuchet MS"/>
        </w:rPr>
        <w:t xml:space="preserve">A: </w:t>
      </w:r>
      <w:r w:rsidRPr="009436CD">
        <w:rPr>
          <w:rFonts w:ascii="Trebuchet MS" w:eastAsia="Times New Roman" w:hAnsi="Trebuchet MS" w:cs="Times New Roman"/>
          <w:lang w:val="en-US"/>
        </w:rPr>
        <w:t>The independent research proje</w:t>
      </w:r>
      <w:r w:rsidR="0023426C" w:rsidRPr="009436CD">
        <w:rPr>
          <w:rFonts w:ascii="Trebuchet MS" w:eastAsia="Times New Roman" w:hAnsi="Trebuchet MS" w:cs="Times New Roman"/>
          <w:lang w:val="en-US"/>
        </w:rPr>
        <w:t>c</w:t>
      </w:r>
      <w:r w:rsidRPr="009436CD">
        <w:rPr>
          <w:rFonts w:ascii="Trebuchet MS" w:eastAsia="Times New Roman" w:hAnsi="Trebuchet MS" w:cs="Times New Roman"/>
          <w:lang w:val="en-US"/>
        </w:rPr>
        <w:t xml:space="preserve">t carried out by York St John </w:t>
      </w:r>
      <w:r w:rsidR="0023426C" w:rsidRPr="009436CD">
        <w:rPr>
          <w:rFonts w:ascii="Trebuchet MS" w:eastAsia="Times New Roman" w:hAnsi="Trebuchet MS" w:cs="Times New Roman"/>
          <w:lang w:val="en-US"/>
        </w:rPr>
        <w:t>University</w:t>
      </w:r>
      <w:r w:rsidRPr="009436CD">
        <w:rPr>
          <w:rFonts w:ascii="Trebuchet MS" w:eastAsia="Times New Roman" w:hAnsi="Trebuchet MS" w:cs="Times New Roman"/>
          <w:lang w:val="en-US"/>
        </w:rPr>
        <w:t xml:space="preserve"> (funded by</w:t>
      </w:r>
      <w:r>
        <w:rPr>
          <w:rFonts w:ascii="Trebuchet MS" w:eastAsia="Times New Roman" w:hAnsi="Trebuchet MS" w:cs="Times New Roman"/>
          <w:lang w:val="en-US"/>
        </w:rPr>
        <w:t xml:space="preserve"> St Luke’s College Foundation) has identified a number of areas where AMD has had a significant impact: clergy have reported that they feel less isolated; many of the parishes have developed and are successfully delivering a variety of mission initiatives which are making connections, touching more people with the gospel, and bearing fruit; the bishops have made deeper connections with the clergy and people in the parishes; and the relationships with the team at Church House have strengthened. </w:t>
      </w:r>
    </w:p>
    <w:p w14:paraId="332D10B7" w14:textId="77777777" w:rsidR="00AC4B00" w:rsidRPr="00A307DC" w:rsidRDefault="00AC4B00" w:rsidP="00AC4B00">
      <w:pPr>
        <w:pStyle w:val="Heading2"/>
        <w:spacing w:before="0" w:line="240" w:lineRule="auto"/>
      </w:pPr>
      <w:r w:rsidRPr="00A307DC">
        <w:lastRenderedPageBreak/>
        <w:t>Communication</w:t>
      </w:r>
    </w:p>
    <w:p w14:paraId="62E70F6D" w14:textId="38A1A3A9" w:rsidR="00AC4B00" w:rsidRPr="0072430D" w:rsidRDefault="00AD361F" w:rsidP="00AC4B00">
      <w:pPr>
        <w:pStyle w:val="ListParagraph"/>
        <w:numPr>
          <w:ilvl w:val="0"/>
          <w:numId w:val="28"/>
        </w:numPr>
        <w:spacing w:after="0" w:line="240" w:lineRule="auto"/>
        <w:ind w:left="360"/>
        <w:contextualSpacing w:val="0"/>
        <w:rPr>
          <w:rFonts w:ascii="Trebuchet MS" w:hAnsi="Trebuchet MS"/>
        </w:rPr>
      </w:pPr>
      <w:r>
        <w:rPr>
          <w:rFonts w:ascii="Trebuchet MS" w:hAnsi="Trebuchet MS"/>
          <w:b/>
        </w:rPr>
        <w:t xml:space="preserve">Q: </w:t>
      </w:r>
      <w:r w:rsidR="00AC4B00" w:rsidRPr="006F61A9">
        <w:rPr>
          <w:rFonts w:ascii="Trebuchet MS" w:hAnsi="Trebuchet MS"/>
          <w:b/>
        </w:rPr>
        <w:t>Why do you not communicate more with parishes?</w:t>
      </w:r>
      <w:r w:rsidR="00AC4B00" w:rsidRPr="006F61A9">
        <w:rPr>
          <w:rFonts w:ascii="Trebuchet MS" w:hAnsi="Trebuchet MS"/>
          <w:b/>
        </w:rPr>
        <w:br/>
      </w:r>
      <w:r w:rsidR="00AC4B00" w:rsidRPr="0072430D">
        <w:rPr>
          <w:rFonts w:ascii="Trebuchet MS" w:hAnsi="Trebuchet MS"/>
          <w:b/>
        </w:rPr>
        <w:t>A</w:t>
      </w:r>
      <w:r>
        <w:rPr>
          <w:rFonts w:ascii="Trebuchet MS" w:hAnsi="Trebuchet MS"/>
          <w:b/>
        </w:rPr>
        <w:t xml:space="preserve">: </w:t>
      </w:r>
      <w:r w:rsidR="00AC4B00" w:rsidRPr="0072430D">
        <w:rPr>
          <w:rFonts w:ascii="Trebuchet MS" w:hAnsi="Trebuchet MS"/>
        </w:rPr>
        <w:t>Communication is forever changing and today there are many different ways to take the gospel message to different groups and generations. It is essential that we continue to communicate with our parishes and a great effort goes into communicating by post, email, the e-Bulletin</w:t>
      </w:r>
      <w:r w:rsidR="004710FC">
        <w:rPr>
          <w:rFonts w:ascii="Trebuchet MS" w:hAnsi="Trebuchet MS"/>
        </w:rPr>
        <w:t>, social media</w:t>
      </w:r>
      <w:r w:rsidR="00AC4B00" w:rsidRPr="0072430D">
        <w:rPr>
          <w:rFonts w:ascii="Trebuchet MS" w:hAnsi="Trebuchet MS"/>
        </w:rPr>
        <w:t xml:space="preserve"> etc. and of course we will continue to ensure that we look at ways in which we can do better. Our Head of Communications is already developing ideas for more effective ways of working, not only so that information can flow out from the diocese to parishes and the public</w:t>
      </w:r>
      <w:r w:rsidR="004710FC">
        <w:rPr>
          <w:rFonts w:ascii="Trebuchet MS" w:hAnsi="Trebuchet MS"/>
        </w:rPr>
        <w:t>,</w:t>
      </w:r>
      <w:r w:rsidR="00AC4B00" w:rsidRPr="0072430D">
        <w:rPr>
          <w:rFonts w:ascii="Trebuchet MS" w:hAnsi="Trebuchet MS"/>
        </w:rPr>
        <w:t xml:space="preserve"> but also so that we can hear more clearly what you are saying to us.</w:t>
      </w:r>
    </w:p>
    <w:p w14:paraId="5547A55C" w14:textId="77777777" w:rsidR="00AC4B00" w:rsidRPr="0072430D" w:rsidRDefault="00AC4B00" w:rsidP="00AC4B00">
      <w:pPr>
        <w:pStyle w:val="ListParagraph"/>
        <w:spacing w:after="0" w:line="240" w:lineRule="auto"/>
        <w:ind w:left="360"/>
        <w:contextualSpacing w:val="0"/>
        <w:rPr>
          <w:rFonts w:ascii="Trebuchet MS" w:hAnsi="Trebuchet MS"/>
        </w:rPr>
      </w:pPr>
    </w:p>
    <w:p w14:paraId="389F8F51" w14:textId="2C105A58" w:rsidR="00AC4B00" w:rsidRDefault="00AC4B00" w:rsidP="00AC4B00">
      <w:pPr>
        <w:pStyle w:val="ListParagraph"/>
        <w:numPr>
          <w:ilvl w:val="0"/>
          <w:numId w:val="28"/>
        </w:numPr>
        <w:spacing w:after="0" w:line="240" w:lineRule="auto"/>
        <w:ind w:left="360"/>
        <w:contextualSpacing w:val="0"/>
        <w:rPr>
          <w:rFonts w:ascii="Trebuchet MS" w:hAnsi="Trebuchet MS"/>
        </w:rPr>
      </w:pPr>
      <w:r w:rsidRPr="0072430D">
        <w:rPr>
          <w:rFonts w:ascii="Trebuchet MS" w:hAnsi="Trebuchet MS"/>
          <w:b/>
        </w:rPr>
        <w:t>Q</w:t>
      </w:r>
      <w:r w:rsidR="00AD361F">
        <w:rPr>
          <w:rFonts w:ascii="Trebuchet MS" w:hAnsi="Trebuchet MS"/>
          <w:b/>
        </w:rPr>
        <w:t>:</w:t>
      </w:r>
      <w:r w:rsidRPr="0072430D">
        <w:rPr>
          <w:rFonts w:ascii="Trebuchet MS" w:hAnsi="Trebuchet MS"/>
          <w:b/>
        </w:rPr>
        <w:t xml:space="preserve"> </w:t>
      </w:r>
      <w:r w:rsidRPr="006F61A9">
        <w:rPr>
          <w:rFonts w:ascii="Trebuchet MS" w:hAnsi="Trebuchet MS"/>
          <w:b/>
        </w:rPr>
        <w:t>Could you produce a video on what MMF goes towards?</w:t>
      </w:r>
      <w:r w:rsidRPr="006F61A9">
        <w:rPr>
          <w:rFonts w:ascii="Trebuchet MS" w:hAnsi="Trebuchet MS"/>
          <w:b/>
        </w:rPr>
        <w:br/>
      </w:r>
      <w:r w:rsidRPr="0072430D">
        <w:rPr>
          <w:rFonts w:ascii="Trebuchet MS" w:hAnsi="Trebuchet MS"/>
          <w:b/>
        </w:rPr>
        <w:t>A</w:t>
      </w:r>
      <w:r w:rsidR="00AD361F">
        <w:rPr>
          <w:rFonts w:ascii="Trebuchet MS" w:hAnsi="Trebuchet MS"/>
        </w:rPr>
        <w:t xml:space="preserve">: </w:t>
      </w:r>
      <w:r w:rsidRPr="0072430D">
        <w:rPr>
          <w:rFonts w:ascii="Trebuchet MS" w:hAnsi="Trebuchet MS"/>
        </w:rPr>
        <w:t xml:space="preserve">What a great idea! </w:t>
      </w:r>
      <w:r w:rsidR="004710FC">
        <w:rPr>
          <w:rFonts w:ascii="Trebuchet MS" w:hAnsi="Trebuchet MS"/>
        </w:rPr>
        <w:t xml:space="preserve">Indeed, we are aware that some other diocese have already done this. </w:t>
      </w:r>
      <w:r w:rsidRPr="0072430D">
        <w:rPr>
          <w:rFonts w:ascii="Trebuchet MS" w:hAnsi="Trebuchet MS"/>
        </w:rPr>
        <w:t>We have passed on this suggestion to our Head of Communications to look into it</w:t>
      </w:r>
      <w:r w:rsidR="006C3359">
        <w:rPr>
          <w:rFonts w:ascii="Trebuchet MS" w:hAnsi="Trebuchet MS"/>
        </w:rPr>
        <w:t xml:space="preserve"> </w:t>
      </w:r>
      <w:r w:rsidRPr="0072430D">
        <w:rPr>
          <w:rFonts w:ascii="Trebuchet MS" w:hAnsi="Trebuchet MS"/>
        </w:rPr>
        <w:t>further.</w:t>
      </w:r>
    </w:p>
    <w:p w14:paraId="5C49E88C" w14:textId="77777777" w:rsidR="00AC4B00" w:rsidRDefault="00AC4B00" w:rsidP="00A501B9">
      <w:pPr>
        <w:spacing w:after="0" w:line="240" w:lineRule="auto"/>
        <w:rPr>
          <w:rFonts w:ascii="Trebuchet MS" w:hAnsi="Trebuchet MS"/>
          <w:b/>
          <w:highlight w:val="yellow"/>
        </w:rPr>
      </w:pPr>
    </w:p>
    <w:p w14:paraId="1AABCB87" w14:textId="77777777" w:rsidR="006A1585" w:rsidRPr="006A1585" w:rsidRDefault="006A1585" w:rsidP="00A501B9">
      <w:pPr>
        <w:pStyle w:val="Heading2"/>
        <w:spacing w:before="0" w:line="240" w:lineRule="auto"/>
        <w:ind w:left="-142"/>
      </w:pPr>
      <w:r w:rsidRPr="006A1585">
        <w:t>Other</w:t>
      </w:r>
    </w:p>
    <w:p w14:paraId="4BABC80B" w14:textId="2128F26B" w:rsidR="006A1585" w:rsidRPr="0072430D" w:rsidRDefault="006A1585" w:rsidP="00A501B9">
      <w:pPr>
        <w:pStyle w:val="ListParagraph"/>
        <w:numPr>
          <w:ilvl w:val="0"/>
          <w:numId w:val="29"/>
        </w:numPr>
        <w:spacing w:after="0" w:line="240" w:lineRule="auto"/>
        <w:ind w:left="284"/>
        <w:contextualSpacing w:val="0"/>
        <w:rPr>
          <w:rFonts w:ascii="Trebuchet MS" w:hAnsi="Trebuchet MS"/>
        </w:rPr>
      </w:pPr>
      <w:r w:rsidRPr="0072430D">
        <w:rPr>
          <w:rFonts w:ascii="Trebuchet MS" w:hAnsi="Trebuchet MS"/>
          <w:b/>
        </w:rPr>
        <w:t>Q</w:t>
      </w:r>
      <w:r w:rsidR="00AD361F">
        <w:rPr>
          <w:rFonts w:ascii="Trebuchet MS" w:hAnsi="Trebuchet MS"/>
        </w:rPr>
        <w:t xml:space="preserve">: </w:t>
      </w:r>
      <w:r w:rsidRPr="001B334E">
        <w:rPr>
          <w:rFonts w:ascii="Trebuchet MS" w:hAnsi="Trebuchet MS"/>
          <w:b/>
        </w:rPr>
        <w:t xml:space="preserve">Church attendance is falling across the Church of England. </w:t>
      </w:r>
      <w:r w:rsidRPr="006A45C0">
        <w:rPr>
          <w:rFonts w:ascii="Trebuchet MS" w:hAnsi="Trebuchet MS"/>
          <w:b/>
        </w:rPr>
        <w:t>Surely this should be seen as the responsibility of the national church or the diocese, not the parishes</w:t>
      </w:r>
      <w:r w:rsidRPr="0072430D">
        <w:rPr>
          <w:rFonts w:ascii="Trebuchet MS" w:hAnsi="Trebuchet MS"/>
        </w:rPr>
        <w:t>?</w:t>
      </w:r>
      <w:r w:rsidRPr="0072430D">
        <w:rPr>
          <w:rFonts w:ascii="Trebuchet MS" w:hAnsi="Trebuchet MS"/>
        </w:rPr>
        <w:br/>
      </w:r>
      <w:r w:rsidRPr="0072430D">
        <w:rPr>
          <w:rFonts w:ascii="Trebuchet MS" w:hAnsi="Trebuchet MS"/>
          <w:b/>
        </w:rPr>
        <w:t>A</w:t>
      </w:r>
      <w:r w:rsidR="00AD361F">
        <w:rPr>
          <w:rFonts w:ascii="Trebuchet MS" w:hAnsi="Trebuchet MS"/>
          <w:b/>
        </w:rPr>
        <w:t>:</w:t>
      </w:r>
      <w:r w:rsidRPr="0072430D">
        <w:rPr>
          <w:rFonts w:ascii="Trebuchet MS" w:hAnsi="Trebuchet MS"/>
        </w:rPr>
        <w:t xml:space="preserve"> </w:t>
      </w:r>
      <w:r w:rsidR="00EA540A" w:rsidRPr="0072430D">
        <w:rPr>
          <w:rFonts w:ascii="Trebuchet MS" w:hAnsi="Trebuchet MS"/>
        </w:rPr>
        <w:t>The principles that are at the heart of the parishes are crucial for the Church of England</w:t>
      </w:r>
      <w:r w:rsidR="006A45C0">
        <w:rPr>
          <w:rFonts w:ascii="Trebuchet MS" w:hAnsi="Trebuchet MS"/>
        </w:rPr>
        <w:t>,</w:t>
      </w:r>
      <w:r w:rsidR="00EA540A" w:rsidRPr="0072430D">
        <w:rPr>
          <w:rFonts w:ascii="Trebuchet MS" w:hAnsi="Trebuchet MS"/>
        </w:rPr>
        <w:t xml:space="preserve"> which includes the sense that we are there to serve every member of our community</w:t>
      </w:r>
      <w:r w:rsidRPr="0072430D">
        <w:rPr>
          <w:rFonts w:ascii="Trebuchet MS" w:hAnsi="Trebuchet MS"/>
        </w:rPr>
        <w:t xml:space="preserve">. Wider organisations can help to improve the overall image and presentation of the gospel message, but real responsibility lies </w:t>
      </w:r>
      <w:r w:rsidR="006C3359">
        <w:rPr>
          <w:rFonts w:ascii="Trebuchet MS" w:hAnsi="Trebuchet MS"/>
        </w:rPr>
        <w:t xml:space="preserve">equally </w:t>
      </w:r>
      <w:r w:rsidRPr="0072430D">
        <w:rPr>
          <w:rFonts w:ascii="Trebuchet MS" w:hAnsi="Trebuchet MS"/>
        </w:rPr>
        <w:t>at the local level</w:t>
      </w:r>
      <w:r w:rsidR="006A45C0">
        <w:rPr>
          <w:rFonts w:ascii="Trebuchet MS" w:hAnsi="Trebuchet MS"/>
        </w:rPr>
        <w:t>,</w:t>
      </w:r>
      <w:r w:rsidRPr="0072430D">
        <w:rPr>
          <w:rFonts w:ascii="Trebuchet MS" w:hAnsi="Trebuchet MS"/>
        </w:rPr>
        <w:t xml:space="preserve"> which is why there is a very wide variety both in style and performance from one parish to another.</w:t>
      </w:r>
      <w:r w:rsidR="006C3359">
        <w:rPr>
          <w:rFonts w:ascii="Trebuchet MS" w:hAnsi="Trebuchet MS"/>
        </w:rPr>
        <w:t xml:space="preserve"> We are one body and must all share in this responsibility. </w:t>
      </w:r>
    </w:p>
    <w:p w14:paraId="0B546899" w14:textId="77777777" w:rsidR="006A1585" w:rsidRPr="0072430D" w:rsidRDefault="006A1585" w:rsidP="00A501B9">
      <w:pPr>
        <w:pStyle w:val="ListParagraph"/>
        <w:spacing w:after="0" w:line="240" w:lineRule="auto"/>
        <w:ind w:left="284"/>
        <w:contextualSpacing w:val="0"/>
        <w:rPr>
          <w:rFonts w:ascii="Trebuchet MS" w:hAnsi="Trebuchet MS"/>
        </w:rPr>
      </w:pPr>
    </w:p>
    <w:p w14:paraId="403D6EFA" w14:textId="3AE8B602" w:rsidR="006A1585" w:rsidRPr="0072430D" w:rsidRDefault="006A1585" w:rsidP="00A501B9">
      <w:pPr>
        <w:pStyle w:val="ListParagraph"/>
        <w:numPr>
          <w:ilvl w:val="0"/>
          <w:numId w:val="29"/>
        </w:numPr>
        <w:spacing w:after="0" w:line="240" w:lineRule="auto"/>
        <w:ind w:left="284"/>
        <w:contextualSpacing w:val="0"/>
        <w:rPr>
          <w:rFonts w:ascii="Trebuchet MS" w:hAnsi="Trebuchet MS"/>
        </w:rPr>
      </w:pPr>
      <w:r w:rsidRPr="0072430D">
        <w:rPr>
          <w:rFonts w:ascii="Trebuchet MS" w:hAnsi="Trebuchet MS"/>
          <w:b/>
        </w:rPr>
        <w:t>Q</w:t>
      </w:r>
      <w:r w:rsidR="00AD361F">
        <w:rPr>
          <w:rFonts w:ascii="Trebuchet MS" w:hAnsi="Trebuchet MS"/>
          <w:b/>
        </w:rPr>
        <w:t>:</w:t>
      </w:r>
      <w:r w:rsidRPr="0072430D">
        <w:rPr>
          <w:rFonts w:ascii="Trebuchet MS" w:hAnsi="Trebuchet MS"/>
        </w:rPr>
        <w:t xml:space="preserve"> </w:t>
      </w:r>
      <w:r w:rsidRPr="001B334E">
        <w:rPr>
          <w:rFonts w:ascii="Trebuchet MS" w:hAnsi="Trebuchet MS"/>
          <w:b/>
        </w:rPr>
        <w:t xml:space="preserve">What is the relationship between the </w:t>
      </w:r>
      <w:r w:rsidR="006C3359">
        <w:rPr>
          <w:rFonts w:ascii="Trebuchet MS" w:hAnsi="Trebuchet MS"/>
          <w:b/>
        </w:rPr>
        <w:t>c</w:t>
      </w:r>
      <w:r w:rsidRPr="001B334E">
        <w:rPr>
          <w:rFonts w:ascii="Trebuchet MS" w:hAnsi="Trebuchet MS"/>
          <w:b/>
        </w:rPr>
        <w:t>athedral and the diocese?</w:t>
      </w:r>
      <w:r w:rsidRPr="0072430D">
        <w:rPr>
          <w:rFonts w:ascii="Trebuchet MS" w:hAnsi="Trebuchet MS"/>
        </w:rPr>
        <w:br/>
      </w:r>
      <w:r w:rsidRPr="0072430D">
        <w:rPr>
          <w:rFonts w:ascii="Trebuchet MS" w:hAnsi="Trebuchet MS"/>
          <w:b/>
        </w:rPr>
        <w:t>A</w:t>
      </w:r>
      <w:r w:rsidR="00AD361F">
        <w:rPr>
          <w:rFonts w:ascii="Trebuchet MS" w:hAnsi="Trebuchet MS"/>
          <w:b/>
        </w:rPr>
        <w:t>:</w:t>
      </w:r>
      <w:r w:rsidRPr="0072430D">
        <w:rPr>
          <w:rFonts w:ascii="Trebuchet MS" w:hAnsi="Trebuchet MS"/>
        </w:rPr>
        <w:t xml:space="preserve"> The diocese is the overall organisation of the Church of England in our county. It is led by the Bishop of Truro, assisted by a </w:t>
      </w:r>
      <w:r w:rsidR="006C3359">
        <w:rPr>
          <w:rFonts w:ascii="Trebuchet MS" w:hAnsi="Trebuchet MS"/>
        </w:rPr>
        <w:t>s</w:t>
      </w:r>
      <w:r w:rsidRPr="0072430D">
        <w:rPr>
          <w:rFonts w:ascii="Trebuchet MS" w:hAnsi="Trebuchet MS"/>
        </w:rPr>
        <w:t xml:space="preserve">uffragan </w:t>
      </w:r>
      <w:r w:rsidR="006C3359">
        <w:rPr>
          <w:rFonts w:ascii="Trebuchet MS" w:hAnsi="Trebuchet MS"/>
        </w:rPr>
        <w:t>b</w:t>
      </w:r>
      <w:r w:rsidRPr="0072430D">
        <w:rPr>
          <w:rFonts w:ascii="Trebuchet MS" w:hAnsi="Trebuchet MS"/>
        </w:rPr>
        <w:t xml:space="preserve">ishop and two </w:t>
      </w:r>
      <w:r w:rsidR="006C3359">
        <w:rPr>
          <w:rFonts w:ascii="Trebuchet MS" w:hAnsi="Trebuchet MS"/>
        </w:rPr>
        <w:t>a</w:t>
      </w:r>
      <w:r w:rsidRPr="0072430D">
        <w:rPr>
          <w:rFonts w:ascii="Trebuchet MS" w:hAnsi="Trebuchet MS"/>
        </w:rPr>
        <w:t xml:space="preserve">rchdeacons. Church House and its staff help parishes to realise the vision which the senior staff have for the diocese. The </w:t>
      </w:r>
      <w:r w:rsidR="006C3359">
        <w:rPr>
          <w:rFonts w:ascii="Trebuchet MS" w:hAnsi="Trebuchet MS"/>
        </w:rPr>
        <w:t>c</w:t>
      </w:r>
      <w:r w:rsidRPr="0072430D">
        <w:rPr>
          <w:rFonts w:ascii="Trebuchet MS" w:hAnsi="Trebuchet MS"/>
        </w:rPr>
        <w:t xml:space="preserve">athedral is a separate organisation, with its own staff and </w:t>
      </w:r>
      <w:r w:rsidR="00E23D3A" w:rsidRPr="0072430D">
        <w:rPr>
          <w:rFonts w:ascii="Trebuchet MS" w:hAnsi="Trebuchet MS"/>
        </w:rPr>
        <w:t>finances that</w:t>
      </w:r>
      <w:r w:rsidRPr="0072430D">
        <w:rPr>
          <w:rFonts w:ascii="Trebuchet MS" w:hAnsi="Trebuchet MS"/>
        </w:rPr>
        <w:t xml:space="preserve"> is both </w:t>
      </w:r>
      <w:r w:rsidR="006C3359">
        <w:rPr>
          <w:rFonts w:ascii="Trebuchet MS" w:hAnsi="Trebuchet MS"/>
        </w:rPr>
        <w:t>an</w:t>
      </w:r>
      <w:r w:rsidR="006C3359" w:rsidRPr="0072430D">
        <w:rPr>
          <w:rFonts w:ascii="Trebuchet MS" w:hAnsi="Trebuchet MS"/>
        </w:rPr>
        <w:t xml:space="preserve"> </w:t>
      </w:r>
      <w:r w:rsidRPr="0072430D">
        <w:rPr>
          <w:rFonts w:ascii="Trebuchet MS" w:hAnsi="Trebuchet MS"/>
        </w:rPr>
        <w:t xml:space="preserve">iconic </w:t>
      </w:r>
      <w:r w:rsidR="006C3359">
        <w:rPr>
          <w:rFonts w:ascii="Trebuchet MS" w:hAnsi="Trebuchet MS"/>
        </w:rPr>
        <w:t>representation</w:t>
      </w:r>
      <w:r w:rsidR="006C3359" w:rsidRPr="0072430D">
        <w:rPr>
          <w:rFonts w:ascii="Trebuchet MS" w:hAnsi="Trebuchet MS"/>
        </w:rPr>
        <w:t xml:space="preserve"> </w:t>
      </w:r>
      <w:r w:rsidRPr="0072430D">
        <w:rPr>
          <w:rFonts w:ascii="Trebuchet MS" w:hAnsi="Trebuchet MS"/>
        </w:rPr>
        <w:t xml:space="preserve">of the </w:t>
      </w:r>
      <w:r w:rsidR="006C3359">
        <w:rPr>
          <w:rFonts w:ascii="Trebuchet MS" w:hAnsi="Trebuchet MS"/>
        </w:rPr>
        <w:t>d</w:t>
      </w:r>
      <w:r w:rsidRPr="0072430D">
        <w:rPr>
          <w:rFonts w:ascii="Trebuchet MS" w:hAnsi="Trebuchet MS"/>
        </w:rPr>
        <w:t xml:space="preserve">iocese but </w:t>
      </w:r>
      <w:r w:rsidR="006C3359">
        <w:rPr>
          <w:rFonts w:ascii="Trebuchet MS" w:hAnsi="Trebuchet MS"/>
        </w:rPr>
        <w:t xml:space="preserve">also </w:t>
      </w:r>
      <w:r w:rsidRPr="0072430D">
        <w:rPr>
          <w:rFonts w:ascii="Trebuchet MS" w:hAnsi="Trebuchet MS"/>
        </w:rPr>
        <w:t>very much its spiritual heart. Formally it is the seat of the bishop</w:t>
      </w:r>
      <w:r w:rsidR="006A45C0">
        <w:rPr>
          <w:rFonts w:ascii="Trebuchet MS" w:hAnsi="Trebuchet MS"/>
        </w:rPr>
        <w:t>,</w:t>
      </w:r>
      <w:r w:rsidRPr="0072430D">
        <w:rPr>
          <w:rFonts w:ascii="Trebuchet MS" w:hAnsi="Trebuchet MS"/>
        </w:rPr>
        <w:t xml:space="preserve"> but is led by the Dean and Chapter</w:t>
      </w:r>
      <w:r w:rsidR="006A45C0">
        <w:rPr>
          <w:rFonts w:ascii="Trebuchet MS" w:hAnsi="Trebuchet MS"/>
        </w:rPr>
        <w:t>, with the help of the residentiary canons</w:t>
      </w:r>
      <w:r w:rsidR="00E23D3A" w:rsidRPr="0072430D">
        <w:rPr>
          <w:rFonts w:ascii="Trebuchet MS" w:hAnsi="Trebuchet MS"/>
        </w:rPr>
        <w:t>.</w:t>
      </w:r>
    </w:p>
    <w:p w14:paraId="0FD74BE8" w14:textId="77777777" w:rsidR="006A1585" w:rsidRPr="0072430D" w:rsidRDefault="006A1585" w:rsidP="00A501B9">
      <w:pPr>
        <w:pStyle w:val="ListParagraph"/>
        <w:spacing w:after="0" w:line="240" w:lineRule="auto"/>
        <w:ind w:left="284"/>
        <w:contextualSpacing w:val="0"/>
        <w:rPr>
          <w:rFonts w:ascii="Trebuchet MS" w:hAnsi="Trebuchet MS"/>
        </w:rPr>
      </w:pPr>
    </w:p>
    <w:p w14:paraId="5187CA03" w14:textId="0C9B3AFA" w:rsidR="006A1585" w:rsidRPr="0072430D" w:rsidRDefault="006A1585" w:rsidP="00A501B9">
      <w:pPr>
        <w:pStyle w:val="ListParagraph"/>
        <w:numPr>
          <w:ilvl w:val="0"/>
          <w:numId w:val="29"/>
        </w:numPr>
        <w:spacing w:after="0" w:line="240" w:lineRule="auto"/>
        <w:ind w:left="284"/>
        <w:contextualSpacing w:val="0"/>
        <w:rPr>
          <w:rFonts w:ascii="Trebuchet MS" w:hAnsi="Trebuchet MS"/>
        </w:rPr>
      </w:pPr>
      <w:r w:rsidRPr="0072430D">
        <w:rPr>
          <w:rFonts w:ascii="Trebuchet MS" w:hAnsi="Trebuchet MS"/>
          <w:b/>
        </w:rPr>
        <w:t>Q</w:t>
      </w:r>
      <w:r w:rsidR="00AD361F">
        <w:rPr>
          <w:rFonts w:ascii="Trebuchet MS" w:hAnsi="Trebuchet MS"/>
          <w:b/>
        </w:rPr>
        <w:t>:</w:t>
      </w:r>
      <w:r w:rsidRPr="0072430D">
        <w:rPr>
          <w:rFonts w:ascii="Trebuchet MS" w:hAnsi="Trebuchet MS"/>
        </w:rPr>
        <w:t xml:space="preserve"> </w:t>
      </w:r>
      <w:r w:rsidRPr="001B334E">
        <w:rPr>
          <w:rFonts w:ascii="Trebuchet MS" w:hAnsi="Trebuchet MS"/>
          <w:b/>
        </w:rPr>
        <w:t>Would it be better if parish funds were held and invested through a central scheme?</w:t>
      </w:r>
      <w:r w:rsidRPr="0072430D">
        <w:rPr>
          <w:rFonts w:ascii="Trebuchet MS" w:hAnsi="Trebuchet MS"/>
        </w:rPr>
        <w:br/>
      </w:r>
      <w:r w:rsidRPr="0072430D">
        <w:rPr>
          <w:rFonts w:ascii="Trebuchet MS" w:hAnsi="Trebuchet MS"/>
          <w:b/>
        </w:rPr>
        <w:t>A</w:t>
      </w:r>
      <w:r w:rsidR="00AD361F">
        <w:rPr>
          <w:rFonts w:ascii="Trebuchet MS" w:hAnsi="Trebuchet MS"/>
        </w:rPr>
        <w:t xml:space="preserve">: </w:t>
      </w:r>
      <w:r w:rsidRPr="0072430D">
        <w:rPr>
          <w:rFonts w:ascii="Trebuchet MS" w:hAnsi="Trebuchet MS"/>
        </w:rPr>
        <w:t xml:space="preserve">Parishes are independent organisations but can voluntarily do things together. </w:t>
      </w:r>
      <w:r w:rsidR="00A8589A">
        <w:rPr>
          <w:rFonts w:ascii="Trebuchet MS" w:hAnsi="Trebuchet MS"/>
        </w:rPr>
        <w:t>The diocese does not have professional fund managers, and is not authorised to manage funds on behalf of other organisations. We therefore use external fund managers to manage our financial investments. There is no reason why parishes shouldn’t use the same managed funds that the diocese uses,</w:t>
      </w:r>
      <w:r w:rsidR="00B54C2E">
        <w:rPr>
          <w:rFonts w:ascii="Trebuchet MS" w:hAnsi="Trebuchet MS"/>
        </w:rPr>
        <w:t xml:space="preserve"> </w:t>
      </w:r>
      <w:r w:rsidR="00A8589A">
        <w:rPr>
          <w:rFonts w:ascii="Trebuchet MS" w:hAnsi="Trebuchet MS"/>
        </w:rPr>
        <w:t>and indeed, many parishes already do so</w:t>
      </w:r>
      <w:r w:rsidRPr="0072430D">
        <w:rPr>
          <w:rFonts w:ascii="Trebuchet MS" w:hAnsi="Trebuchet MS"/>
        </w:rPr>
        <w:t>.</w:t>
      </w:r>
    </w:p>
    <w:p w14:paraId="615DC0E9" w14:textId="77777777" w:rsidR="006A1585" w:rsidRPr="0072430D" w:rsidRDefault="006A1585" w:rsidP="00A501B9">
      <w:pPr>
        <w:pStyle w:val="ListParagraph"/>
        <w:spacing w:after="0" w:line="240" w:lineRule="auto"/>
        <w:ind w:left="284"/>
        <w:contextualSpacing w:val="0"/>
        <w:rPr>
          <w:rFonts w:ascii="Trebuchet MS" w:hAnsi="Trebuchet MS"/>
        </w:rPr>
      </w:pPr>
    </w:p>
    <w:p w14:paraId="64BE9318" w14:textId="3A3250E7" w:rsidR="006A1585" w:rsidRPr="0072430D" w:rsidRDefault="006A1585" w:rsidP="00A501B9">
      <w:pPr>
        <w:pStyle w:val="ListParagraph"/>
        <w:numPr>
          <w:ilvl w:val="0"/>
          <w:numId w:val="29"/>
        </w:numPr>
        <w:spacing w:after="0" w:line="240" w:lineRule="auto"/>
        <w:ind w:left="284"/>
        <w:contextualSpacing w:val="0"/>
        <w:rPr>
          <w:rFonts w:ascii="Trebuchet MS" w:hAnsi="Trebuchet MS"/>
        </w:rPr>
      </w:pPr>
      <w:r w:rsidRPr="0072430D">
        <w:rPr>
          <w:rFonts w:ascii="Trebuchet MS" w:hAnsi="Trebuchet MS"/>
          <w:b/>
        </w:rPr>
        <w:t>Q</w:t>
      </w:r>
      <w:r w:rsidR="00AD361F">
        <w:rPr>
          <w:rFonts w:ascii="Trebuchet MS" w:hAnsi="Trebuchet MS"/>
          <w:b/>
        </w:rPr>
        <w:t>:</w:t>
      </w:r>
      <w:r w:rsidRPr="0072430D">
        <w:rPr>
          <w:rFonts w:ascii="Trebuchet MS" w:hAnsi="Trebuchet MS"/>
        </w:rPr>
        <w:t xml:space="preserve"> </w:t>
      </w:r>
      <w:r w:rsidRPr="001B334E">
        <w:rPr>
          <w:rFonts w:ascii="Trebuchet MS" w:hAnsi="Trebuchet MS"/>
          <w:b/>
        </w:rPr>
        <w:t>Would it not be more cost effective to withdraw clergy from low population parishes or small congregations and concentrate on the larger towns or more successful churches?</w:t>
      </w:r>
      <w:r w:rsidRPr="001B334E">
        <w:rPr>
          <w:rFonts w:ascii="Trebuchet MS" w:hAnsi="Trebuchet MS"/>
          <w:b/>
        </w:rPr>
        <w:br/>
      </w:r>
      <w:r w:rsidRPr="0072430D">
        <w:rPr>
          <w:rFonts w:ascii="Trebuchet MS" w:hAnsi="Trebuchet MS"/>
          <w:b/>
        </w:rPr>
        <w:t>A</w:t>
      </w:r>
      <w:r w:rsidR="00AD361F">
        <w:rPr>
          <w:rFonts w:ascii="Trebuchet MS" w:hAnsi="Trebuchet MS"/>
          <w:b/>
        </w:rPr>
        <w:t>:</w:t>
      </w:r>
      <w:r w:rsidRPr="0072430D">
        <w:rPr>
          <w:rFonts w:ascii="Trebuchet MS" w:hAnsi="Trebuchet MS"/>
        </w:rPr>
        <w:t xml:space="preserve"> The Church of England is committed to having a presence in every community. Sometimes this comes at a cost, in comparison with the cost savings that secular business achieve through reducing the number of outlets. There is evidence that a policy of withdrawal to larger centres would have an overall negative impact as well as continuing the decline of the sense of community and fellowship in small places.</w:t>
      </w:r>
    </w:p>
    <w:p w14:paraId="7E1DE17F" w14:textId="77777777" w:rsidR="006A1585" w:rsidRPr="0072430D" w:rsidRDefault="006A1585" w:rsidP="00A501B9">
      <w:pPr>
        <w:pStyle w:val="ListParagraph"/>
        <w:spacing w:after="0" w:line="240" w:lineRule="auto"/>
        <w:ind w:left="284"/>
        <w:contextualSpacing w:val="0"/>
        <w:rPr>
          <w:rFonts w:ascii="Trebuchet MS" w:hAnsi="Trebuchet MS"/>
        </w:rPr>
      </w:pPr>
    </w:p>
    <w:p w14:paraId="5B60C6E9" w14:textId="37567DB8" w:rsidR="006A1585" w:rsidRPr="0072430D" w:rsidRDefault="006A1585" w:rsidP="00A501B9">
      <w:pPr>
        <w:pStyle w:val="ListParagraph"/>
        <w:numPr>
          <w:ilvl w:val="0"/>
          <w:numId w:val="29"/>
        </w:numPr>
        <w:spacing w:after="0" w:line="240" w:lineRule="auto"/>
        <w:ind w:left="284"/>
        <w:contextualSpacing w:val="0"/>
        <w:rPr>
          <w:rFonts w:ascii="Trebuchet MS" w:hAnsi="Trebuchet MS"/>
        </w:rPr>
      </w:pPr>
      <w:r w:rsidRPr="0072430D">
        <w:rPr>
          <w:rFonts w:ascii="Trebuchet MS" w:hAnsi="Trebuchet MS"/>
          <w:b/>
        </w:rPr>
        <w:t>Q</w:t>
      </w:r>
      <w:r w:rsidR="00AD361F">
        <w:rPr>
          <w:rFonts w:ascii="Trebuchet MS" w:hAnsi="Trebuchet MS"/>
          <w:b/>
        </w:rPr>
        <w:t>:</w:t>
      </w:r>
      <w:r w:rsidRPr="0072430D">
        <w:rPr>
          <w:rFonts w:ascii="Trebuchet MS" w:hAnsi="Trebuchet MS"/>
        </w:rPr>
        <w:t xml:space="preserve"> </w:t>
      </w:r>
      <w:r w:rsidRPr="001B334E">
        <w:rPr>
          <w:rFonts w:ascii="Trebuchet MS" w:hAnsi="Trebuchet MS"/>
          <w:b/>
        </w:rPr>
        <w:t>Why do you not close more churches and save the cost of maintaining them?</w:t>
      </w:r>
      <w:r w:rsidRPr="0072430D">
        <w:rPr>
          <w:rFonts w:ascii="Trebuchet MS" w:hAnsi="Trebuchet MS"/>
        </w:rPr>
        <w:br/>
      </w:r>
      <w:r w:rsidRPr="0072430D">
        <w:rPr>
          <w:rFonts w:ascii="Trebuchet MS" w:hAnsi="Trebuchet MS"/>
          <w:b/>
        </w:rPr>
        <w:t>A</w:t>
      </w:r>
      <w:r w:rsidR="00AD361F">
        <w:rPr>
          <w:rFonts w:ascii="Trebuchet MS" w:hAnsi="Trebuchet MS"/>
        </w:rPr>
        <w:t xml:space="preserve">: </w:t>
      </w:r>
      <w:r w:rsidRPr="0072430D">
        <w:rPr>
          <w:rFonts w:ascii="Trebuchet MS" w:hAnsi="Trebuchet MS"/>
        </w:rPr>
        <w:t xml:space="preserve">Closing a church, especially one of the very many listed medieval buildings, is a long and expensive process. Although help is given in those cases where local communities </w:t>
      </w:r>
      <w:r w:rsidRPr="0072430D">
        <w:rPr>
          <w:rFonts w:ascii="Trebuchet MS" w:hAnsi="Trebuchet MS"/>
        </w:rPr>
        <w:lastRenderedPageBreak/>
        <w:t xml:space="preserve">have collapsed, or perhaps the church was built in a place that never had much population, this is not an option in the foreseeable future for most of </w:t>
      </w:r>
      <w:r w:rsidR="00A8589A">
        <w:rPr>
          <w:rFonts w:ascii="Trebuchet MS" w:hAnsi="Trebuchet MS"/>
        </w:rPr>
        <w:t>our</w:t>
      </w:r>
      <w:r w:rsidR="00A8589A" w:rsidRPr="0072430D">
        <w:rPr>
          <w:rFonts w:ascii="Trebuchet MS" w:hAnsi="Trebuchet MS"/>
        </w:rPr>
        <w:t xml:space="preserve"> </w:t>
      </w:r>
      <w:r w:rsidRPr="0072430D">
        <w:rPr>
          <w:rFonts w:ascii="Trebuchet MS" w:hAnsi="Trebuchet MS"/>
        </w:rPr>
        <w:t>churches</w:t>
      </w:r>
      <w:r w:rsidR="00A8589A">
        <w:rPr>
          <w:rFonts w:ascii="Trebuchet MS" w:hAnsi="Trebuchet MS"/>
        </w:rPr>
        <w:t>.</w:t>
      </w:r>
      <w:r w:rsidRPr="0072430D">
        <w:rPr>
          <w:rFonts w:ascii="Trebuchet MS" w:hAnsi="Trebuchet MS"/>
        </w:rPr>
        <w:t xml:space="preserve"> </w:t>
      </w:r>
    </w:p>
    <w:p w14:paraId="2ABBC990" w14:textId="77777777" w:rsidR="006A1585" w:rsidRPr="0072430D" w:rsidRDefault="006A1585" w:rsidP="00A501B9">
      <w:pPr>
        <w:pStyle w:val="ListParagraph"/>
        <w:spacing w:after="0" w:line="240" w:lineRule="auto"/>
        <w:ind w:left="284"/>
        <w:contextualSpacing w:val="0"/>
        <w:rPr>
          <w:rFonts w:ascii="Trebuchet MS" w:hAnsi="Trebuchet MS"/>
        </w:rPr>
      </w:pPr>
    </w:p>
    <w:p w14:paraId="013068E4" w14:textId="0C21C07B" w:rsidR="006A1585" w:rsidRPr="001B334E" w:rsidRDefault="006A1585" w:rsidP="00A501B9">
      <w:pPr>
        <w:pStyle w:val="ListParagraph"/>
        <w:numPr>
          <w:ilvl w:val="0"/>
          <w:numId w:val="29"/>
        </w:numPr>
        <w:spacing w:after="0" w:line="240" w:lineRule="auto"/>
        <w:ind w:left="284"/>
        <w:contextualSpacing w:val="0"/>
        <w:rPr>
          <w:rFonts w:ascii="Trebuchet MS" w:hAnsi="Trebuchet MS"/>
          <w:b/>
        </w:rPr>
      </w:pPr>
      <w:r w:rsidRPr="0072430D">
        <w:rPr>
          <w:rFonts w:ascii="Trebuchet MS" w:hAnsi="Trebuchet MS"/>
          <w:b/>
        </w:rPr>
        <w:t>Q</w:t>
      </w:r>
      <w:r w:rsidR="00AD361F">
        <w:rPr>
          <w:rFonts w:ascii="Trebuchet MS" w:hAnsi="Trebuchet MS"/>
          <w:b/>
        </w:rPr>
        <w:t>:</w:t>
      </w:r>
      <w:r w:rsidRPr="0072430D">
        <w:rPr>
          <w:rFonts w:ascii="Trebuchet MS" w:hAnsi="Trebuchet MS"/>
        </w:rPr>
        <w:t xml:space="preserve"> </w:t>
      </w:r>
      <w:r w:rsidRPr="001B334E">
        <w:rPr>
          <w:rFonts w:ascii="Trebuchet MS" w:hAnsi="Trebuchet MS"/>
          <w:b/>
        </w:rPr>
        <w:t>Would it not be better to out-source your work to other organisations who can do it more efficiently?</w:t>
      </w:r>
    </w:p>
    <w:p w14:paraId="3934A28F" w14:textId="05E1F0D9" w:rsidR="00672695" w:rsidRPr="0072430D" w:rsidRDefault="006A1585" w:rsidP="00A501B9">
      <w:pPr>
        <w:pStyle w:val="ListParagraph"/>
        <w:spacing w:after="0" w:line="240" w:lineRule="auto"/>
        <w:ind w:left="284"/>
        <w:contextualSpacing w:val="0"/>
        <w:rPr>
          <w:rFonts w:ascii="Trebuchet MS" w:hAnsi="Trebuchet MS"/>
        </w:rPr>
      </w:pPr>
      <w:r w:rsidRPr="0072430D">
        <w:rPr>
          <w:rFonts w:ascii="Trebuchet MS" w:hAnsi="Trebuchet MS"/>
          <w:b/>
        </w:rPr>
        <w:t>A</w:t>
      </w:r>
      <w:r w:rsidR="00AD361F">
        <w:rPr>
          <w:rFonts w:ascii="Trebuchet MS" w:hAnsi="Trebuchet MS"/>
          <w:b/>
        </w:rPr>
        <w:t>:</w:t>
      </w:r>
      <w:r w:rsidRPr="0072430D">
        <w:rPr>
          <w:rFonts w:ascii="Trebuchet MS" w:hAnsi="Trebuchet MS"/>
        </w:rPr>
        <w:t xml:space="preserve"> There are some things better done in-house where we have specialist knowledge and experience about things that are special to church organisations. Other tasks may well be better outsourced and we are looking closely at this. We have already contracted out our </w:t>
      </w:r>
      <w:r w:rsidR="006C3359">
        <w:rPr>
          <w:rFonts w:ascii="Trebuchet MS" w:hAnsi="Trebuchet MS"/>
        </w:rPr>
        <w:t>p</w:t>
      </w:r>
      <w:r w:rsidRPr="0072430D">
        <w:rPr>
          <w:rFonts w:ascii="Trebuchet MS" w:hAnsi="Trebuchet MS"/>
        </w:rPr>
        <w:t>ayroll to a specialist and our IT support is bought-in from an exp</w:t>
      </w:r>
      <w:r w:rsidR="00D47147" w:rsidRPr="0072430D">
        <w:rPr>
          <w:rFonts w:ascii="Trebuchet MS" w:hAnsi="Trebuchet MS"/>
        </w:rPr>
        <w:t>ert company.</w:t>
      </w:r>
      <w:r w:rsidR="00A8589A">
        <w:rPr>
          <w:rFonts w:ascii="Trebuchet MS" w:hAnsi="Trebuchet MS"/>
        </w:rPr>
        <w:t xml:space="preserve"> Similarly the day</w:t>
      </w:r>
      <w:r w:rsidR="006C3359">
        <w:rPr>
          <w:rFonts w:ascii="Trebuchet MS" w:hAnsi="Trebuchet MS"/>
        </w:rPr>
        <w:t>-</w:t>
      </w:r>
      <w:r w:rsidR="00A8589A">
        <w:rPr>
          <w:rFonts w:ascii="Trebuchet MS" w:hAnsi="Trebuchet MS"/>
        </w:rPr>
        <w:t>to</w:t>
      </w:r>
      <w:r w:rsidR="006C3359">
        <w:rPr>
          <w:rFonts w:ascii="Trebuchet MS" w:hAnsi="Trebuchet MS"/>
        </w:rPr>
        <w:t>-</w:t>
      </w:r>
      <w:r w:rsidR="00A8589A">
        <w:rPr>
          <w:rFonts w:ascii="Trebuchet MS" w:hAnsi="Trebuchet MS"/>
        </w:rPr>
        <w:t>day management of our glebe land</w:t>
      </w:r>
      <w:r w:rsidR="006C3359">
        <w:rPr>
          <w:rFonts w:ascii="Trebuchet MS" w:hAnsi="Trebuchet MS"/>
        </w:rPr>
        <w:t xml:space="preserve">, </w:t>
      </w:r>
      <w:r w:rsidR="00A8589A">
        <w:rPr>
          <w:rFonts w:ascii="Trebuchet MS" w:hAnsi="Trebuchet MS"/>
        </w:rPr>
        <w:t>parsonages and</w:t>
      </w:r>
      <w:r w:rsidR="00583CD7">
        <w:rPr>
          <w:rFonts w:ascii="Trebuchet MS" w:hAnsi="Trebuchet MS"/>
        </w:rPr>
        <w:t xml:space="preserve"> </w:t>
      </w:r>
      <w:r w:rsidR="00A8589A">
        <w:rPr>
          <w:rFonts w:ascii="Trebuchet MS" w:hAnsi="Trebuchet MS"/>
        </w:rPr>
        <w:t>board properties have been outsourced.</w:t>
      </w:r>
    </w:p>
    <w:p w14:paraId="334D167A" w14:textId="77777777" w:rsidR="00672695" w:rsidRDefault="00672695" w:rsidP="00A501B9">
      <w:pPr>
        <w:spacing w:after="0" w:line="240" w:lineRule="auto"/>
        <w:rPr>
          <w:rFonts w:ascii="Trebuchet MS" w:hAnsi="Trebuchet MS"/>
        </w:rPr>
      </w:pPr>
    </w:p>
    <w:p w14:paraId="2ECDBC4E" w14:textId="77777777" w:rsidR="00984371" w:rsidRDefault="00984371" w:rsidP="00A501B9">
      <w:pPr>
        <w:spacing w:after="0" w:line="240" w:lineRule="auto"/>
        <w:rPr>
          <w:rFonts w:ascii="Trebuchet MS" w:hAnsi="Trebuchet MS"/>
        </w:rPr>
      </w:pPr>
    </w:p>
    <w:p w14:paraId="25BDC325" w14:textId="0552D4C2" w:rsidR="00984371" w:rsidRDefault="00C65626" w:rsidP="00C65626">
      <w:pPr>
        <w:spacing w:after="0" w:line="240" w:lineRule="auto"/>
        <w:jc w:val="center"/>
        <w:rPr>
          <w:rFonts w:ascii="Trebuchet MS" w:hAnsi="Trebuchet MS"/>
        </w:rPr>
      </w:pPr>
      <w:r>
        <w:rPr>
          <w:rFonts w:ascii="Trebuchet MS" w:hAnsi="Trebuchet MS"/>
        </w:rPr>
        <w:t>Contact us</w:t>
      </w:r>
    </w:p>
    <w:p w14:paraId="55B8DA6F" w14:textId="77777777" w:rsidR="00C65626" w:rsidRDefault="00C65626" w:rsidP="00C65626">
      <w:pPr>
        <w:spacing w:after="0" w:line="240" w:lineRule="auto"/>
        <w:jc w:val="center"/>
        <w:rPr>
          <w:rFonts w:ascii="Trebuchet MS" w:hAnsi="Trebuchet MS"/>
        </w:rPr>
      </w:pPr>
    </w:p>
    <w:p w14:paraId="525D1C35" w14:textId="77777777" w:rsidR="00C65626" w:rsidRPr="00C65626" w:rsidRDefault="00C65626" w:rsidP="00C65626">
      <w:pPr>
        <w:spacing w:after="0" w:line="240" w:lineRule="auto"/>
        <w:jc w:val="center"/>
        <w:rPr>
          <w:rFonts w:ascii="Trebuchet MS" w:hAnsi="Trebuchet MS"/>
        </w:rPr>
      </w:pPr>
      <w:r w:rsidRPr="00C65626">
        <w:rPr>
          <w:rFonts w:ascii="Trebuchet MS" w:hAnsi="Trebuchet MS"/>
        </w:rPr>
        <w:t>The Truro Diocesan Board of Finance Ltd</w:t>
      </w:r>
    </w:p>
    <w:p w14:paraId="590FF764" w14:textId="3A6D3EAA" w:rsidR="00C65626" w:rsidRPr="00C65626" w:rsidRDefault="00C65626" w:rsidP="00C65626">
      <w:pPr>
        <w:spacing w:after="0" w:line="240" w:lineRule="auto"/>
        <w:jc w:val="center"/>
        <w:rPr>
          <w:rFonts w:ascii="Trebuchet MS" w:hAnsi="Trebuchet MS"/>
        </w:rPr>
      </w:pPr>
      <w:r w:rsidRPr="00C65626">
        <w:rPr>
          <w:rFonts w:ascii="Trebuchet MS" w:hAnsi="Trebuchet MS"/>
        </w:rPr>
        <w:t>Old Cathedral School</w:t>
      </w:r>
    </w:p>
    <w:p w14:paraId="5492A4DF" w14:textId="77777777" w:rsidR="00C65626" w:rsidRPr="00C65626" w:rsidRDefault="00C65626" w:rsidP="00C65626">
      <w:pPr>
        <w:spacing w:after="0" w:line="240" w:lineRule="auto"/>
        <w:jc w:val="center"/>
        <w:rPr>
          <w:rFonts w:ascii="Trebuchet MS" w:hAnsi="Trebuchet MS"/>
        </w:rPr>
      </w:pPr>
      <w:r w:rsidRPr="00C65626">
        <w:rPr>
          <w:rFonts w:ascii="Trebuchet MS" w:hAnsi="Trebuchet MS"/>
        </w:rPr>
        <w:t>Cathedral Close</w:t>
      </w:r>
    </w:p>
    <w:p w14:paraId="18CBEE48" w14:textId="0C09E331" w:rsidR="00C65626" w:rsidRPr="00C65626" w:rsidRDefault="00C65626" w:rsidP="00C65626">
      <w:pPr>
        <w:spacing w:after="0" w:line="240" w:lineRule="auto"/>
        <w:jc w:val="center"/>
        <w:rPr>
          <w:rFonts w:ascii="Trebuchet MS" w:hAnsi="Trebuchet MS"/>
        </w:rPr>
      </w:pPr>
      <w:r w:rsidRPr="00C65626">
        <w:rPr>
          <w:rFonts w:ascii="Trebuchet MS" w:hAnsi="Trebuchet MS"/>
        </w:rPr>
        <w:t>Truro</w:t>
      </w:r>
    </w:p>
    <w:p w14:paraId="6D305A6A" w14:textId="30F9D09D" w:rsidR="00C65626" w:rsidRDefault="00C65626" w:rsidP="00C65626">
      <w:pPr>
        <w:spacing w:after="0" w:line="240" w:lineRule="auto"/>
        <w:jc w:val="center"/>
        <w:rPr>
          <w:rFonts w:ascii="Trebuchet MS" w:hAnsi="Trebuchet MS"/>
        </w:rPr>
      </w:pPr>
      <w:r w:rsidRPr="00C65626">
        <w:rPr>
          <w:rFonts w:ascii="Trebuchet MS" w:hAnsi="Trebuchet MS"/>
        </w:rPr>
        <w:t>TR1 2FQ</w:t>
      </w:r>
    </w:p>
    <w:p w14:paraId="7AC4E93A" w14:textId="77777777" w:rsidR="00C65626" w:rsidRDefault="00C65626" w:rsidP="00C65626">
      <w:pPr>
        <w:spacing w:after="0" w:line="240" w:lineRule="auto"/>
        <w:jc w:val="center"/>
        <w:rPr>
          <w:rFonts w:ascii="Trebuchet MS" w:hAnsi="Trebuchet MS"/>
        </w:rPr>
      </w:pPr>
    </w:p>
    <w:p w14:paraId="0D80AF8A" w14:textId="42DDD0B0" w:rsidR="00C65626" w:rsidRDefault="00C65626" w:rsidP="00C65626">
      <w:pPr>
        <w:spacing w:after="0" w:line="240" w:lineRule="auto"/>
        <w:jc w:val="center"/>
        <w:rPr>
          <w:rFonts w:ascii="Trebuchet MS" w:hAnsi="Trebuchet MS"/>
        </w:rPr>
      </w:pPr>
      <w:r>
        <w:rPr>
          <w:rFonts w:ascii="Trebuchet MS" w:hAnsi="Trebuchet MS"/>
        </w:rPr>
        <w:t>Telephone 01872 274 351</w:t>
      </w:r>
    </w:p>
    <w:p w14:paraId="529BBA6A" w14:textId="77777777" w:rsidR="00C65626" w:rsidRDefault="00C65626" w:rsidP="00C65626">
      <w:pPr>
        <w:spacing w:after="0" w:line="240" w:lineRule="auto"/>
        <w:jc w:val="center"/>
        <w:rPr>
          <w:rFonts w:ascii="Trebuchet MS" w:hAnsi="Trebuchet MS"/>
        </w:rPr>
      </w:pPr>
    </w:p>
    <w:p w14:paraId="70693C64" w14:textId="25A622B4" w:rsidR="00C65626" w:rsidRDefault="00C65626" w:rsidP="00C65626">
      <w:pPr>
        <w:spacing w:after="0" w:line="240" w:lineRule="auto"/>
        <w:jc w:val="center"/>
        <w:rPr>
          <w:rFonts w:ascii="Trebuchet MS" w:hAnsi="Trebuchet MS"/>
        </w:rPr>
      </w:pPr>
      <w:r>
        <w:rPr>
          <w:rFonts w:ascii="Trebuchet MS" w:hAnsi="Trebuchet MS"/>
        </w:rPr>
        <w:t xml:space="preserve">Email </w:t>
      </w:r>
      <w:hyperlink r:id="rId13" w:history="1">
        <w:r w:rsidRPr="0053350D">
          <w:rPr>
            <w:rStyle w:val="Hyperlink"/>
            <w:rFonts w:ascii="Trebuchet MS" w:hAnsi="Trebuchet MS"/>
          </w:rPr>
          <w:t>info@truro.anglican.org</w:t>
        </w:r>
      </w:hyperlink>
    </w:p>
    <w:p w14:paraId="718E0DC2" w14:textId="77777777" w:rsidR="00C65626" w:rsidRDefault="00C65626" w:rsidP="00C65626">
      <w:pPr>
        <w:spacing w:after="0" w:line="240" w:lineRule="auto"/>
        <w:jc w:val="center"/>
        <w:rPr>
          <w:rFonts w:ascii="Trebuchet MS" w:hAnsi="Trebuchet MS"/>
        </w:rPr>
      </w:pPr>
    </w:p>
    <w:p w14:paraId="7171702F" w14:textId="725D83B3" w:rsidR="00C65626" w:rsidRDefault="00C65626" w:rsidP="00C65626">
      <w:pPr>
        <w:spacing w:after="0" w:line="240" w:lineRule="auto"/>
        <w:jc w:val="center"/>
        <w:rPr>
          <w:rFonts w:ascii="Trebuchet MS" w:hAnsi="Trebuchet MS"/>
        </w:rPr>
      </w:pPr>
      <w:r>
        <w:rPr>
          <w:rFonts w:ascii="Trebuchet MS" w:hAnsi="Trebuchet MS"/>
        </w:rPr>
        <w:t xml:space="preserve">Website </w:t>
      </w:r>
      <w:hyperlink r:id="rId14" w:history="1">
        <w:r w:rsidRPr="0053350D">
          <w:rPr>
            <w:rStyle w:val="Hyperlink"/>
            <w:rFonts w:ascii="Trebuchet MS" w:hAnsi="Trebuchet MS"/>
          </w:rPr>
          <w:t>www.trurodiocesan.org.uk</w:t>
        </w:r>
      </w:hyperlink>
    </w:p>
    <w:p w14:paraId="2D806972" w14:textId="77777777" w:rsidR="00C65626" w:rsidRDefault="00C65626" w:rsidP="00A501B9">
      <w:pPr>
        <w:spacing w:after="0" w:line="240" w:lineRule="auto"/>
        <w:rPr>
          <w:rFonts w:ascii="Trebuchet MS" w:hAnsi="Trebuchet MS"/>
        </w:rPr>
      </w:pPr>
    </w:p>
    <w:p w14:paraId="224E8999" w14:textId="72C2724C" w:rsidR="00C65626" w:rsidRDefault="00C65626" w:rsidP="00A501B9">
      <w:pPr>
        <w:spacing w:after="0" w:line="240" w:lineRule="auto"/>
        <w:rPr>
          <w:rFonts w:ascii="Trebuchet MS" w:hAnsi="Trebuchet MS"/>
        </w:rPr>
      </w:pPr>
    </w:p>
    <w:p w14:paraId="28A7C9B1" w14:textId="4A6D8EF9" w:rsidR="00C65626" w:rsidRDefault="00C65626" w:rsidP="00A501B9">
      <w:pPr>
        <w:spacing w:after="0" w:line="240" w:lineRule="auto"/>
        <w:rPr>
          <w:rFonts w:ascii="Trebuchet MS" w:hAnsi="Trebuchet MS"/>
        </w:rPr>
      </w:pPr>
    </w:p>
    <w:p w14:paraId="6812C58A" w14:textId="54B72370" w:rsidR="00C65626" w:rsidRDefault="00C65626" w:rsidP="00C65626">
      <w:pPr>
        <w:spacing w:after="0" w:line="240" w:lineRule="auto"/>
        <w:jc w:val="center"/>
        <w:rPr>
          <w:rFonts w:ascii="Trebuchet MS" w:hAnsi="Trebuchet MS"/>
        </w:rPr>
      </w:pPr>
      <w:r>
        <w:rPr>
          <w:noProof/>
          <w:lang w:eastAsia="en-GB"/>
        </w:rPr>
        <w:drawing>
          <wp:inline distT="0" distB="0" distL="0" distR="0" wp14:anchorId="10D76512" wp14:editId="5FA25AC4">
            <wp:extent cx="4238625" cy="1152525"/>
            <wp:effectExtent l="0" t="0" r="9525" b="9525"/>
            <wp:docPr id="4" name="Picture 4" descr="https://trurodiocese.org.uk/wp-content/uploads/2024/01/Diocese-of-Truro-Logo-Horizontal-RGB.png"/>
            <wp:cNvGraphicFramePr/>
            <a:graphic xmlns:a="http://schemas.openxmlformats.org/drawingml/2006/main">
              <a:graphicData uri="http://schemas.openxmlformats.org/drawingml/2006/picture">
                <pic:pic xmlns:pic="http://schemas.openxmlformats.org/drawingml/2006/picture">
                  <pic:nvPicPr>
                    <pic:cNvPr id="2" name="Picture 2" descr="https://trurodiocese.org.uk/wp-content/uploads/2024/01/Diocese-of-Truro-Logo-Horizontal-RGB.png"/>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238625" cy="1152525"/>
                    </a:xfrm>
                    <a:prstGeom prst="rect">
                      <a:avLst/>
                    </a:prstGeom>
                    <a:noFill/>
                    <a:ln>
                      <a:noFill/>
                    </a:ln>
                  </pic:spPr>
                </pic:pic>
              </a:graphicData>
            </a:graphic>
          </wp:inline>
        </w:drawing>
      </w:r>
    </w:p>
    <w:p w14:paraId="7BF42EDD" w14:textId="77777777" w:rsidR="00984371" w:rsidRDefault="00984371" w:rsidP="00A501B9">
      <w:pPr>
        <w:spacing w:after="0" w:line="240" w:lineRule="auto"/>
        <w:rPr>
          <w:rFonts w:ascii="Trebuchet MS" w:hAnsi="Trebuchet MS"/>
        </w:rPr>
      </w:pPr>
    </w:p>
    <w:p w14:paraId="61B6DEFA" w14:textId="77777777" w:rsidR="00984371" w:rsidRDefault="00984371" w:rsidP="00A501B9">
      <w:pPr>
        <w:spacing w:after="0" w:line="240" w:lineRule="auto"/>
        <w:rPr>
          <w:rFonts w:ascii="Trebuchet MS" w:hAnsi="Trebuchet MS"/>
        </w:rPr>
      </w:pPr>
    </w:p>
    <w:p w14:paraId="3F94FF0D" w14:textId="77777777" w:rsidR="00984371" w:rsidRDefault="00984371" w:rsidP="00A501B9">
      <w:pPr>
        <w:spacing w:after="0" w:line="240" w:lineRule="auto"/>
        <w:rPr>
          <w:rFonts w:ascii="Trebuchet MS" w:hAnsi="Trebuchet MS"/>
        </w:rPr>
      </w:pPr>
    </w:p>
    <w:p w14:paraId="52097495" w14:textId="3FECA507" w:rsidR="00984371" w:rsidRPr="0072430D" w:rsidRDefault="00984371" w:rsidP="00C65626">
      <w:pPr>
        <w:spacing w:after="0" w:line="240" w:lineRule="auto"/>
        <w:rPr>
          <w:rFonts w:ascii="Trebuchet MS" w:hAnsi="Trebuchet MS"/>
        </w:rPr>
      </w:pPr>
      <w:bookmarkStart w:id="0" w:name="_GoBack"/>
      <w:bookmarkEnd w:id="0"/>
    </w:p>
    <w:sectPr w:rsidR="00984371" w:rsidRPr="0072430D" w:rsidSect="004414E9">
      <w:footerReference w:type="default" r:id="rId16"/>
      <w:pgSz w:w="11906" w:h="16838"/>
      <w:pgMar w:top="993"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DA66A" w16cid:durableId="1DE90691"/>
  <w16cid:commentId w16cid:paraId="3E278582" w16cid:durableId="1DE906EE"/>
  <w16cid:commentId w16cid:paraId="3ABBC359" w16cid:durableId="1DE9234B"/>
  <w16cid:commentId w16cid:paraId="475C56D0" w16cid:durableId="1DE923D1"/>
  <w16cid:commentId w16cid:paraId="2FDE5C1B" w16cid:durableId="1DE92413"/>
  <w16cid:commentId w16cid:paraId="210B6B8F" w16cid:durableId="1DE924DE"/>
  <w16cid:commentId w16cid:paraId="2A15F2D2" w16cid:durableId="1DE90692"/>
  <w16cid:commentId w16cid:paraId="45B1ECCF" w16cid:durableId="1DED0F3A"/>
  <w16cid:commentId w16cid:paraId="785C7559" w16cid:durableId="1DED10CA"/>
  <w16cid:commentId w16cid:paraId="2711329D" w16cid:durableId="1DE90693"/>
  <w16cid:commentId w16cid:paraId="69DE4071" w16cid:durableId="1DED1349"/>
  <w16cid:commentId w16cid:paraId="42E4F50A" w16cid:durableId="1DED1441"/>
  <w16cid:commentId w16cid:paraId="35B2AB1E" w16cid:durableId="1DED1649"/>
  <w16cid:commentId w16cid:paraId="2E29C2A0" w16cid:durableId="1DEE6A08"/>
  <w16cid:commentId w16cid:paraId="59CF8015" w16cid:durableId="1DE90694"/>
  <w16cid:commentId w16cid:paraId="40CDAA79" w16cid:durableId="1DEE6AAB"/>
  <w16cid:commentId w16cid:paraId="00822E40" w16cid:durableId="1DEFA881"/>
  <w16cid:commentId w16cid:paraId="087197AC" w16cid:durableId="1DE90695"/>
  <w16cid:commentId w16cid:paraId="50D81C4C" w16cid:durableId="1DEFB736"/>
  <w16cid:commentId w16cid:paraId="4BE94DE7" w16cid:durableId="1DEFB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FEEE" w14:textId="77777777" w:rsidR="00626ADE" w:rsidRDefault="00626ADE" w:rsidP="00C13078">
      <w:pPr>
        <w:spacing w:after="0" w:line="240" w:lineRule="auto"/>
      </w:pPr>
      <w:r>
        <w:separator/>
      </w:r>
    </w:p>
  </w:endnote>
  <w:endnote w:type="continuationSeparator" w:id="0">
    <w:p w14:paraId="245866A0" w14:textId="77777777" w:rsidR="00626ADE" w:rsidRDefault="00626ADE" w:rsidP="00C1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05628"/>
      <w:docPartObj>
        <w:docPartGallery w:val="Page Numbers (Bottom of Page)"/>
        <w:docPartUnique/>
      </w:docPartObj>
    </w:sdtPr>
    <w:sdtEndPr>
      <w:rPr>
        <w:noProof/>
      </w:rPr>
    </w:sdtEndPr>
    <w:sdtContent>
      <w:p w14:paraId="54D71B32" w14:textId="792CAD77" w:rsidR="00C17603" w:rsidRDefault="00C17603" w:rsidP="00672695">
        <w:pPr>
          <w:pStyle w:val="Footer"/>
          <w:pBdr>
            <w:top w:val="single" w:sz="4" w:space="1" w:color="auto"/>
          </w:pBdr>
          <w:tabs>
            <w:tab w:val="clear" w:pos="4513"/>
          </w:tabs>
        </w:pPr>
        <w:r>
          <w:t>FAQ: Mission and Ministry Fund – a new way of allocating the MMF</w:t>
        </w:r>
        <w:r w:rsidR="00C2764C">
          <w:t xml:space="preserve">   January 2018</w:t>
        </w:r>
        <w:r>
          <w:t xml:space="preserve">                                                                                             </w:t>
        </w:r>
        <w:r w:rsidRPr="004414E9">
          <w:rPr>
            <w:rFonts w:ascii="Trebuchet MS" w:hAnsi="Trebuchet MS"/>
            <w:sz w:val="18"/>
          </w:rPr>
          <w:t xml:space="preserve">Page  </w:t>
        </w:r>
        <w:r w:rsidRPr="004414E9">
          <w:rPr>
            <w:rFonts w:ascii="Trebuchet MS" w:hAnsi="Trebuchet MS"/>
            <w:sz w:val="18"/>
          </w:rPr>
          <w:fldChar w:fldCharType="begin"/>
        </w:r>
        <w:r w:rsidRPr="004414E9">
          <w:rPr>
            <w:rFonts w:ascii="Trebuchet MS" w:hAnsi="Trebuchet MS"/>
            <w:sz w:val="18"/>
          </w:rPr>
          <w:instrText xml:space="preserve"> PAGE   \* MERGEFORMAT </w:instrText>
        </w:r>
        <w:r w:rsidRPr="004414E9">
          <w:rPr>
            <w:rFonts w:ascii="Trebuchet MS" w:hAnsi="Trebuchet MS"/>
            <w:sz w:val="18"/>
          </w:rPr>
          <w:fldChar w:fldCharType="separate"/>
        </w:r>
        <w:r w:rsidR="00C65626">
          <w:rPr>
            <w:rFonts w:ascii="Trebuchet MS" w:hAnsi="Trebuchet MS"/>
            <w:noProof/>
            <w:sz w:val="18"/>
          </w:rPr>
          <w:t>13</w:t>
        </w:r>
        <w:r w:rsidRPr="004414E9">
          <w:rPr>
            <w:rFonts w:ascii="Trebuchet MS" w:hAnsi="Trebuchet MS"/>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3D233" w14:textId="77777777" w:rsidR="00626ADE" w:rsidRDefault="00626ADE" w:rsidP="00C13078">
      <w:pPr>
        <w:spacing w:after="0" w:line="240" w:lineRule="auto"/>
      </w:pPr>
      <w:r>
        <w:separator/>
      </w:r>
    </w:p>
  </w:footnote>
  <w:footnote w:type="continuationSeparator" w:id="0">
    <w:p w14:paraId="5BDCD36A" w14:textId="77777777" w:rsidR="00626ADE" w:rsidRDefault="00626ADE" w:rsidP="00C1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A31"/>
    <w:multiLevelType w:val="hybridMultilevel"/>
    <w:tmpl w:val="C482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D1702"/>
    <w:multiLevelType w:val="hybridMultilevel"/>
    <w:tmpl w:val="E9145FC0"/>
    <w:lvl w:ilvl="0" w:tplc="B198A4C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C2876"/>
    <w:multiLevelType w:val="hybridMultilevel"/>
    <w:tmpl w:val="336C401A"/>
    <w:lvl w:ilvl="0" w:tplc="97FC3E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E7D63"/>
    <w:multiLevelType w:val="hybridMultilevel"/>
    <w:tmpl w:val="4C10802E"/>
    <w:lvl w:ilvl="0" w:tplc="C8F02CC8">
      <w:numFmt w:val="bullet"/>
      <w:lvlText w:val="-"/>
      <w:lvlJc w:val="left"/>
      <w:pPr>
        <w:ind w:left="720" w:hanging="360"/>
      </w:pPr>
      <w:rPr>
        <w:rFonts w:ascii="Trebuchet MS" w:eastAsiaTheme="minorHAnsi"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A0AC7"/>
    <w:multiLevelType w:val="hybridMultilevel"/>
    <w:tmpl w:val="09C63104"/>
    <w:lvl w:ilvl="0" w:tplc="9752BC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590E4C"/>
    <w:multiLevelType w:val="hybridMultilevel"/>
    <w:tmpl w:val="65F86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22EC2"/>
    <w:multiLevelType w:val="hybridMultilevel"/>
    <w:tmpl w:val="E460F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35348"/>
    <w:multiLevelType w:val="hybridMultilevel"/>
    <w:tmpl w:val="7B804D70"/>
    <w:lvl w:ilvl="0" w:tplc="4796A11E">
      <w:start w:val="1"/>
      <w:numFmt w:val="lowerLetter"/>
      <w:lvlText w:val="%1)"/>
      <w:lvlJc w:val="left"/>
      <w:pPr>
        <w:ind w:left="360" w:hanging="360"/>
      </w:pPr>
      <w:rPr>
        <w:rFonts w:cs="Arial"/>
        <w:color w:val="404040"/>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8DD03C2"/>
    <w:multiLevelType w:val="hybridMultilevel"/>
    <w:tmpl w:val="CFF444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B2176"/>
    <w:multiLevelType w:val="multilevel"/>
    <w:tmpl w:val="E8E8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C4C23"/>
    <w:multiLevelType w:val="hybridMultilevel"/>
    <w:tmpl w:val="4A8C49D0"/>
    <w:lvl w:ilvl="0" w:tplc="349A42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71E37"/>
    <w:multiLevelType w:val="hybridMultilevel"/>
    <w:tmpl w:val="346C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F65894"/>
    <w:multiLevelType w:val="hybridMultilevel"/>
    <w:tmpl w:val="D144D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35B1A"/>
    <w:multiLevelType w:val="hybridMultilevel"/>
    <w:tmpl w:val="9FECAE02"/>
    <w:lvl w:ilvl="0" w:tplc="130E6A26">
      <w:start w:val="1"/>
      <w:numFmt w:val="bullet"/>
      <w:lvlText w:val="•"/>
      <w:lvlJc w:val="left"/>
      <w:pPr>
        <w:tabs>
          <w:tab w:val="num" w:pos="720"/>
        </w:tabs>
        <w:ind w:left="720" w:hanging="360"/>
      </w:pPr>
      <w:rPr>
        <w:rFonts w:ascii="Arial" w:hAnsi="Arial" w:hint="default"/>
      </w:rPr>
    </w:lvl>
    <w:lvl w:ilvl="1" w:tplc="CD8E589A" w:tentative="1">
      <w:start w:val="1"/>
      <w:numFmt w:val="bullet"/>
      <w:lvlText w:val="•"/>
      <w:lvlJc w:val="left"/>
      <w:pPr>
        <w:tabs>
          <w:tab w:val="num" w:pos="1440"/>
        </w:tabs>
        <w:ind w:left="1440" w:hanging="360"/>
      </w:pPr>
      <w:rPr>
        <w:rFonts w:ascii="Arial" w:hAnsi="Arial" w:hint="default"/>
      </w:rPr>
    </w:lvl>
    <w:lvl w:ilvl="2" w:tplc="65B6864C" w:tentative="1">
      <w:start w:val="1"/>
      <w:numFmt w:val="bullet"/>
      <w:lvlText w:val="•"/>
      <w:lvlJc w:val="left"/>
      <w:pPr>
        <w:tabs>
          <w:tab w:val="num" w:pos="2160"/>
        </w:tabs>
        <w:ind w:left="2160" w:hanging="360"/>
      </w:pPr>
      <w:rPr>
        <w:rFonts w:ascii="Arial" w:hAnsi="Arial" w:hint="default"/>
      </w:rPr>
    </w:lvl>
    <w:lvl w:ilvl="3" w:tplc="AC9C8940" w:tentative="1">
      <w:start w:val="1"/>
      <w:numFmt w:val="bullet"/>
      <w:lvlText w:val="•"/>
      <w:lvlJc w:val="left"/>
      <w:pPr>
        <w:tabs>
          <w:tab w:val="num" w:pos="2880"/>
        </w:tabs>
        <w:ind w:left="2880" w:hanging="360"/>
      </w:pPr>
      <w:rPr>
        <w:rFonts w:ascii="Arial" w:hAnsi="Arial" w:hint="default"/>
      </w:rPr>
    </w:lvl>
    <w:lvl w:ilvl="4" w:tplc="F962C06E" w:tentative="1">
      <w:start w:val="1"/>
      <w:numFmt w:val="bullet"/>
      <w:lvlText w:val="•"/>
      <w:lvlJc w:val="left"/>
      <w:pPr>
        <w:tabs>
          <w:tab w:val="num" w:pos="3600"/>
        </w:tabs>
        <w:ind w:left="3600" w:hanging="360"/>
      </w:pPr>
      <w:rPr>
        <w:rFonts w:ascii="Arial" w:hAnsi="Arial" w:hint="default"/>
      </w:rPr>
    </w:lvl>
    <w:lvl w:ilvl="5" w:tplc="D3BA4178" w:tentative="1">
      <w:start w:val="1"/>
      <w:numFmt w:val="bullet"/>
      <w:lvlText w:val="•"/>
      <w:lvlJc w:val="left"/>
      <w:pPr>
        <w:tabs>
          <w:tab w:val="num" w:pos="4320"/>
        </w:tabs>
        <w:ind w:left="4320" w:hanging="360"/>
      </w:pPr>
      <w:rPr>
        <w:rFonts w:ascii="Arial" w:hAnsi="Arial" w:hint="default"/>
      </w:rPr>
    </w:lvl>
    <w:lvl w:ilvl="6" w:tplc="1832752A" w:tentative="1">
      <w:start w:val="1"/>
      <w:numFmt w:val="bullet"/>
      <w:lvlText w:val="•"/>
      <w:lvlJc w:val="left"/>
      <w:pPr>
        <w:tabs>
          <w:tab w:val="num" w:pos="5040"/>
        </w:tabs>
        <w:ind w:left="5040" w:hanging="360"/>
      </w:pPr>
      <w:rPr>
        <w:rFonts w:ascii="Arial" w:hAnsi="Arial" w:hint="default"/>
      </w:rPr>
    </w:lvl>
    <w:lvl w:ilvl="7" w:tplc="4EFA1E34" w:tentative="1">
      <w:start w:val="1"/>
      <w:numFmt w:val="bullet"/>
      <w:lvlText w:val="•"/>
      <w:lvlJc w:val="left"/>
      <w:pPr>
        <w:tabs>
          <w:tab w:val="num" w:pos="5760"/>
        </w:tabs>
        <w:ind w:left="5760" w:hanging="360"/>
      </w:pPr>
      <w:rPr>
        <w:rFonts w:ascii="Arial" w:hAnsi="Arial" w:hint="default"/>
      </w:rPr>
    </w:lvl>
    <w:lvl w:ilvl="8" w:tplc="19DC63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C3242"/>
    <w:multiLevelType w:val="hybridMultilevel"/>
    <w:tmpl w:val="DA4893CC"/>
    <w:lvl w:ilvl="0" w:tplc="77E869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B1CA5"/>
    <w:multiLevelType w:val="hybridMultilevel"/>
    <w:tmpl w:val="5DDAC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54EAF"/>
    <w:multiLevelType w:val="hybridMultilevel"/>
    <w:tmpl w:val="2E3E8DEA"/>
    <w:lvl w:ilvl="0" w:tplc="C1CEB5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4E2096"/>
    <w:multiLevelType w:val="hybridMultilevel"/>
    <w:tmpl w:val="83107B56"/>
    <w:lvl w:ilvl="0" w:tplc="425655B6">
      <w:start w:val="1"/>
      <w:numFmt w:val="bullet"/>
      <w:lvlText w:val=""/>
      <w:lvlJc w:val="left"/>
      <w:pPr>
        <w:ind w:left="360" w:hanging="360"/>
      </w:pPr>
      <w:rPr>
        <w:rFonts w:ascii="Wingdings" w:hAnsi="Wingdings" w:hint="default"/>
        <w:color w:val="A43F8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EA173E"/>
    <w:multiLevelType w:val="hybridMultilevel"/>
    <w:tmpl w:val="BB66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A30F7"/>
    <w:multiLevelType w:val="hybridMultilevel"/>
    <w:tmpl w:val="7D442942"/>
    <w:lvl w:ilvl="0" w:tplc="14C8AA9E">
      <w:start w:val="1"/>
      <w:numFmt w:val="bullet"/>
      <w:lvlText w:val="•"/>
      <w:lvlJc w:val="left"/>
      <w:pPr>
        <w:tabs>
          <w:tab w:val="num" w:pos="720"/>
        </w:tabs>
        <w:ind w:left="720" w:hanging="360"/>
      </w:pPr>
      <w:rPr>
        <w:rFonts w:ascii="Arial" w:hAnsi="Arial" w:hint="default"/>
      </w:rPr>
    </w:lvl>
    <w:lvl w:ilvl="1" w:tplc="12268916" w:tentative="1">
      <w:start w:val="1"/>
      <w:numFmt w:val="bullet"/>
      <w:lvlText w:val="•"/>
      <w:lvlJc w:val="left"/>
      <w:pPr>
        <w:tabs>
          <w:tab w:val="num" w:pos="1440"/>
        </w:tabs>
        <w:ind w:left="1440" w:hanging="360"/>
      </w:pPr>
      <w:rPr>
        <w:rFonts w:ascii="Arial" w:hAnsi="Arial" w:hint="default"/>
      </w:rPr>
    </w:lvl>
    <w:lvl w:ilvl="2" w:tplc="AAC8448C" w:tentative="1">
      <w:start w:val="1"/>
      <w:numFmt w:val="bullet"/>
      <w:lvlText w:val="•"/>
      <w:lvlJc w:val="left"/>
      <w:pPr>
        <w:tabs>
          <w:tab w:val="num" w:pos="2160"/>
        </w:tabs>
        <w:ind w:left="2160" w:hanging="360"/>
      </w:pPr>
      <w:rPr>
        <w:rFonts w:ascii="Arial" w:hAnsi="Arial" w:hint="default"/>
      </w:rPr>
    </w:lvl>
    <w:lvl w:ilvl="3" w:tplc="03DC4E12" w:tentative="1">
      <w:start w:val="1"/>
      <w:numFmt w:val="bullet"/>
      <w:lvlText w:val="•"/>
      <w:lvlJc w:val="left"/>
      <w:pPr>
        <w:tabs>
          <w:tab w:val="num" w:pos="2880"/>
        </w:tabs>
        <w:ind w:left="2880" w:hanging="360"/>
      </w:pPr>
      <w:rPr>
        <w:rFonts w:ascii="Arial" w:hAnsi="Arial" w:hint="default"/>
      </w:rPr>
    </w:lvl>
    <w:lvl w:ilvl="4" w:tplc="9C724812" w:tentative="1">
      <w:start w:val="1"/>
      <w:numFmt w:val="bullet"/>
      <w:lvlText w:val="•"/>
      <w:lvlJc w:val="left"/>
      <w:pPr>
        <w:tabs>
          <w:tab w:val="num" w:pos="3600"/>
        </w:tabs>
        <w:ind w:left="3600" w:hanging="360"/>
      </w:pPr>
      <w:rPr>
        <w:rFonts w:ascii="Arial" w:hAnsi="Arial" w:hint="default"/>
      </w:rPr>
    </w:lvl>
    <w:lvl w:ilvl="5" w:tplc="4964154A" w:tentative="1">
      <w:start w:val="1"/>
      <w:numFmt w:val="bullet"/>
      <w:lvlText w:val="•"/>
      <w:lvlJc w:val="left"/>
      <w:pPr>
        <w:tabs>
          <w:tab w:val="num" w:pos="4320"/>
        </w:tabs>
        <w:ind w:left="4320" w:hanging="360"/>
      </w:pPr>
      <w:rPr>
        <w:rFonts w:ascii="Arial" w:hAnsi="Arial" w:hint="default"/>
      </w:rPr>
    </w:lvl>
    <w:lvl w:ilvl="6" w:tplc="1DA82A18" w:tentative="1">
      <w:start w:val="1"/>
      <w:numFmt w:val="bullet"/>
      <w:lvlText w:val="•"/>
      <w:lvlJc w:val="left"/>
      <w:pPr>
        <w:tabs>
          <w:tab w:val="num" w:pos="5040"/>
        </w:tabs>
        <w:ind w:left="5040" w:hanging="360"/>
      </w:pPr>
      <w:rPr>
        <w:rFonts w:ascii="Arial" w:hAnsi="Arial" w:hint="default"/>
      </w:rPr>
    </w:lvl>
    <w:lvl w:ilvl="7" w:tplc="462EBC1A" w:tentative="1">
      <w:start w:val="1"/>
      <w:numFmt w:val="bullet"/>
      <w:lvlText w:val="•"/>
      <w:lvlJc w:val="left"/>
      <w:pPr>
        <w:tabs>
          <w:tab w:val="num" w:pos="5760"/>
        </w:tabs>
        <w:ind w:left="5760" w:hanging="360"/>
      </w:pPr>
      <w:rPr>
        <w:rFonts w:ascii="Arial" w:hAnsi="Arial" w:hint="default"/>
      </w:rPr>
    </w:lvl>
    <w:lvl w:ilvl="8" w:tplc="C09CBC6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984B99"/>
    <w:multiLevelType w:val="hybridMultilevel"/>
    <w:tmpl w:val="E196F3E4"/>
    <w:lvl w:ilvl="0" w:tplc="425655B6">
      <w:start w:val="1"/>
      <w:numFmt w:val="bullet"/>
      <w:lvlText w:val=""/>
      <w:lvlJc w:val="left"/>
      <w:pPr>
        <w:ind w:left="360" w:hanging="360"/>
      </w:pPr>
      <w:rPr>
        <w:rFonts w:ascii="Wingdings" w:hAnsi="Wingdings" w:hint="default"/>
        <w:color w:val="A43F8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F787C"/>
    <w:multiLevelType w:val="hybridMultilevel"/>
    <w:tmpl w:val="E020BCAE"/>
    <w:lvl w:ilvl="0" w:tplc="425655B6">
      <w:start w:val="1"/>
      <w:numFmt w:val="bullet"/>
      <w:lvlText w:val=""/>
      <w:lvlJc w:val="left"/>
      <w:pPr>
        <w:ind w:left="360" w:hanging="360"/>
      </w:pPr>
      <w:rPr>
        <w:rFonts w:ascii="Wingdings" w:hAnsi="Wingdings" w:hint="default"/>
        <w:color w:val="A43F8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F5115"/>
    <w:multiLevelType w:val="hybridMultilevel"/>
    <w:tmpl w:val="CC661DE6"/>
    <w:lvl w:ilvl="0" w:tplc="C46C0F12">
      <w:start w:val="1"/>
      <w:numFmt w:val="bullet"/>
      <w:lvlText w:val=""/>
      <w:lvlJc w:val="left"/>
      <w:pPr>
        <w:ind w:left="720" w:hanging="360"/>
      </w:pPr>
      <w:rPr>
        <w:rFonts w:ascii="Wingdings" w:hAnsi="Wingdings"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96B00"/>
    <w:multiLevelType w:val="hybridMultilevel"/>
    <w:tmpl w:val="4F24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77D63"/>
    <w:multiLevelType w:val="hybridMultilevel"/>
    <w:tmpl w:val="1D00C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670D8"/>
    <w:multiLevelType w:val="hybridMultilevel"/>
    <w:tmpl w:val="C9427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ED79FE"/>
    <w:multiLevelType w:val="hybridMultilevel"/>
    <w:tmpl w:val="8CC26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B0056"/>
    <w:multiLevelType w:val="hybridMultilevel"/>
    <w:tmpl w:val="861AF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B43DD"/>
    <w:multiLevelType w:val="multilevel"/>
    <w:tmpl w:val="8A3E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02887"/>
    <w:multiLevelType w:val="hybridMultilevel"/>
    <w:tmpl w:val="D60AD700"/>
    <w:lvl w:ilvl="0" w:tplc="93328EA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784D34"/>
    <w:multiLevelType w:val="hybridMultilevel"/>
    <w:tmpl w:val="DD7808F8"/>
    <w:lvl w:ilvl="0" w:tplc="7BAC1D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B238FF"/>
    <w:multiLevelType w:val="hybridMultilevel"/>
    <w:tmpl w:val="FC9C9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1D5586"/>
    <w:multiLevelType w:val="hybridMultilevel"/>
    <w:tmpl w:val="92AC5FF0"/>
    <w:lvl w:ilvl="0" w:tplc="D36A1478">
      <w:start w:val="1"/>
      <w:numFmt w:val="decimal"/>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116FE"/>
    <w:multiLevelType w:val="hybridMultilevel"/>
    <w:tmpl w:val="85942798"/>
    <w:lvl w:ilvl="0" w:tplc="63460452">
      <w:start w:val="1"/>
      <w:numFmt w:val="bullet"/>
      <w:lvlText w:val="•"/>
      <w:lvlJc w:val="left"/>
      <w:pPr>
        <w:tabs>
          <w:tab w:val="num" w:pos="720"/>
        </w:tabs>
        <w:ind w:left="720" w:hanging="360"/>
      </w:pPr>
      <w:rPr>
        <w:rFonts w:ascii="Arial" w:hAnsi="Arial" w:hint="default"/>
      </w:rPr>
    </w:lvl>
    <w:lvl w:ilvl="1" w:tplc="18E455A2" w:tentative="1">
      <w:start w:val="1"/>
      <w:numFmt w:val="bullet"/>
      <w:lvlText w:val="•"/>
      <w:lvlJc w:val="left"/>
      <w:pPr>
        <w:tabs>
          <w:tab w:val="num" w:pos="1440"/>
        </w:tabs>
        <w:ind w:left="1440" w:hanging="360"/>
      </w:pPr>
      <w:rPr>
        <w:rFonts w:ascii="Arial" w:hAnsi="Arial" w:hint="default"/>
      </w:rPr>
    </w:lvl>
    <w:lvl w:ilvl="2" w:tplc="A590F3A6" w:tentative="1">
      <w:start w:val="1"/>
      <w:numFmt w:val="bullet"/>
      <w:lvlText w:val="•"/>
      <w:lvlJc w:val="left"/>
      <w:pPr>
        <w:tabs>
          <w:tab w:val="num" w:pos="2160"/>
        </w:tabs>
        <w:ind w:left="2160" w:hanging="360"/>
      </w:pPr>
      <w:rPr>
        <w:rFonts w:ascii="Arial" w:hAnsi="Arial" w:hint="default"/>
      </w:rPr>
    </w:lvl>
    <w:lvl w:ilvl="3" w:tplc="EE6C2DB4" w:tentative="1">
      <w:start w:val="1"/>
      <w:numFmt w:val="bullet"/>
      <w:lvlText w:val="•"/>
      <w:lvlJc w:val="left"/>
      <w:pPr>
        <w:tabs>
          <w:tab w:val="num" w:pos="2880"/>
        </w:tabs>
        <w:ind w:left="2880" w:hanging="360"/>
      </w:pPr>
      <w:rPr>
        <w:rFonts w:ascii="Arial" w:hAnsi="Arial" w:hint="default"/>
      </w:rPr>
    </w:lvl>
    <w:lvl w:ilvl="4" w:tplc="BEF2DD90" w:tentative="1">
      <w:start w:val="1"/>
      <w:numFmt w:val="bullet"/>
      <w:lvlText w:val="•"/>
      <w:lvlJc w:val="left"/>
      <w:pPr>
        <w:tabs>
          <w:tab w:val="num" w:pos="3600"/>
        </w:tabs>
        <w:ind w:left="3600" w:hanging="360"/>
      </w:pPr>
      <w:rPr>
        <w:rFonts w:ascii="Arial" w:hAnsi="Arial" w:hint="default"/>
      </w:rPr>
    </w:lvl>
    <w:lvl w:ilvl="5" w:tplc="9F1CA072" w:tentative="1">
      <w:start w:val="1"/>
      <w:numFmt w:val="bullet"/>
      <w:lvlText w:val="•"/>
      <w:lvlJc w:val="left"/>
      <w:pPr>
        <w:tabs>
          <w:tab w:val="num" w:pos="4320"/>
        </w:tabs>
        <w:ind w:left="4320" w:hanging="360"/>
      </w:pPr>
      <w:rPr>
        <w:rFonts w:ascii="Arial" w:hAnsi="Arial" w:hint="default"/>
      </w:rPr>
    </w:lvl>
    <w:lvl w:ilvl="6" w:tplc="A19AFA50" w:tentative="1">
      <w:start w:val="1"/>
      <w:numFmt w:val="bullet"/>
      <w:lvlText w:val="•"/>
      <w:lvlJc w:val="left"/>
      <w:pPr>
        <w:tabs>
          <w:tab w:val="num" w:pos="5040"/>
        </w:tabs>
        <w:ind w:left="5040" w:hanging="360"/>
      </w:pPr>
      <w:rPr>
        <w:rFonts w:ascii="Arial" w:hAnsi="Arial" w:hint="default"/>
      </w:rPr>
    </w:lvl>
    <w:lvl w:ilvl="7" w:tplc="8CDEA982" w:tentative="1">
      <w:start w:val="1"/>
      <w:numFmt w:val="bullet"/>
      <w:lvlText w:val="•"/>
      <w:lvlJc w:val="left"/>
      <w:pPr>
        <w:tabs>
          <w:tab w:val="num" w:pos="5760"/>
        </w:tabs>
        <w:ind w:left="5760" w:hanging="360"/>
      </w:pPr>
      <w:rPr>
        <w:rFonts w:ascii="Arial" w:hAnsi="Arial" w:hint="default"/>
      </w:rPr>
    </w:lvl>
    <w:lvl w:ilvl="8" w:tplc="7CFAF8F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D65BC5"/>
    <w:multiLevelType w:val="hybridMultilevel"/>
    <w:tmpl w:val="B7746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31A93"/>
    <w:multiLevelType w:val="hybridMultilevel"/>
    <w:tmpl w:val="71B49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040FD"/>
    <w:multiLevelType w:val="hybridMultilevel"/>
    <w:tmpl w:val="5B5084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511D2F"/>
    <w:multiLevelType w:val="multilevel"/>
    <w:tmpl w:val="6C7AF75C"/>
    <w:lvl w:ilvl="0">
      <w:start w:val="1"/>
      <w:numFmt w:val="decimal"/>
      <w:lvlText w:val="%1."/>
      <w:lvlJc w:val="left"/>
      <w:pPr>
        <w:ind w:left="361" w:hanging="360"/>
      </w:pPr>
      <w:rPr>
        <w:rFonts w:hint="default"/>
      </w:rPr>
    </w:lvl>
    <w:lvl w:ilvl="1">
      <w:start w:val="1"/>
      <w:numFmt w:val="decimal"/>
      <w:lvlText w:val="%1.%2."/>
      <w:lvlJc w:val="left"/>
      <w:pPr>
        <w:ind w:left="793" w:hanging="432"/>
      </w:pPr>
      <w:rPr>
        <w:rFonts w:hint="default"/>
      </w:rPr>
    </w:lvl>
    <w:lvl w:ilvl="2">
      <w:start w:val="1"/>
      <w:numFmt w:val="lowerLetter"/>
      <w:lvlText w:val="%3."/>
      <w:lvlJc w:val="left"/>
      <w:pPr>
        <w:ind w:left="1225" w:hanging="504"/>
      </w:pPr>
      <w:rPr>
        <w:rFonts w:hint="default"/>
      </w:rPr>
    </w:lvl>
    <w:lvl w:ilvl="3">
      <w:start w:val="1"/>
      <w:numFmt w:val="decimal"/>
      <w:lvlText w:val="%1.%2.%3.%4."/>
      <w:lvlJc w:val="left"/>
      <w:pPr>
        <w:ind w:left="1729" w:hanging="648"/>
      </w:pPr>
      <w:rPr>
        <w:rFonts w:hint="default"/>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38" w15:restartNumberingAfterBreak="0">
    <w:nsid w:val="7C9402D0"/>
    <w:multiLevelType w:val="hybridMultilevel"/>
    <w:tmpl w:val="36CC7E3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34"/>
  </w:num>
  <w:num w:numId="4">
    <w:abstractNumId w:val="23"/>
  </w:num>
  <w:num w:numId="5">
    <w:abstractNumId w:val="32"/>
  </w:num>
  <w:num w:numId="6">
    <w:abstractNumId w:val="3"/>
  </w:num>
  <w:num w:numId="7">
    <w:abstractNumId w:val="5"/>
  </w:num>
  <w:num w:numId="8">
    <w:abstractNumId w:val="15"/>
  </w:num>
  <w:num w:numId="9">
    <w:abstractNumId w:val="24"/>
  </w:num>
  <w:num w:numId="10">
    <w:abstractNumId w:val="8"/>
  </w:num>
  <w:num w:numId="11">
    <w:abstractNumId w:val="6"/>
  </w:num>
  <w:num w:numId="12">
    <w:abstractNumId w:val="31"/>
  </w:num>
  <w:num w:numId="13">
    <w:abstractNumId w:val="25"/>
  </w:num>
  <w:num w:numId="14">
    <w:abstractNumId w:val="20"/>
  </w:num>
  <w:num w:numId="15">
    <w:abstractNumId w:val="17"/>
  </w:num>
  <w:num w:numId="16">
    <w:abstractNumId w:val="21"/>
  </w:num>
  <w:num w:numId="17">
    <w:abstractNumId w:val="22"/>
  </w:num>
  <w:num w:numId="18">
    <w:abstractNumId w:val="36"/>
  </w:num>
  <w:num w:numId="19">
    <w:abstractNumId w:val="0"/>
  </w:num>
  <w:num w:numId="20">
    <w:abstractNumId w:val="35"/>
  </w:num>
  <w:num w:numId="21">
    <w:abstractNumId w:val="18"/>
  </w:num>
  <w:num w:numId="22">
    <w:abstractNumId w:val="12"/>
  </w:num>
  <w:num w:numId="23">
    <w:abstractNumId w:val="26"/>
  </w:num>
  <w:num w:numId="24">
    <w:abstractNumId w:val="4"/>
  </w:num>
  <w:num w:numId="25">
    <w:abstractNumId w:val="2"/>
  </w:num>
  <w:num w:numId="26">
    <w:abstractNumId w:val="14"/>
  </w:num>
  <w:num w:numId="27">
    <w:abstractNumId w:val="16"/>
  </w:num>
  <w:num w:numId="28">
    <w:abstractNumId w:val="10"/>
  </w:num>
  <w:num w:numId="29">
    <w:abstractNumId w:val="30"/>
  </w:num>
  <w:num w:numId="30">
    <w:abstractNumId w:val="2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9"/>
  </w:num>
  <w:num w:numId="35">
    <w:abstractNumId w:val="13"/>
  </w:num>
  <w:num w:numId="36">
    <w:abstractNumId w:val="27"/>
  </w:num>
  <w:num w:numId="37">
    <w:abstractNumId w:val="37"/>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6A"/>
    <w:rsid w:val="00010A1E"/>
    <w:rsid w:val="0001120F"/>
    <w:rsid w:val="000205AF"/>
    <w:rsid w:val="00027790"/>
    <w:rsid w:val="00034440"/>
    <w:rsid w:val="00034996"/>
    <w:rsid w:val="00036A09"/>
    <w:rsid w:val="0004208C"/>
    <w:rsid w:val="00044B08"/>
    <w:rsid w:val="00051499"/>
    <w:rsid w:val="00055498"/>
    <w:rsid w:val="0008011E"/>
    <w:rsid w:val="000810B8"/>
    <w:rsid w:val="0008449C"/>
    <w:rsid w:val="000A1F80"/>
    <w:rsid w:val="000A378B"/>
    <w:rsid w:val="000B465C"/>
    <w:rsid w:val="000C332E"/>
    <w:rsid w:val="000D73AB"/>
    <w:rsid w:val="000E64DD"/>
    <w:rsid w:val="000F3F13"/>
    <w:rsid w:val="000F587D"/>
    <w:rsid w:val="00100815"/>
    <w:rsid w:val="00154CFE"/>
    <w:rsid w:val="001576C5"/>
    <w:rsid w:val="00160ACC"/>
    <w:rsid w:val="00176637"/>
    <w:rsid w:val="00177C2C"/>
    <w:rsid w:val="00182398"/>
    <w:rsid w:val="0019019B"/>
    <w:rsid w:val="00191855"/>
    <w:rsid w:val="00195ED2"/>
    <w:rsid w:val="00196072"/>
    <w:rsid w:val="001A145A"/>
    <w:rsid w:val="001A1ADD"/>
    <w:rsid w:val="001B334E"/>
    <w:rsid w:val="001D2EE9"/>
    <w:rsid w:val="001D3F4A"/>
    <w:rsid w:val="001D51A9"/>
    <w:rsid w:val="001E0575"/>
    <w:rsid w:val="001E187A"/>
    <w:rsid w:val="001E2FD1"/>
    <w:rsid w:val="001F4F3A"/>
    <w:rsid w:val="001F79C0"/>
    <w:rsid w:val="00200695"/>
    <w:rsid w:val="00217592"/>
    <w:rsid w:val="00230079"/>
    <w:rsid w:val="0023426C"/>
    <w:rsid w:val="00250E6A"/>
    <w:rsid w:val="00251B8B"/>
    <w:rsid w:val="002558FA"/>
    <w:rsid w:val="00271070"/>
    <w:rsid w:val="00271385"/>
    <w:rsid w:val="0027327C"/>
    <w:rsid w:val="002A7FBC"/>
    <w:rsid w:val="002B51FA"/>
    <w:rsid w:val="002B7948"/>
    <w:rsid w:val="002C048D"/>
    <w:rsid w:val="002D3594"/>
    <w:rsid w:val="002D7AE0"/>
    <w:rsid w:val="002E42B5"/>
    <w:rsid w:val="002E7183"/>
    <w:rsid w:val="002F0900"/>
    <w:rsid w:val="00306DFD"/>
    <w:rsid w:val="00307E84"/>
    <w:rsid w:val="00332080"/>
    <w:rsid w:val="003337A6"/>
    <w:rsid w:val="00337B5C"/>
    <w:rsid w:val="0034094E"/>
    <w:rsid w:val="00373E38"/>
    <w:rsid w:val="00374D97"/>
    <w:rsid w:val="003B281D"/>
    <w:rsid w:val="003B4344"/>
    <w:rsid w:val="003B5144"/>
    <w:rsid w:val="003B7519"/>
    <w:rsid w:val="003C4E45"/>
    <w:rsid w:val="003C6034"/>
    <w:rsid w:val="003D05BC"/>
    <w:rsid w:val="003D7A73"/>
    <w:rsid w:val="003E1B2E"/>
    <w:rsid w:val="003E5A7F"/>
    <w:rsid w:val="003E6EFD"/>
    <w:rsid w:val="003F0A82"/>
    <w:rsid w:val="0040154E"/>
    <w:rsid w:val="004137F7"/>
    <w:rsid w:val="004147F5"/>
    <w:rsid w:val="00422307"/>
    <w:rsid w:val="00427C0E"/>
    <w:rsid w:val="004319A0"/>
    <w:rsid w:val="00436730"/>
    <w:rsid w:val="00436A94"/>
    <w:rsid w:val="004414E9"/>
    <w:rsid w:val="00450992"/>
    <w:rsid w:val="00450DF4"/>
    <w:rsid w:val="00451992"/>
    <w:rsid w:val="0046215D"/>
    <w:rsid w:val="0046422F"/>
    <w:rsid w:val="004710FC"/>
    <w:rsid w:val="004713D8"/>
    <w:rsid w:val="00471E2D"/>
    <w:rsid w:val="00473407"/>
    <w:rsid w:val="00476072"/>
    <w:rsid w:val="004760E4"/>
    <w:rsid w:val="00483FF4"/>
    <w:rsid w:val="0048571B"/>
    <w:rsid w:val="00486A39"/>
    <w:rsid w:val="004A5A35"/>
    <w:rsid w:val="004A5ED8"/>
    <w:rsid w:val="004B5189"/>
    <w:rsid w:val="004C157A"/>
    <w:rsid w:val="004C174A"/>
    <w:rsid w:val="004E3056"/>
    <w:rsid w:val="004F2627"/>
    <w:rsid w:val="005064B3"/>
    <w:rsid w:val="005122AD"/>
    <w:rsid w:val="005143DD"/>
    <w:rsid w:val="00527210"/>
    <w:rsid w:val="00531DE5"/>
    <w:rsid w:val="00553FFF"/>
    <w:rsid w:val="00561569"/>
    <w:rsid w:val="00566116"/>
    <w:rsid w:val="005737F8"/>
    <w:rsid w:val="00577D23"/>
    <w:rsid w:val="00583CD7"/>
    <w:rsid w:val="00583E59"/>
    <w:rsid w:val="00586551"/>
    <w:rsid w:val="00592B70"/>
    <w:rsid w:val="005B6915"/>
    <w:rsid w:val="005C0ABD"/>
    <w:rsid w:val="005C42CE"/>
    <w:rsid w:val="005D6C8A"/>
    <w:rsid w:val="005D752A"/>
    <w:rsid w:val="005E0BDC"/>
    <w:rsid w:val="005E4578"/>
    <w:rsid w:val="005E63A0"/>
    <w:rsid w:val="005E7329"/>
    <w:rsid w:val="005F125C"/>
    <w:rsid w:val="005F6BCB"/>
    <w:rsid w:val="00604DB0"/>
    <w:rsid w:val="00607104"/>
    <w:rsid w:val="00611988"/>
    <w:rsid w:val="00620B0E"/>
    <w:rsid w:val="00626ADE"/>
    <w:rsid w:val="00627CF9"/>
    <w:rsid w:val="0064034F"/>
    <w:rsid w:val="00657379"/>
    <w:rsid w:val="00672695"/>
    <w:rsid w:val="00693521"/>
    <w:rsid w:val="0069679B"/>
    <w:rsid w:val="006A109E"/>
    <w:rsid w:val="006A1585"/>
    <w:rsid w:val="006A45C0"/>
    <w:rsid w:val="006A6BF2"/>
    <w:rsid w:val="006B6E16"/>
    <w:rsid w:val="006C0B26"/>
    <w:rsid w:val="006C3359"/>
    <w:rsid w:val="006C399E"/>
    <w:rsid w:val="006D0C5F"/>
    <w:rsid w:val="006D5080"/>
    <w:rsid w:val="006F1C66"/>
    <w:rsid w:val="006F34E0"/>
    <w:rsid w:val="006F61A9"/>
    <w:rsid w:val="007055B6"/>
    <w:rsid w:val="00711934"/>
    <w:rsid w:val="0072430D"/>
    <w:rsid w:val="0073264D"/>
    <w:rsid w:val="0073432B"/>
    <w:rsid w:val="007765F2"/>
    <w:rsid w:val="007766AD"/>
    <w:rsid w:val="0077787D"/>
    <w:rsid w:val="00782789"/>
    <w:rsid w:val="00785DCC"/>
    <w:rsid w:val="00797C1F"/>
    <w:rsid w:val="00797C21"/>
    <w:rsid w:val="007A1379"/>
    <w:rsid w:val="007B0F5A"/>
    <w:rsid w:val="007C2A79"/>
    <w:rsid w:val="007D0ACA"/>
    <w:rsid w:val="007D69B6"/>
    <w:rsid w:val="007E2153"/>
    <w:rsid w:val="007F53BE"/>
    <w:rsid w:val="00800943"/>
    <w:rsid w:val="00817C72"/>
    <w:rsid w:val="008207DB"/>
    <w:rsid w:val="00827AC4"/>
    <w:rsid w:val="00831A65"/>
    <w:rsid w:val="008364EA"/>
    <w:rsid w:val="0085048E"/>
    <w:rsid w:val="00852BDB"/>
    <w:rsid w:val="00865505"/>
    <w:rsid w:val="0087032D"/>
    <w:rsid w:val="00882ECF"/>
    <w:rsid w:val="0089050C"/>
    <w:rsid w:val="008924D2"/>
    <w:rsid w:val="008A3A27"/>
    <w:rsid w:val="008B03F6"/>
    <w:rsid w:val="008B71FE"/>
    <w:rsid w:val="008D284A"/>
    <w:rsid w:val="008D3A83"/>
    <w:rsid w:val="008D6A05"/>
    <w:rsid w:val="008E481B"/>
    <w:rsid w:val="008E7B6C"/>
    <w:rsid w:val="008F0E22"/>
    <w:rsid w:val="008F54CD"/>
    <w:rsid w:val="009037C9"/>
    <w:rsid w:val="00903CC7"/>
    <w:rsid w:val="0090430F"/>
    <w:rsid w:val="009078AB"/>
    <w:rsid w:val="009175DE"/>
    <w:rsid w:val="009436CD"/>
    <w:rsid w:val="009476CE"/>
    <w:rsid w:val="00957F70"/>
    <w:rsid w:val="00965EEC"/>
    <w:rsid w:val="0098432C"/>
    <w:rsid w:val="00984371"/>
    <w:rsid w:val="0098736B"/>
    <w:rsid w:val="00993ADA"/>
    <w:rsid w:val="009A3DD3"/>
    <w:rsid w:val="009C0849"/>
    <w:rsid w:val="009C2E38"/>
    <w:rsid w:val="009C5022"/>
    <w:rsid w:val="009D5AE9"/>
    <w:rsid w:val="009E7B7C"/>
    <w:rsid w:val="009F6AA3"/>
    <w:rsid w:val="009F764A"/>
    <w:rsid w:val="00A02803"/>
    <w:rsid w:val="00A02BA6"/>
    <w:rsid w:val="00A13A3D"/>
    <w:rsid w:val="00A24F7F"/>
    <w:rsid w:val="00A27CB9"/>
    <w:rsid w:val="00A307DC"/>
    <w:rsid w:val="00A330D5"/>
    <w:rsid w:val="00A501B9"/>
    <w:rsid w:val="00A5252B"/>
    <w:rsid w:val="00A577CA"/>
    <w:rsid w:val="00A61B3A"/>
    <w:rsid w:val="00A62789"/>
    <w:rsid w:val="00A640EE"/>
    <w:rsid w:val="00A73144"/>
    <w:rsid w:val="00A77918"/>
    <w:rsid w:val="00A81946"/>
    <w:rsid w:val="00A83CC0"/>
    <w:rsid w:val="00A84E24"/>
    <w:rsid w:val="00A8589A"/>
    <w:rsid w:val="00A90748"/>
    <w:rsid w:val="00A965FB"/>
    <w:rsid w:val="00AB59CF"/>
    <w:rsid w:val="00AC1149"/>
    <w:rsid w:val="00AC325F"/>
    <w:rsid w:val="00AC4B00"/>
    <w:rsid w:val="00AD04C6"/>
    <w:rsid w:val="00AD361F"/>
    <w:rsid w:val="00AD5642"/>
    <w:rsid w:val="00AE6540"/>
    <w:rsid w:val="00AF0474"/>
    <w:rsid w:val="00AF15D0"/>
    <w:rsid w:val="00B15A07"/>
    <w:rsid w:val="00B1798F"/>
    <w:rsid w:val="00B230C6"/>
    <w:rsid w:val="00B31563"/>
    <w:rsid w:val="00B33310"/>
    <w:rsid w:val="00B36784"/>
    <w:rsid w:val="00B4007E"/>
    <w:rsid w:val="00B50797"/>
    <w:rsid w:val="00B54C2E"/>
    <w:rsid w:val="00B5556C"/>
    <w:rsid w:val="00B63E01"/>
    <w:rsid w:val="00B64AC6"/>
    <w:rsid w:val="00B70720"/>
    <w:rsid w:val="00B70743"/>
    <w:rsid w:val="00BA337F"/>
    <w:rsid w:val="00BB2735"/>
    <w:rsid w:val="00BC3458"/>
    <w:rsid w:val="00BC364D"/>
    <w:rsid w:val="00BD21C5"/>
    <w:rsid w:val="00BD6D5C"/>
    <w:rsid w:val="00BE4685"/>
    <w:rsid w:val="00BF2FBC"/>
    <w:rsid w:val="00C00D20"/>
    <w:rsid w:val="00C0171C"/>
    <w:rsid w:val="00C01B79"/>
    <w:rsid w:val="00C02B1D"/>
    <w:rsid w:val="00C03E55"/>
    <w:rsid w:val="00C13078"/>
    <w:rsid w:val="00C17603"/>
    <w:rsid w:val="00C2764C"/>
    <w:rsid w:val="00C31A1A"/>
    <w:rsid w:val="00C37AF7"/>
    <w:rsid w:val="00C43290"/>
    <w:rsid w:val="00C527E9"/>
    <w:rsid w:val="00C54875"/>
    <w:rsid w:val="00C54DF7"/>
    <w:rsid w:val="00C60736"/>
    <w:rsid w:val="00C61929"/>
    <w:rsid w:val="00C65096"/>
    <w:rsid w:val="00C65626"/>
    <w:rsid w:val="00C65639"/>
    <w:rsid w:val="00C97A23"/>
    <w:rsid w:val="00CF7F88"/>
    <w:rsid w:val="00D03780"/>
    <w:rsid w:val="00D07D5B"/>
    <w:rsid w:val="00D11306"/>
    <w:rsid w:val="00D15A01"/>
    <w:rsid w:val="00D16BB2"/>
    <w:rsid w:val="00D26C98"/>
    <w:rsid w:val="00D36AA5"/>
    <w:rsid w:val="00D45FC8"/>
    <w:rsid w:val="00D47147"/>
    <w:rsid w:val="00D76140"/>
    <w:rsid w:val="00DA05B7"/>
    <w:rsid w:val="00DA2ED3"/>
    <w:rsid w:val="00DA37B7"/>
    <w:rsid w:val="00DB21D9"/>
    <w:rsid w:val="00DB2FD7"/>
    <w:rsid w:val="00DB47C1"/>
    <w:rsid w:val="00DB5A52"/>
    <w:rsid w:val="00DC0875"/>
    <w:rsid w:val="00DC547B"/>
    <w:rsid w:val="00DD0F3D"/>
    <w:rsid w:val="00DD1FA5"/>
    <w:rsid w:val="00DD2979"/>
    <w:rsid w:val="00DD29E9"/>
    <w:rsid w:val="00DD497B"/>
    <w:rsid w:val="00DD62E6"/>
    <w:rsid w:val="00DE0E89"/>
    <w:rsid w:val="00DE7601"/>
    <w:rsid w:val="00DF0542"/>
    <w:rsid w:val="00E22E8F"/>
    <w:rsid w:val="00E23D3A"/>
    <w:rsid w:val="00E30392"/>
    <w:rsid w:val="00E4362D"/>
    <w:rsid w:val="00E657F9"/>
    <w:rsid w:val="00E72BF6"/>
    <w:rsid w:val="00E81E5D"/>
    <w:rsid w:val="00E8758C"/>
    <w:rsid w:val="00E96F91"/>
    <w:rsid w:val="00EA540A"/>
    <w:rsid w:val="00EB26B7"/>
    <w:rsid w:val="00EC432D"/>
    <w:rsid w:val="00EE68CA"/>
    <w:rsid w:val="00EE7529"/>
    <w:rsid w:val="00EF5273"/>
    <w:rsid w:val="00F05962"/>
    <w:rsid w:val="00F1407C"/>
    <w:rsid w:val="00F1515F"/>
    <w:rsid w:val="00F17766"/>
    <w:rsid w:val="00F21BF6"/>
    <w:rsid w:val="00F4188D"/>
    <w:rsid w:val="00F44C3B"/>
    <w:rsid w:val="00F4788F"/>
    <w:rsid w:val="00F54221"/>
    <w:rsid w:val="00F578C5"/>
    <w:rsid w:val="00F65781"/>
    <w:rsid w:val="00F7236C"/>
    <w:rsid w:val="00F77B98"/>
    <w:rsid w:val="00FB75D7"/>
    <w:rsid w:val="00FC2A6F"/>
    <w:rsid w:val="00FC5FDD"/>
    <w:rsid w:val="00FC62DE"/>
    <w:rsid w:val="00FD2E28"/>
    <w:rsid w:val="00FD3FA0"/>
    <w:rsid w:val="00FE1660"/>
    <w:rsid w:val="00FF2330"/>
    <w:rsid w:val="00FF6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249EB1"/>
  <w15:docId w15:val="{11DB16AE-41B6-4742-8BAD-916F780E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56"/>
  </w:style>
  <w:style w:type="paragraph" w:styleId="Heading1">
    <w:name w:val="heading 1"/>
    <w:basedOn w:val="Normal"/>
    <w:next w:val="Normal"/>
    <w:link w:val="Heading1Char"/>
    <w:uiPriority w:val="9"/>
    <w:qFormat/>
    <w:rsid w:val="004414E9"/>
    <w:pPr>
      <w:keepNext/>
      <w:keepLines/>
      <w:spacing w:before="480" w:after="0"/>
      <w:outlineLvl w:val="0"/>
    </w:pPr>
    <w:rPr>
      <w:rFonts w:ascii="Trebuchet MS" w:eastAsiaTheme="majorEastAsia" w:hAnsi="Trebuchet MS" w:cstheme="majorBidi"/>
      <w:b/>
      <w:bCs/>
      <w:color w:val="A43F86"/>
      <w:sz w:val="32"/>
      <w:szCs w:val="28"/>
    </w:rPr>
  </w:style>
  <w:style w:type="paragraph" w:styleId="Heading2">
    <w:name w:val="heading 2"/>
    <w:basedOn w:val="Heading1"/>
    <w:link w:val="Heading2Char"/>
    <w:uiPriority w:val="9"/>
    <w:qFormat/>
    <w:rsid w:val="004414E9"/>
    <w:pPr>
      <w:outlineLvl w:val="1"/>
    </w:pPr>
    <w:rPr>
      <w:sz w:val="26"/>
      <w:szCs w:val="26"/>
      <w:lang w:val="en-US"/>
    </w:rPr>
  </w:style>
  <w:style w:type="paragraph" w:styleId="Heading3">
    <w:name w:val="heading 3"/>
    <w:basedOn w:val="Normal"/>
    <w:next w:val="Normal"/>
    <w:link w:val="Heading3Char"/>
    <w:uiPriority w:val="9"/>
    <w:unhideWhenUsed/>
    <w:qFormat/>
    <w:rsid w:val="00307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E6A"/>
    <w:rPr>
      <w:color w:val="0000FF" w:themeColor="hyperlink"/>
      <w:u w:val="single"/>
    </w:rPr>
  </w:style>
  <w:style w:type="character" w:customStyle="1" w:styleId="Heading2Char">
    <w:name w:val="Heading 2 Char"/>
    <w:basedOn w:val="DefaultParagraphFont"/>
    <w:link w:val="Heading2"/>
    <w:uiPriority w:val="9"/>
    <w:rsid w:val="004414E9"/>
    <w:rPr>
      <w:rFonts w:ascii="Trebuchet MS" w:eastAsiaTheme="majorEastAsia" w:hAnsi="Trebuchet MS" w:cstheme="majorBidi"/>
      <w:b/>
      <w:bCs/>
      <w:color w:val="A43F86"/>
      <w:sz w:val="26"/>
      <w:szCs w:val="26"/>
      <w:lang w:val="en-US"/>
    </w:rPr>
  </w:style>
  <w:style w:type="paragraph" w:styleId="NormalWeb">
    <w:name w:val="Normal (Web)"/>
    <w:basedOn w:val="Normal"/>
    <w:uiPriority w:val="99"/>
    <w:semiHidden/>
    <w:unhideWhenUsed/>
    <w:rsid w:val="00250E6A"/>
    <w:pPr>
      <w:spacing w:after="300" w:line="240" w:lineRule="auto"/>
    </w:pPr>
    <w:rPr>
      <w:rFonts w:ascii="Arial" w:eastAsia="Times New Roman" w:hAnsi="Arial" w:cs="Arial"/>
      <w:lang w:eastAsia="en-GB"/>
    </w:rPr>
  </w:style>
  <w:style w:type="paragraph" w:styleId="BodyText">
    <w:name w:val="Body Text"/>
    <w:basedOn w:val="Normal"/>
    <w:link w:val="BodyTextChar"/>
    <w:rsid w:val="0078278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782789"/>
    <w:rPr>
      <w:rFonts w:ascii="Times New Roman" w:eastAsia="SimSun" w:hAnsi="Times New Roman" w:cs="Mangal"/>
      <w:kern w:val="1"/>
      <w:sz w:val="24"/>
      <w:szCs w:val="24"/>
      <w:lang w:eastAsia="hi-IN" w:bidi="hi-IN"/>
    </w:rPr>
  </w:style>
  <w:style w:type="table" w:styleId="TableGrid">
    <w:name w:val="Table Grid"/>
    <w:basedOn w:val="TableNormal"/>
    <w:uiPriority w:val="39"/>
    <w:rsid w:val="006A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078"/>
  </w:style>
  <w:style w:type="paragraph" w:styleId="Footer">
    <w:name w:val="footer"/>
    <w:basedOn w:val="Normal"/>
    <w:link w:val="FooterChar"/>
    <w:uiPriority w:val="99"/>
    <w:unhideWhenUsed/>
    <w:rsid w:val="00C13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078"/>
  </w:style>
  <w:style w:type="character" w:styleId="CommentReference">
    <w:name w:val="annotation reference"/>
    <w:basedOn w:val="DefaultParagraphFont"/>
    <w:uiPriority w:val="99"/>
    <w:semiHidden/>
    <w:unhideWhenUsed/>
    <w:rsid w:val="00B33310"/>
    <w:rPr>
      <w:sz w:val="16"/>
      <w:szCs w:val="16"/>
    </w:rPr>
  </w:style>
  <w:style w:type="paragraph" w:styleId="CommentText">
    <w:name w:val="annotation text"/>
    <w:basedOn w:val="Normal"/>
    <w:link w:val="CommentTextChar"/>
    <w:uiPriority w:val="99"/>
    <w:semiHidden/>
    <w:unhideWhenUsed/>
    <w:rsid w:val="00B33310"/>
    <w:pPr>
      <w:spacing w:line="240" w:lineRule="auto"/>
    </w:pPr>
    <w:rPr>
      <w:sz w:val="20"/>
      <w:szCs w:val="20"/>
    </w:rPr>
  </w:style>
  <w:style w:type="character" w:customStyle="1" w:styleId="CommentTextChar">
    <w:name w:val="Comment Text Char"/>
    <w:basedOn w:val="DefaultParagraphFont"/>
    <w:link w:val="CommentText"/>
    <w:uiPriority w:val="99"/>
    <w:semiHidden/>
    <w:rsid w:val="00B33310"/>
    <w:rPr>
      <w:sz w:val="20"/>
      <w:szCs w:val="20"/>
    </w:rPr>
  </w:style>
  <w:style w:type="paragraph" w:styleId="CommentSubject">
    <w:name w:val="annotation subject"/>
    <w:basedOn w:val="CommentText"/>
    <w:next w:val="CommentText"/>
    <w:link w:val="CommentSubjectChar"/>
    <w:uiPriority w:val="99"/>
    <w:semiHidden/>
    <w:unhideWhenUsed/>
    <w:rsid w:val="00B33310"/>
    <w:rPr>
      <w:b/>
      <w:bCs/>
    </w:rPr>
  </w:style>
  <w:style w:type="character" w:customStyle="1" w:styleId="CommentSubjectChar">
    <w:name w:val="Comment Subject Char"/>
    <w:basedOn w:val="CommentTextChar"/>
    <w:link w:val="CommentSubject"/>
    <w:uiPriority w:val="99"/>
    <w:semiHidden/>
    <w:rsid w:val="00B33310"/>
    <w:rPr>
      <w:b/>
      <w:bCs/>
      <w:sz w:val="20"/>
      <w:szCs w:val="20"/>
    </w:rPr>
  </w:style>
  <w:style w:type="paragraph" w:styleId="BalloonText">
    <w:name w:val="Balloon Text"/>
    <w:basedOn w:val="Normal"/>
    <w:link w:val="BalloonTextChar"/>
    <w:uiPriority w:val="99"/>
    <w:semiHidden/>
    <w:unhideWhenUsed/>
    <w:rsid w:val="00B33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310"/>
    <w:rPr>
      <w:rFonts w:ascii="Tahoma" w:hAnsi="Tahoma" w:cs="Tahoma"/>
      <w:sz w:val="16"/>
      <w:szCs w:val="16"/>
    </w:rPr>
  </w:style>
  <w:style w:type="character" w:customStyle="1" w:styleId="Heading3Char">
    <w:name w:val="Heading 3 Char"/>
    <w:basedOn w:val="DefaultParagraphFont"/>
    <w:link w:val="Heading3"/>
    <w:uiPriority w:val="9"/>
    <w:rsid w:val="00307E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F15D0"/>
    <w:pPr>
      <w:ind w:left="720"/>
      <w:contextualSpacing/>
    </w:pPr>
  </w:style>
  <w:style w:type="character" w:customStyle="1" w:styleId="body">
    <w:name w:val="body"/>
    <w:basedOn w:val="DefaultParagraphFont"/>
    <w:rsid w:val="008207DB"/>
  </w:style>
  <w:style w:type="character" w:customStyle="1" w:styleId="Heading1Char">
    <w:name w:val="Heading 1 Char"/>
    <w:basedOn w:val="DefaultParagraphFont"/>
    <w:link w:val="Heading1"/>
    <w:uiPriority w:val="9"/>
    <w:rsid w:val="004414E9"/>
    <w:rPr>
      <w:rFonts w:ascii="Trebuchet MS" w:eastAsiaTheme="majorEastAsia" w:hAnsi="Trebuchet MS" w:cstheme="majorBidi"/>
      <w:b/>
      <w:bCs/>
      <w:color w:val="A43F86"/>
      <w:sz w:val="32"/>
      <w:szCs w:val="28"/>
    </w:rPr>
  </w:style>
  <w:style w:type="paragraph" w:styleId="TOCHeading">
    <w:name w:val="TOC Heading"/>
    <w:basedOn w:val="Heading1"/>
    <w:next w:val="Normal"/>
    <w:uiPriority w:val="39"/>
    <w:unhideWhenUsed/>
    <w:qFormat/>
    <w:rsid w:val="00D16BB2"/>
    <w:pPr>
      <w:outlineLvl w:val="9"/>
    </w:pPr>
    <w:rPr>
      <w:lang w:val="en-US" w:eastAsia="ja-JP"/>
    </w:rPr>
  </w:style>
  <w:style w:type="paragraph" w:styleId="TOC1">
    <w:name w:val="toc 1"/>
    <w:basedOn w:val="Normal"/>
    <w:next w:val="Normal"/>
    <w:autoRedefine/>
    <w:uiPriority w:val="39"/>
    <w:unhideWhenUsed/>
    <w:rsid w:val="00D16BB2"/>
    <w:pPr>
      <w:spacing w:after="100"/>
    </w:pPr>
  </w:style>
  <w:style w:type="paragraph" w:styleId="TOC2">
    <w:name w:val="toc 2"/>
    <w:basedOn w:val="Normal"/>
    <w:next w:val="Normal"/>
    <w:autoRedefine/>
    <w:uiPriority w:val="39"/>
    <w:unhideWhenUsed/>
    <w:rsid w:val="00D16BB2"/>
    <w:pPr>
      <w:spacing w:after="100"/>
      <w:ind w:left="220"/>
    </w:pPr>
  </w:style>
  <w:style w:type="paragraph" w:styleId="PlainText">
    <w:name w:val="Plain Text"/>
    <w:basedOn w:val="Normal"/>
    <w:link w:val="PlainTextChar"/>
    <w:uiPriority w:val="99"/>
    <w:unhideWhenUsed/>
    <w:rsid w:val="00A81946"/>
    <w:pPr>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A81946"/>
    <w:rPr>
      <w:rFonts w:ascii="Courier New" w:hAnsi="Courier New" w:cs="Courier New"/>
      <w:sz w:val="24"/>
      <w:szCs w:val="24"/>
    </w:rPr>
  </w:style>
  <w:style w:type="character" w:styleId="Strong">
    <w:name w:val="Strong"/>
    <w:basedOn w:val="DefaultParagraphFont"/>
    <w:uiPriority w:val="22"/>
    <w:qFormat/>
    <w:rsid w:val="00B1798F"/>
    <w:rPr>
      <w:b/>
      <w:bCs/>
    </w:rPr>
  </w:style>
  <w:style w:type="paragraph" w:customStyle="1" w:styleId="Default">
    <w:name w:val="Default"/>
    <w:rsid w:val="00EF5273"/>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EF5273"/>
    <w:pPr>
      <w:spacing w:line="241" w:lineRule="atLeast"/>
    </w:pPr>
    <w:rPr>
      <w:color w:val="auto"/>
    </w:rPr>
  </w:style>
  <w:style w:type="character" w:customStyle="1" w:styleId="A5">
    <w:name w:val="A5"/>
    <w:uiPriority w:val="99"/>
    <w:rsid w:val="00EF5273"/>
    <w:rPr>
      <w:color w:val="000000"/>
      <w:sz w:val="36"/>
      <w:szCs w:val="36"/>
    </w:rPr>
  </w:style>
  <w:style w:type="character" w:customStyle="1" w:styleId="A1">
    <w:name w:val="A1"/>
    <w:uiPriority w:val="99"/>
    <w:rsid w:val="00EF5273"/>
    <w:rPr>
      <w:color w:val="000000"/>
      <w:sz w:val="32"/>
      <w:szCs w:val="32"/>
    </w:rPr>
  </w:style>
  <w:style w:type="character" w:styleId="Emphasis">
    <w:name w:val="Emphasis"/>
    <w:basedOn w:val="DefaultParagraphFont"/>
    <w:uiPriority w:val="20"/>
    <w:qFormat/>
    <w:rsid w:val="00C60736"/>
    <w:rPr>
      <w:b/>
      <w:bCs/>
      <w:i w:val="0"/>
      <w:iCs w:val="0"/>
    </w:rPr>
  </w:style>
  <w:style w:type="character" w:customStyle="1" w:styleId="st1">
    <w:name w:val="st1"/>
    <w:basedOn w:val="DefaultParagraphFont"/>
    <w:rsid w:val="00C6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9963">
      <w:bodyDiv w:val="1"/>
      <w:marLeft w:val="0"/>
      <w:marRight w:val="0"/>
      <w:marTop w:val="0"/>
      <w:marBottom w:val="0"/>
      <w:divBdr>
        <w:top w:val="none" w:sz="0" w:space="0" w:color="auto"/>
        <w:left w:val="none" w:sz="0" w:space="0" w:color="auto"/>
        <w:bottom w:val="none" w:sz="0" w:space="0" w:color="auto"/>
        <w:right w:val="none" w:sz="0" w:space="0" w:color="auto"/>
      </w:divBdr>
    </w:div>
    <w:div w:id="942570875">
      <w:bodyDiv w:val="1"/>
      <w:marLeft w:val="0"/>
      <w:marRight w:val="0"/>
      <w:marTop w:val="0"/>
      <w:marBottom w:val="0"/>
      <w:divBdr>
        <w:top w:val="none" w:sz="0" w:space="0" w:color="auto"/>
        <w:left w:val="none" w:sz="0" w:space="0" w:color="auto"/>
        <w:bottom w:val="none" w:sz="0" w:space="0" w:color="auto"/>
        <w:right w:val="none" w:sz="0" w:space="0" w:color="auto"/>
      </w:divBdr>
    </w:div>
    <w:div w:id="1003626834">
      <w:bodyDiv w:val="1"/>
      <w:marLeft w:val="0"/>
      <w:marRight w:val="0"/>
      <w:marTop w:val="0"/>
      <w:marBottom w:val="0"/>
      <w:divBdr>
        <w:top w:val="none" w:sz="0" w:space="0" w:color="auto"/>
        <w:left w:val="none" w:sz="0" w:space="0" w:color="auto"/>
        <w:bottom w:val="none" w:sz="0" w:space="0" w:color="auto"/>
        <w:right w:val="none" w:sz="0" w:space="0" w:color="auto"/>
      </w:divBdr>
    </w:div>
    <w:div w:id="1184511973">
      <w:bodyDiv w:val="1"/>
      <w:marLeft w:val="0"/>
      <w:marRight w:val="0"/>
      <w:marTop w:val="0"/>
      <w:marBottom w:val="0"/>
      <w:divBdr>
        <w:top w:val="none" w:sz="0" w:space="0" w:color="auto"/>
        <w:left w:val="none" w:sz="0" w:space="0" w:color="auto"/>
        <w:bottom w:val="none" w:sz="0" w:space="0" w:color="auto"/>
        <w:right w:val="none" w:sz="0" w:space="0" w:color="auto"/>
      </w:divBdr>
      <w:divsChild>
        <w:div w:id="840437993">
          <w:marLeft w:val="446"/>
          <w:marRight w:val="0"/>
          <w:marTop w:val="0"/>
          <w:marBottom w:val="0"/>
          <w:divBdr>
            <w:top w:val="none" w:sz="0" w:space="0" w:color="auto"/>
            <w:left w:val="none" w:sz="0" w:space="0" w:color="auto"/>
            <w:bottom w:val="none" w:sz="0" w:space="0" w:color="auto"/>
            <w:right w:val="none" w:sz="0" w:space="0" w:color="auto"/>
          </w:divBdr>
        </w:div>
        <w:div w:id="628048548">
          <w:marLeft w:val="446"/>
          <w:marRight w:val="0"/>
          <w:marTop w:val="0"/>
          <w:marBottom w:val="0"/>
          <w:divBdr>
            <w:top w:val="none" w:sz="0" w:space="0" w:color="auto"/>
            <w:left w:val="none" w:sz="0" w:space="0" w:color="auto"/>
            <w:bottom w:val="none" w:sz="0" w:space="0" w:color="auto"/>
            <w:right w:val="none" w:sz="0" w:space="0" w:color="auto"/>
          </w:divBdr>
        </w:div>
        <w:div w:id="281034029">
          <w:marLeft w:val="446"/>
          <w:marRight w:val="0"/>
          <w:marTop w:val="0"/>
          <w:marBottom w:val="0"/>
          <w:divBdr>
            <w:top w:val="none" w:sz="0" w:space="0" w:color="auto"/>
            <w:left w:val="none" w:sz="0" w:space="0" w:color="auto"/>
            <w:bottom w:val="none" w:sz="0" w:space="0" w:color="auto"/>
            <w:right w:val="none" w:sz="0" w:space="0" w:color="auto"/>
          </w:divBdr>
        </w:div>
        <w:div w:id="1300258764">
          <w:marLeft w:val="446"/>
          <w:marRight w:val="0"/>
          <w:marTop w:val="0"/>
          <w:marBottom w:val="0"/>
          <w:divBdr>
            <w:top w:val="none" w:sz="0" w:space="0" w:color="auto"/>
            <w:left w:val="none" w:sz="0" w:space="0" w:color="auto"/>
            <w:bottom w:val="none" w:sz="0" w:space="0" w:color="auto"/>
            <w:right w:val="none" w:sz="0" w:space="0" w:color="auto"/>
          </w:divBdr>
        </w:div>
      </w:divsChild>
    </w:div>
    <w:div w:id="1259101414">
      <w:bodyDiv w:val="1"/>
      <w:marLeft w:val="0"/>
      <w:marRight w:val="0"/>
      <w:marTop w:val="0"/>
      <w:marBottom w:val="0"/>
      <w:divBdr>
        <w:top w:val="none" w:sz="0" w:space="0" w:color="auto"/>
        <w:left w:val="none" w:sz="0" w:space="0" w:color="auto"/>
        <w:bottom w:val="none" w:sz="0" w:space="0" w:color="auto"/>
        <w:right w:val="none" w:sz="0" w:space="0" w:color="auto"/>
      </w:divBdr>
    </w:div>
    <w:div w:id="1335449960">
      <w:bodyDiv w:val="1"/>
      <w:marLeft w:val="0"/>
      <w:marRight w:val="0"/>
      <w:marTop w:val="0"/>
      <w:marBottom w:val="0"/>
      <w:divBdr>
        <w:top w:val="none" w:sz="0" w:space="0" w:color="auto"/>
        <w:left w:val="none" w:sz="0" w:space="0" w:color="auto"/>
        <w:bottom w:val="none" w:sz="0" w:space="0" w:color="auto"/>
        <w:right w:val="none" w:sz="0" w:space="0" w:color="auto"/>
      </w:divBdr>
      <w:divsChild>
        <w:div w:id="726414195">
          <w:marLeft w:val="0"/>
          <w:marRight w:val="0"/>
          <w:marTop w:val="0"/>
          <w:marBottom w:val="0"/>
          <w:divBdr>
            <w:top w:val="none" w:sz="0" w:space="0" w:color="auto"/>
            <w:left w:val="single" w:sz="12" w:space="0" w:color="000000"/>
            <w:bottom w:val="none" w:sz="0" w:space="0" w:color="auto"/>
            <w:right w:val="single" w:sz="12" w:space="0" w:color="000000"/>
          </w:divBdr>
          <w:divsChild>
            <w:div w:id="1656446870">
              <w:marLeft w:val="0"/>
              <w:marRight w:val="0"/>
              <w:marTop w:val="0"/>
              <w:marBottom w:val="0"/>
              <w:divBdr>
                <w:top w:val="none" w:sz="0" w:space="0" w:color="auto"/>
                <w:left w:val="none" w:sz="0" w:space="0" w:color="auto"/>
                <w:bottom w:val="none" w:sz="0" w:space="0" w:color="auto"/>
                <w:right w:val="none" w:sz="0" w:space="0" w:color="auto"/>
              </w:divBdr>
              <w:divsChild>
                <w:div w:id="618219798">
                  <w:marLeft w:val="0"/>
                  <w:marRight w:val="0"/>
                  <w:marTop w:val="0"/>
                  <w:marBottom w:val="0"/>
                  <w:divBdr>
                    <w:top w:val="none" w:sz="0" w:space="0" w:color="auto"/>
                    <w:left w:val="none" w:sz="0" w:space="0" w:color="auto"/>
                    <w:bottom w:val="none" w:sz="0" w:space="0" w:color="auto"/>
                    <w:right w:val="none" w:sz="0" w:space="0" w:color="auto"/>
                  </w:divBdr>
                  <w:divsChild>
                    <w:div w:id="2043747768">
                      <w:marLeft w:val="0"/>
                      <w:marRight w:val="0"/>
                      <w:marTop w:val="0"/>
                      <w:marBottom w:val="0"/>
                      <w:divBdr>
                        <w:top w:val="none" w:sz="0" w:space="0" w:color="auto"/>
                        <w:left w:val="none" w:sz="0" w:space="0" w:color="auto"/>
                        <w:bottom w:val="none" w:sz="0" w:space="0" w:color="auto"/>
                        <w:right w:val="none" w:sz="0" w:space="0" w:color="auto"/>
                      </w:divBdr>
                      <w:divsChild>
                        <w:div w:id="148374868">
                          <w:marLeft w:val="0"/>
                          <w:marRight w:val="0"/>
                          <w:marTop w:val="0"/>
                          <w:marBottom w:val="0"/>
                          <w:divBdr>
                            <w:top w:val="none" w:sz="0" w:space="0" w:color="auto"/>
                            <w:left w:val="none" w:sz="0" w:space="0" w:color="auto"/>
                            <w:bottom w:val="none" w:sz="0" w:space="0" w:color="auto"/>
                            <w:right w:val="none" w:sz="0" w:space="0" w:color="auto"/>
                          </w:divBdr>
                          <w:divsChild>
                            <w:div w:id="1385301052">
                              <w:marLeft w:val="0"/>
                              <w:marRight w:val="0"/>
                              <w:marTop w:val="0"/>
                              <w:marBottom w:val="0"/>
                              <w:divBdr>
                                <w:top w:val="none" w:sz="0" w:space="0" w:color="auto"/>
                                <w:left w:val="none" w:sz="0" w:space="0" w:color="auto"/>
                                <w:bottom w:val="none" w:sz="0" w:space="0" w:color="auto"/>
                                <w:right w:val="none" w:sz="0" w:space="0" w:color="auto"/>
                              </w:divBdr>
                              <w:divsChild>
                                <w:div w:id="1191332488">
                                  <w:marLeft w:val="0"/>
                                  <w:marRight w:val="0"/>
                                  <w:marTop w:val="0"/>
                                  <w:marBottom w:val="0"/>
                                  <w:divBdr>
                                    <w:top w:val="none" w:sz="0" w:space="0" w:color="auto"/>
                                    <w:left w:val="none" w:sz="0" w:space="0" w:color="auto"/>
                                    <w:bottom w:val="none" w:sz="0" w:space="0" w:color="auto"/>
                                    <w:right w:val="none" w:sz="0" w:space="0" w:color="auto"/>
                                  </w:divBdr>
                                  <w:divsChild>
                                    <w:div w:id="1310133384">
                                      <w:marLeft w:val="0"/>
                                      <w:marRight w:val="0"/>
                                      <w:marTop w:val="0"/>
                                      <w:marBottom w:val="0"/>
                                      <w:divBdr>
                                        <w:top w:val="none" w:sz="0" w:space="0" w:color="auto"/>
                                        <w:left w:val="none" w:sz="0" w:space="0" w:color="auto"/>
                                        <w:bottom w:val="none" w:sz="0" w:space="0" w:color="auto"/>
                                        <w:right w:val="none" w:sz="0" w:space="0" w:color="auto"/>
                                      </w:divBdr>
                                      <w:divsChild>
                                        <w:div w:id="950161412">
                                          <w:marLeft w:val="0"/>
                                          <w:marRight w:val="0"/>
                                          <w:marTop w:val="0"/>
                                          <w:marBottom w:val="0"/>
                                          <w:divBdr>
                                            <w:top w:val="none" w:sz="0" w:space="0" w:color="auto"/>
                                            <w:left w:val="none" w:sz="0" w:space="0" w:color="auto"/>
                                            <w:bottom w:val="none" w:sz="0" w:space="0" w:color="auto"/>
                                            <w:right w:val="none" w:sz="0" w:space="0" w:color="auto"/>
                                          </w:divBdr>
                                          <w:divsChild>
                                            <w:div w:id="634944906">
                                              <w:marLeft w:val="0"/>
                                              <w:marRight w:val="0"/>
                                              <w:marTop w:val="0"/>
                                              <w:marBottom w:val="0"/>
                                              <w:divBdr>
                                                <w:top w:val="none" w:sz="0" w:space="0" w:color="auto"/>
                                                <w:left w:val="none" w:sz="0" w:space="0" w:color="auto"/>
                                                <w:bottom w:val="none" w:sz="0" w:space="0" w:color="auto"/>
                                                <w:right w:val="none" w:sz="0" w:space="0" w:color="auto"/>
                                              </w:divBdr>
                                              <w:divsChild>
                                                <w:div w:id="1988780587">
                                                  <w:marLeft w:val="0"/>
                                                  <w:marRight w:val="0"/>
                                                  <w:marTop w:val="0"/>
                                                  <w:marBottom w:val="0"/>
                                                  <w:divBdr>
                                                    <w:top w:val="none" w:sz="0" w:space="0" w:color="auto"/>
                                                    <w:left w:val="none" w:sz="0" w:space="0" w:color="auto"/>
                                                    <w:bottom w:val="none" w:sz="0" w:space="0" w:color="auto"/>
                                                    <w:right w:val="none" w:sz="0" w:space="0" w:color="auto"/>
                                                  </w:divBdr>
                                                  <w:divsChild>
                                                    <w:div w:id="1489636866">
                                                      <w:marLeft w:val="0"/>
                                                      <w:marRight w:val="0"/>
                                                      <w:marTop w:val="0"/>
                                                      <w:marBottom w:val="0"/>
                                                      <w:divBdr>
                                                        <w:top w:val="none" w:sz="0" w:space="0" w:color="auto"/>
                                                        <w:left w:val="none" w:sz="0" w:space="0" w:color="auto"/>
                                                        <w:bottom w:val="none" w:sz="0" w:space="0" w:color="auto"/>
                                                        <w:right w:val="none" w:sz="0" w:space="0" w:color="auto"/>
                                                      </w:divBdr>
                                                      <w:divsChild>
                                                        <w:div w:id="388770638">
                                                          <w:marLeft w:val="0"/>
                                                          <w:marRight w:val="0"/>
                                                          <w:marTop w:val="0"/>
                                                          <w:marBottom w:val="0"/>
                                                          <w:divBdr>
                                                            <w:top w:val="none" w:sz="0" w:space="0" w:color="auto"/>
                                                            <w:left w:val="none" w:sz="0" w:space="0" w:color="auto"/>
                                                            <w:bottom w:val="none" w:sz="0" w:space="0" w:color="auto"/>
                                                            <w:right w:val="none" w:sz="0" w:space="0" w:color="auto"/>
                                                          </w:divBdr>
                                                          <w:divsChild>
                                                            <w:div w:id="828181539">
                                                              <w:marLeft w:val="0"/>
                                                              <w:marRight w:val="0"/>
                                                              <w:marTop w:val="0"/>
                                                              <w:marBottom w:val="0"/>
                                                              <w:divBdr>
                                                                <w:top w:val="none" w:sz="0" w:space="0" w:color="auto"/>
                                                                <w:left w:val="none" w:sz="0" w:space="0" w:color="auto"/>
                                                                <w:bottom w:val="none" w:sz="0" w:space="0" w:color="auto"/>
                                                                <w:right w:val="none" w:sz="0" w:space="0" w:color="auto"/>
                                                              </w:divBdr>
                                                              <w:divsChild>
                                                                <w:div w:id="2140755838">
                                                                  <w:marLeft w:val="0"/>
                                                                  <w:marRight w:val="0"/>
                                                                  <w:marTop w:val="0"/>
                                                                  <w:marBottom w:val="0"/>
                                                                  <w:divBdr>
                                                                    <w:top w:val="none" w:sz="0" w:space="0" w:color="auto"/>
                                                                    <w:left w:val="none" w:sz="0" w:space="0" w:color="auto"/>
                                                                    <w:bottom w:val="none" w:sz="0" w:space="0" w:color="auto"/>
                                                                    <w:right w:val="none" w:sz="0" w:space="0" w:color="auto"/>
                                                                  </w:divBdr>
                                                                  <w:divsChild>
                                                                    <w:div w:id="2073967380">
                                                                      <w:marLeft w:val="0"/>
                                                                      <w:marRight w:val="0"/>
                                                                      <w:marTop w:val="0"/>
                                                                      <w:marBottom w:val="0"/>
                                                                      <w:divBdr>
                                                                        <w:top w:val="none" w:sz="0" w:space="0" w:color="auto"/>
                                                                        <w:left w:val="none" w:sz="0" w:space="0" w:color="auto"/>
                                                                        <w:bottom w:val="none" w:sz="0" w:space="0" w:color="auto"/>
                                                                        <w:right w:val="none" w:sz="0" w:space="0" w:color="auto"/>
                                                                      </w:divBdr>
                                                                      <w:divsChild>
                                                                        <w:div w:id="132908899">
                                                                          <w:marLeft w:val="0"/>
                                                                          <w:marRight w:val="0"/>
                                                                          <w:marTop w:val="0"/>
                                                                          <w:marBottom w:val="0"/>
                                                                          <w:divBdr>
                                                                            <w:top w:val="none" w:sz="0" w:space="0" w:color="auto"/>
                                                                            <w:left w:val="none" w:sz="0" w:space="0" w:color="auto"/>
                                                                            <w:bottom w:val="none" w:sz="0" w:space="0" w:color="auto"/>
                                                                            <w:right w:val="none" w:sz="0" w:space="0" w:color="auto"/>
                                                                          </w:divBdr>
                                                                          <w:divsChild>
                                                                            <w:div w:id="1706903327">
                                                                              <w:marLeft w:val="0"/>
                                                                              <w:marRight w:val="0"/>
                                                                              <w:marTop w:val="0"/>
                                                                              <w:marBottom w:val="0"/>
                                                                              <w:divBdr>
                                                                                <w:top w:val="none" w:sz="0" w:space="0" w:color="auto"/>
                                                                                <w:left w:val="none" w:sz="0" w:space="0" w:color="auto"/>
                                                                                <w:bottom w:val="none" w:sz="0" w:space="0" w:color="auto"/>
                                                                                <w:right w:val="none" w:sz="0" w:space="0" w:color="auto"/>
                                                                              </w:divBdr>
                                                                              <w:divsChild>
                                                                                <w:div w:id="7028476">
                                                                                  <w:marLeft w:val="0"/>
                                                                                  <w:marRight w:val="0"/>
                                                                                  <w:marTop w:val="0"/>
                                                                                  <w:marBottom w:val="0"/>
                                                                                  <w:divBdr>
                                                                                    <w:top w:val="none" w:sz="0" w:space="0" w:color="auto"/>
                                                                                    <w:left w:val="none" w:sz="0" w:space="0" w:color="auto"/>
                                                                                    <w:bottom w:val="none" w:sz="0" w:space="0" w:color="auto"/>
                                                                                    <w:right w:val="none" w:sz="0" w:space="0" w:color="auto"/>
                                                                                  </w:divBdr>
                                                                                  <w:divsChild>
                                                                                    <w:div w:id="365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495464">
      <w:bodyDiv w:val="1"/>
      <w:marLeft w:val="0"/>
      <w:marRight w:val="0"/>
      <w:marTop w:val="0"/>
      <w:marBottom w:val="0"/>
      <w:divBdr>
        <w:top w:val="none" w:sz="0" w:space="0" w:color="auto"/>
        <w:left w:val="none" w:sz="0" w:space="0" w:color="auto"/>
        <w:bottom w:val="none" w:sz="0" w:space="0" w:color="auto"/>
        <w:right w:val="none" w:sz="0" w:space="0" w:color="auto"/>
      </w:divBdr>
    </w:div>
    <w:div w:id="1439374762">
      <w:bodyDiv w:val="1"/>
      <w:marLeft w:val="0"/>
      <w:marRight w:val="0"/>
      <w:marTop w:val="0"/>
      <w:marBottom w:val="0"/>
      <w:divBdr>
        <w:top w:val="none" w:sz="0" w:space="0" w:color="auto"/>
        <w:left w:val="none" w:sz="0" w:space="0" w:color="auto"/>
        <w:bottom w:val="none" w:sz="0" w:space="0" w:color="auto"/>
        <w:right w:val="none" w:sz="0" w:space="0" w:color="auto"/>
      </w:divBdr>
    </w:div>
    <w:div w:id="1444380059">
      <w:bodyDiv w:val="1"/>
      <w:marLeft w:val="0"/>
      <w:marRight w:val="0"/>
      <w:marTop w:val="0"/>
      <w:marBottom w:val="0"/>
      <w:divBdr>
        <w:top w:val="none" w:sz="0" w:space="0" w:color="auto"/>
        <w:left w:val="none" w:sz="0" w:space="0" w:color="auto"/>
        <w:bottom w:val="none" w:sz="0" w:space="0" w:color="auto"/>
        <w:right w:val="none" w:sz="0" w:space="0" w:color="auto"/>
      </w:divBdr>
    </w:div>
    <w:div w:id="1479228109">
      <w:bodyDiv w:val="1"/>
      <w:marLeft w:val="0"/>
      <w:marRight w:val="0"/>
      <w:marTop w:val="0"/>
      <w:marBottom w:val="0"/>
      <w:divBdr>
        <w:top w:val="none" w:sz="0" w:space="0" w:color="auto"/>
        <w:left w:val="none" w:sz="0" w:space="0" w:color="auto"/>
        <w:bottom w:val="none" w:sz="0" w:space="0" w:color="auto"/>
        <w:right w:val="none" w:sz="0" w:space="0" w:color="auto"/>
      </w:divBdr>
      <w:divsChild>
        <w:div w:id="701130698">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1912958795">
                  <w:marLeft w:val="0"/>
                  <w:marRight w:val="0"/>
                  <w:marTop w:val="0"/>
                  <w:marBottom w:val="0"/>
                  <w:divBdr>
                    <w:top w:val="none" w:sz="0" w:space="0" w:color="auto"/>
                    <w:left w:val="none" w:sz="0" w:space="0" w:color="auto"/>
                    <w:bottom w:val="none" w:sz="0" w:space="0" w:color="auto"/>
                    <w:right w:val="none" w:sz="0" w:space="0" w:color="auto"/>
                  </w:divBdr>
                  <w:divsChild>
                    <w:div w:id="1273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ruro.anglic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https://trurodiocese.org.uk/wp-content/uploads/2024/01/Diocese-of-Truro-Logo-Horizontal-RGB.png"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urodioces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_dlc_DocId xmlns="3c89481a-3e59-4e0b-ab1b-db3c6bea12e3">NWHNSEV764MK-41302979-2232258</_dlc_DocId>
    <_dlc_DocIdUrl xmlns="3c89481a-3e59-4e0b-ab1b-db3c6bea12e3">
      <Url>https://trurodiocese.sharepoint.com/sites/Documents/_layouts/15/DocIdRedir.aspx?ID=NWHNSEV764MK-41302979-2232258</Url>
      <Description>NWHNSEV764MK-41302979-2232258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9AD5-525C-4524-8DFF-F6063D36E559}">
  <ds:schemaRefs>
    <ds:schemaRef ds:uri="http://schemas.microsoft.com/sharepoint/events"/>
  </ds:schemaRefs>
</ds:datastoreItem>
</file>

<file path=customXml/itemProps2.xml><?xml version="1.0" encoding="utf-8"?>
<ds:datastoreItem xmlns:ds="http://schemas.openxmlformats.org/officeDocument/2006/customXml" ds:itemID="{B579B9C4-2FFA-4868-AD32-1AB061C7FF3B}"/>
</file>

<file path=customXml/itemProps3.xml><?xml version="1.0" encoding="utf-8"?>
<ds:datastoreItem xmlns:ds="http://schemas.openxmlformats.org/officeDocument/2006/customXml" ds:itemID="{B2E543B4-4FB8-460F-8952-E57A7006A75B}">
  <ds:schemaRefs>
    <ds:schemaRef ds:uri="3c89481a-3e59-4e0b-ab1b-db3c6bea12e3"/>
    <ds:schemaRef ds:uri="fed6c2bd-0858-44a8-b411-a2567c037726"/>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6AEFDC2-0C13-4E76-B5AA-ABAC77935DFF}">
  <ds:schemaRefs>
    <ds:schemaRef ds:uri="http://schemas.microsoft.com/sharepoint/v3/contenttype/forms"/>
  </ds:schemaRefs>
</ds:datastoreItem>
</file>

<file path=customXml/itemProps5.xml><?xml version="1.0" encoding="utf-8"?>
<ds:datastoreItem xmlns:ds="http://schemas.openxmlformats.org/officeDocument/2006/customXml" ds:itemID="{4795A232-673E-4013-A071-D3BA90C2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6086</Words>
  <Characters>34692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Pollard</dc:creator>
  <cp:lastModifiedBy>Suzi Dyke</cp:lastModifiedBy>
  <cp:revision>3</cp:revision>
  <cp:lastPrinted>2018-01-09T13:57:00Z</cp:lastPrinted>
  <dcterms:created xsi:type="dcterms:W3CDTF">2021-06-11T08:20:00Z</dcterms:created>
  <dcterms:modified xsi:type="dcterms:W3CDTF">2024-08-20T14:04:00Z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440800</vt:r8>
  </property>
  <property fmtid="{D5CDD505-2E9C-101B-9397-08002B2CF9AE}" pid="4" name="_dlc_DocIdItemGuid">
    <vt:lpwstr>36798ed4-f60c-5025-9307-031049f4cfce</vt:lpwstr>
  </property>
  <property fmtid="{D5CDD505-2E9C-101B-9397-08002B2CF9AE}" pid="5" name="MediaServiceImageTags">
    <vt:lpwstr/>
  </property>
</Properties>
</file>