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F1D49" w14:textId="1BC1C5C3" w:rsidR="00EF02BD" w:rsidRDefault="00483969" w:rsidP="004839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3536E">
        <w:rPr>
          <w:rFonts w:ascii="Arial" w:hAnsi="Arial" w:cs="Arial"/>
          <w:sz w:val="24"/>
          <w:szCs w:val="24"/>
        </w:rPr>
        <w:t xml:space="preserve">Although I </w:t>
      </w:r>
      <w:r w:rsidR="00EF02BD">
        <w:rPr>
          <w:rFonts w:ascii="Arial" w:hAnsi="Arial" w:cs="Arial"/>
          <w:sz w:val="24"/>
          <w:szCs w:val="24"/>
        </w:rPr>
        <w:t xml:space="preserve">have lived in Cornwall for the great majority of my </w:t>
      </w:r>
      <w:r w:rsidR="00CF1155">
        <w:rPr>
          <w:rFonts w:ascii="Arial" w:hAnsi="Arial" w:cs="Arial"/>
          <w:sz w:val="24"/>
          <w:szCs w:val="24"/>
        </w:rPr>
        <w:t>life,</w:t>
      </w:r>
      <w:r w:rsidR="00EF02BD">
        <w:rPr>
          <w:rFonts w:ascii="Arial" w:hAnsi="Arial" w:cs="Arial"/>
          <w:sz w:val="24"/>
          <w:szCs w:val="24"/>
        </w:rPr>
        <w:t xml:space="preserve"> I cannot claim to be Cornish, as I </w:t>
      </w:r>
      <w:r w:rsidRPr="0073536E">
        <w:rPr>
          <w:rFonts w:ascii="Arial" w:hAnsi="Arial" w:cs="Arial"/>
          <w:sz w:val="24"/>
          <w:szCs w:val="24"/>
        </w:rPr>
        <w:t xml:space="preserve">was born in </w:t>
      </w:r>
      <w:r w:rsidR="00EF02BD">
        <w:rPr>
          <w:rFonts w:ascii="Arial" w:hAnsi="Arial" w:cs="Arial"/>
          <w:sz w:val="24"/>
          <w:szCs w:val="24"/>
        </w:rPr>
        <w:t xml:space="preserve">Winchester.   My mother was however a St Austell girl and my father had fallen in love with St Ives as a young man.   So it was that in 1963, when I was nine, our family moved from Hampshire to </w:t>
      </w:r>
      <w:proofErr w:type="spellStart"/>
      <w:r w:rsidR="00EF02BD">
        <w:rPr>
          <w:rFonts w:ascii="Arial" w:hAnsi="Arial" w:cs="Arial"/>
          <w:sz w:val="24"/>
          <w:szCs w:val="24"/>
        </w:rPr>
        <w:t>Carbis</w:t>
      </w:r>
      <w:proofErr w:type="spellEnd"/>
      <w:r w:rsidR="00EF02BD">
        <w:rPr>
          <w:rFonts w:ascii="Arial" w:hAnsi="Arial" w:cs="Arial"/>
          <w:sz w:val="24"/>
          <w:szCs w:val="24"/>
        </w:rPr>
        <w:t xml:space="preserve"> Bay.   Apart from four years at university and a slightly longer period in Essex in my first job I have had the great good fortune to remain in our wonderful county ever since.</w:t>
      </w:r>
    </w:p>
    <w:p w14:paraId="01503828" w14:textId="77777777" w:rsidR="00EF02BD" w:rsidRDefault="00EF02BD" w:rsidP="004839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7374E6" w14:textId="05B4D990" w:rsidR="00CF1155" w:rsidRDefault="00EF02BD" w:rsidP="004839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first experience of church was the (then) relatively modern church at </w:t>
      </w:r>
      <w:proofErr w:type="spellStart"/>
      <w:r>
        <w:rPr>
          <w:rFonts w:ascii="Arial" w:hAnsi="Arial" w:cs="Arial"/>
          <w:sz w:val="24"/>
          <w:szCs w:val="24"/>
        </w:rPr>
        <w:t>Carbis</w:t>
      </w:r>
      <w:proofErr w:type="spellEnd"/>
      <w:r>
        <w:rPr>
          <w:rFonts w:ascii="Arial" w:hAnsi="Arial" w:cs="Arial"/>
          <w:sz w:val="24"/>
          <w:szCs w:val="24"/>
        </w:rPr>
        <w:t xml:space="preserve"> Bay.   The church services there all followed the Book of Common Prayer, which I continue to love and which is </w:t>
      </w:r>
      <w:r w:rsidR="00CF1155">
        <w:rPr>
          <w:rFonts w:ascii="Arial" w:hAnsi="Arial" w:cs="Arial"/>
          <w:sz w:val="24"/>
          <w:szCs w:val="24"/>
        </w:rPr>
        <w:t xml:space="preserve">still </w:t>
      </w:r>
      <w:r>
        <w:rPr>
          <w:rFonts w:ascii="Arial" w:hAnsi="Arial" w:cs="Arial"/>
          <w:sz w:val="24"/>
          <w:szCs w:val="24"/>
        </w:rPr>
        <w:t xml:space="preserve">my first reference point </w:t>
      </w:r>
      <w:r w:rsidR="00CF1155">
        <w:rPr>
          <w:rFonts w:ascii="Arial" w:hAnsi="Arial" w:cs="Arial"/>
          <w:sz w:val="24"/>
          <w:szCs w:val="24"/>
        </w:rPr>
        <w:t xml:space="preserve">for any type of service.   The parish priest at </w:t>
      </w:r>
      <w:proofErr w:type="spellStart"/>
      <w:r w:rsidR="00CF1155">
        <w:rPr>
          <w:rFonts w:ascii="Arial" w:hAnsi="Arial" w:cs="Arial"/>
          <w:sz w:val="24"/>
          <w:szCs w:val="24"/>
        </w:rPr>
        <w:t>Carbis</w:t>
      </w:r>
      <w:proofErr w:type="spellEnd"/>
      <w:r w:rsidR="00CF1155">
        <w:rPr>
          <w:rFonts w:ascii="Arial" w:hAnsi="Arial" w:cs="Arial"/>
          <w:sz w:val="24"/>
          <w:szCs w:val="24"/>
        </w:rPr>
        <w:t xml:space="preserve"> Bay, Canon Arthur Roberts, was a lifelong bell ringer, and he taught me to ring in 1967.   Since then I have rung bells throughout Cornwall and further afield, and still do so now, as Ringing Master at Truro Cathedral and a member of the ringing band at Kenwyn.   In my working life, I was a chartered surveyor, and was an officer of Cornwall County Council for 29 years, finishing my career there as its Chief </w:t>
      </w:r>
      <w:proofErr w:type="spellStart"/>
      <w:r w:rsidR="00CF1155">
        <w:rPr>
          <w:rFonts w:ascii="Arial" w:hAnsi="Arial" w:cs="Arial"/>
          <w:sz w:val="24"/>
          <w:szCs w:val="24"/>
        </w:rPr>
        <w:t>Valuer</w:t>
      </w:r>
      <w:proofErr w:type="spellEnd"/>
      <w:r w:rsidR="00CF1155">
        <w:rPr>
          <w:rFonts w:ascii="Arial" w:hAnsi="Arial" w:cs="Arial"/>
          <w:sz w:val="24"/>
          <w:szCs w:val="24"/>
        </w:rPr>
        <w:t xml:space="preserve"> and Estate Manager.   My speciality was buying land for school sites, road widening and so forth.   I regularly bore my wife by pointing out road improvements with which I was involved!</w:t>
      </w:r>
    </w:p>
    <w:p w14:paraId="3FDAAD89" w14:textId="77777777" w:rsidR="00CF1155" w:rsidRDefault="00CF1155" w:rsidP="004839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1D2640" w14:textId="544F2C8B" w:rsidR="00CF1155" w:rsidRDefault="00CF1155" w:rsidP="004839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I retired in 2011 I have become involved with the work of the diocese in various ways, serving as Powder Deanery Secretary and as a member of the Bishop’s Diocesan Council.   More locally, I am a member of the Truro Cathedral Chapter and have a number of voluntary roles both there and at Kenwyn.   I was recently honoured by being elected Lay Chair of the Truro Diocesan Synod.</w:t>
      </w:r>
    </w:p>
    <w:p w14:paraId="349D53A1" w14:textId="7C6CA46A" w:rsidR="00CF1155" w:rsidRDefault="00CF1155" w:rsidP="004839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EC6121" w14:textId="6D80690D" w:rsidR="00CF1155" w:rsidRDefault="00CF1155" w:rsidP="004839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now look forward to representing the diocese on the Diocesan Synod, and </w:t>
      </w:r>
      <w:r w:rsidR="00EC0F1A">
        <w:rPr>
          <w:rFonts w:ascii="Arial" w:hAnsi="Arial" w:cs="Arial"/>
          <w:sz w:val="24"/>
          <w:szCs w:val="24"/>
        </w:rPr>
        <w:t>to offering such help in the position as I am able.</w:t>
      </w:r>
    </w:p>
    <w:sectPr w:rsidR="00CF1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69"/>
    <w:rsid w:val="00483969"/>
    <w:rsid w:val="00CF1155"/>
    <w:rsid w:val="00E13D29"/>
    <w:rsid w:val="00EC0F1A"/>
    <w:rsid w:val="00E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D93AA"/>
  <w15:chartTrackingRefBased/>
  <w15:docId w15:val="{E1EB022E-1905-4D0E-A1E7-5678B149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Perry</dc:creator>
  <cp:keywords/>
  <dc:description/>
  <cp:lastModifiedBy>Kelly Rowe</cp:lastModifiedBy>
  <cp:revision>2</cp:revision>
  <dcterms:created xsi:type="dcterms:W3CDTF">2021-10-19T09:01:00Z</dcterms:created>
  <dcterms:modified xsi:type="dcterms:W3CDTF">2021-10-19T09:01:00Z</dcterms:modified>
</cp:coreProperties>
</file>