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0078" w14:textId="1A81E73A" w:rsidR="004C6E90" w:rsidRPr="005F794B" w:rsidRDefault="004C6E90">
      <w:pPr>
        <w:rPr>
          <w:u w:val="single"/>
        </w:rPr>
      </w:pPr>
      <w:r w:rsidRPr="005F794B">
        <w:rPr>
          <w:u w:val="single"/>
        </w:rPr>
        <w:t xml:space="preserve">News for prayer from our friends in Lebanon received on </w:t>
      </w:r>
      <w:r w:rsidR="005F794B" w:rsidRPr="005F794B">
        <w:rPr>
          <w:u w:val="single"/>
        </w:rPr>
        <w:t>1</w:t>
      </w:r>
      <w:r w:rsidR="00A217D5">
        <w:rPr>
          <w:u w:val="single"/>
        </w:rPr>
        <w:t>2</w:t>
      </w:r>
      <w:r w:rsidR="00A217D5" w:rsidRPr="00A217D5">
        <w:rPr>
          <w:u w:val="single"/>
          <w:vertAlign w:val="superscript"/>
        </w:rPr>
        <w:t>th</w:t>
      </w:r>
      <w:r w:rsidR="00A217D5">
        <w:rPr>
          <w:u w:val="single"/>
        </w:rPr>
        <w:t xml:space="preserve"> April</w:t>
      </w:r>
      <w:r w:rsidR="005F794B" w:rsidRPr="005F794B">
        <w:rPr>
          <w:u w:val="single"/>
        </w:rPr>
        <w:t xml:space="preserve"> 2021</w:t>
      </w:r>
    </w:p>
    <w:tbl>
      <w:tblPr>
        <w:tblW w:w="5000" w:type="pct"/>
        <w:tblCellMar>
          <w:left w:w="0" w:type="dxa"/>
          <w:right w:w="0" w:type="dxa"/>
        </w:tblCellMar>
        <w:tblLook w:val="04A0" w:firstRow="1" w:lastRow="0" w:firstColumn="1" w:lastColumn="0" w:noHBand="0" w:noVBand="1"/>
      </w:tblPr>
      <w:tblGrid>
        <w:gridCol w:w="9026"/>
      </w:tblGrid>
      <w:tr w:rsidR="00240EE2" w:rsidRPr="004E1CAE" w14:paraId="48C65D7E" w14:textId="77777777" w:rsidTr="00381161">
        <w:tc>
          <w:tcPr>
            <w:tcW w:w="0" w:type="auto"/>
            <w:tcMar>
              <w:top w:w="135" w:type="dxa"/>
              <w:left w:w="0" w:type="dxa"/>
              <w:bottom w:w="0" w:type="dxa"/>
              <w:right w:w="0" w:type="dxa"/>
            </w:tcMar>
            <w:hideMark/>
          </w:tcPr>
          <w:p w14:paraId="70B1C651" w14:textId="77777777" w:rsidR="004C6E90" w:rsidRDefault="004C6E90"/>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40EE2" w14:paraId="619ADCED" w14:textId="77777777" w:rsidTr="00381161">
              <w:tc>
                <w:tcPr>
                  <w:tcW w:w="0" w:type="auto"/>
                  <w:tcMar>
                    <w:top w:w="0" w:type="dxa"/>
                    <w:left w:w="270" w:type="dxa"/>
                    <w:bottom w:w="135" w:type="dxa"/>
                    <w:right w:w="270" w:type="dxa"/>
                  </w:tcMar>
                  <w:hideMark/>
                </w:tcPr>
                <w:p w14:paraId="68F64CAA" w14:textId="6FF5A5BD" w:rsidR="0076196F" w:rsidRDefault="0076196F" w:rsidP="00381161">
                  <w:pPr>
                    <w:pStyle w:val="NormalWeb"/>
                    <w:spacing w:before="150" w:beforeAutospacing="0" w:after="150" w:afterAutospacing="0" w:line="300" w:lineRule="auto"/>
                    <w:jc w:val="both"/>
                    <w:rPr>
                      <w:rFonts w:ascii="Helvetica" w:hAnsi="Helvetica" w:cs="Helvetica"/>
                      <w:sz w:val="21"/>
                      <w:szCs w:val="21"/>
                      <w:lang w:eastAsia="en-US"/>
                    </w:rPr>
                  </w:pPr>
                  <w:r w:rsidRPr="00DC076B">
                    <w:rPr>
                      <w:rFonts w:ascii="Helvetica" w:hAnsi="Helvetica" w:cs="Helvetica"/>
                      <w:sz w:val="21"/>
                      <w:szCs w:val="21"/>
                      <w:lang w:eastAsia="en-US"/>
                    </w:rPr>
                    <w:t>12</w:t>
                  </w:r>
                  <w:r w:rsidRPr="00DC076B">
                    <w:rPr>
                      <w:rFonts w:ascii="Helvetica" w:hAnsi="Helvetica" w:cs="Helvetica"/>
                      <w:sz w:val="21"/>
                      <w:szCs w:val="21"/>
                      <w:vertAlign w:val="superscript"/>
                      <w:lang w:eastAsia="en-US"/>
                    </w:rPr>
                    <w:t>th</w:t>
                  </w:r>
                  <w:r w:rsidRPr="00DC076B">
                    <w:rPr>
                      <w:rFonts w:ascii="Helvetica" w:hAnsi="Helvetica" w:cs="Helvetica"/>
                      <w:sz w:val="21"/>
                      <w:szCs w:val="21"/>
                      <w:lang w:eastAsia="en-US"/>
                    </w:rPr>
                    <w:t xml:space="preserve"> April is the anniversary of the start of the 25 year civil war in Lebanon, </w:t>
                  </w:r>
                  <w:r w:rsidR="00AF10A3" w:rsidRPr="00DC076B">
                    <w:rPr>
                      <w:rFonts w:ascii="Helvetica" w:hAnsi="Helvetica" w:cs="Helvetica"/>
                      <w:sz w:val="21"/>
                      <w:szCs w:val="21"/>
                      <w:lang w:eastAsia="en-US"/>
                    </w:rPr>
                    <w:t>but people who remember it are saying that conditions in the current Lebanon crisis are worse than those experienced during the civil war</w:t>
                  </w:r>
                  <w:r w:rsidR="00571834" w:rsidRPr="00DC076B">
                    <w:rPr>
                      <w:rFonts w:ascii="Helvetica" w:hAnsi="Helvetica" w:cs="Helvetica"/>
                      <w:sz w:val="21"/>
                      <w:szCs w:val="21"/>
                      <w:lang w:eastAsia="en-US"/>
                    </w:rPr>
                    <w:t xml:space="preserve">. </w:t>
                  </w:r>
                  <w:r w:rsidR="005B7A6F" w:rsidRPr="00DC076B">
                    <w:rPr>
                      <w:rFonts w:ascii="Helvetica" w:hAnsi="Helvetica" w:cs="Helvetica"/>
                      <w:sz w:val="21"/>
                      <w:szCs w:val="21"/>
                      <w:lang w:eastAsia="en-US"/>
                    </w:rPr>
                    <w:t xml:space="preserve">One 58-year old </w:t>
                  </w:r>
                  <w:r w:rsidR="004405BC" w:rsidRPr="00DC076B">
                    <w:rPr>
                      <w:rFonts w:ascii="Helvetica" w:hAnsi="Helvetica" w:cs="Helvetica"/>
                      <w:sz w:val="21"/>
                      <w:szCs w:val="21"/>
                      <w:lang w:eastAsia="en-US"/>
                    </w:rPr>
                    <w:t xml:space="preserve">mother of three who survived shelling and clashes </w:t>
                  </w:r>
                  <w:r w:rsidR="00140D38" w:rsidRPr="00DC076B">
                    <w:rPr>
                      <w:rFonts w:ascii="Helvetica" w:hAnsi="Helvetica" w:cs="Helvetica"/>
                      <w:sz w:val="21"/>
                      <w:szCs w:val="21"/>
                      <w:lang w:eastAsia="en-US"/>
                    </w:rPr>
                    <w:t xml:space="preserve">is reported by AFP </w:t>
                  </w:r>
                  <w:r w:rsidR="00EF6EC9" w:rsidRPr="00DC076B">
                    <w:rPr>
                      <w:rFonts w:ascii="Helvetica" w:hAnsi="Helvetica" w:cs="Helvetica"/>
                      <w:sz w:val="21"/>
                      <w:szCs w:val="21"/>
                      <w:lang w:eastAsia="en-US"/>
                    </w:rPr>
                    <w:t>as saying</w:t>
                  </w:r>
                  <w:r w:rsidR="004405BC" w:rsidRPr="00DC076B">
                    <w:rPr>
                      <w:rFonts w:ascii="Helvetica" w:hAnsi="Helvetica" w:cs="Helvetica"/>
                      <w:sz w:val="21"/>
                      <w:szCs w:val="21"/>
                      <w:lang w:eastAsia="en-US"/>
                    </w:rPr>
                    <w:t xml:space="preserve"> she now fears a ‘slo</w:t>
                  </w:r>
                  <w:r w:rsidR="00FD4E27" w:rsidRPr="00DC076B">
                    <w:rPr>
                      <w:rFonts w:ascii="Helvetica" w:hAnsi="Helvetica" w:cs="Helvetica"/>
                      <w:sz w:val="21"/>
                      <w:szCs w:val="21"/>
                      <w:lang w:eastAsia="en-US"/>
                    </w:rPr>
                    <w:t>w death’ from the economic crisis. ‘</w:t>
                  </w:r>
                  <w:r w:rsidR="00081A8A" w:rsidRPr="00DC076B">
                    <w:rPr>
                      <w:rFonts w:ascii="Helvetica" w:hAnsi="Helvetica" w:cs="Helvetica"/>
                      <w:sz w:val="21"/>
                      <w:szCs w:val="21"/>
                      <w:lang w:eastAsia="en-US"/>
                    </w:rPr>
                    <w:t>even the worst days of the war weren’t this tough’ she says</w:t>
                  </w:r>
                  <w:r w:rsidR="00EE02C0" w:rsidRPr="00DC076B">
                    <w:rPr>
                      <w:rFonts w:ascii="Helvetica" w:hAnsi="Helvetica" w:cs="Helvetica"/>
                      <w:sz w:val="21"/>
                      <w:szCs w:val="21"/>
                      <w:lang w:eastAsia="en-US"/>
                    </w:rPr>
                    <w:t xml:space="preserve"> ‘we used to hide in houses </w:t>
                  </w:r>
                  <w:r w:rsidR="0067406D" w:rsidRPr="00DC076B">
                    <w:rPr>
                      <w:rFonts w:ascii="Helvetica" w:hAnsi="Helvetica" w:cs="Helvetica"/>
                      <w:sz w:val="21"/>
                      <w:szCs w:val="21"/>
                      <w:lang w:eastAsia="en-US"/>
                    </w:rPr>
                    <w:t>o</w:t>
                  </w:r>
                  <w:r w:rsidR="00EE02C0" w:rsidRPr="00DC076B">
                    <w:rPr>
                      <w:rFonts w:ascii="Helvetica" w:hAnsi="Helvetica" w:cs="Helvetica"/>
                      <w:sz w:val="21"/>
                      <w:szCs w:val="21"/>
                      <w:lang w:eastAsia="en-US"/>
                    </w:rPr>
                    <w:t xml:space="preserve">r basements </w:t>
                  </w:r>
                  <w:r w:rsidR="0067406D" w:rsidRPr="00DC076B">
                    <w:rPr>
                      <w:rFonts w:ascii="Helvetica" w:hAnsi="Helvetica" w:cs="Helvetica"/>
                      <w:sz w:val="21"/>
                      <w:szCs w:val="21"/>
                      <w:lang w:eastAsia="en-US"/>
                    </w:rPr>
                    <w:t xml:space="preserve">every time we heard shelling, but today where can we go to hide </w:t>
                  </w:r>
                  <w:r w:rsidR="00535965" w:rsidRPr="00DC076B">
                    <w:rPr>
                      <w:rFonts w:ascii="Helvetica" w:hAnsi="Helvetica" w:cs="Helvetica"/>
                      <w:sz w:val="21"/>
                      <w:szCs w:val="21"/>
                      <w:lang w:eastAsia="en-US"/>
                    </w:rPr>
                    <w:t>from hunger, the economic crisis, the coronavirus crisis and our political leaders</w:t>
                  </w:r>
                  <w:r w:rsidR="0046058B" w:rsidRPr="00DC076B">
                    <w:rPr>
                      <w:rFonts w:ascii="Helvetica" w:hAnsi="Helvetica" w:cs="Helvetica"/>
                      <w:sz w:val="21"/>
                      <w:szCs w:val="21"/>
                      <w:lang w:eastAsia="en-US"/>
                    </w:rPr>
                    <w:t>?</w:t>
                  </w:r>
                  <w:r w:rsidR="00EF6EC9" w:rsidRPr="00DC076B">
                    <w:rPr>
                      <w:rFonts w:ascii="Helvetica" w:hAnsi="Helvetica" w:cs="Helvetica"/>
                      <w:sz w:val="21"/>
                      <w:szCs w:val="21"/>
                      <w:lang w:eastAsia="en-US"/>
                    </w:rPr>
                    <w:t xml:space="preserve"> We used to fear death</w:t>
                  </w:r>
                  <w:r w:rsidR="00BD6FF7" w:rsidRPr="00DC076B">
                    <w:rPr>
                      <w:rFonts w:ascii="Helvetica" w:hAnsi="Helvetica" w:cs="Helvetica"/>
                      <w:sz w:val="21"/>
                      <w:szCs w:val="21"/>
                      <w:lang w:eastAsia="en-US"/>
                    </w:rPr>
                    <w:t xml:space="preserve"> from bombardment or sniper fire, but now we fear everything: illness, poverty and hunger’</w:t>
                  </w:r>
                  <w:r w:rsidR="006E5C8B" w:rsidRPr="00DC076B">
                    <w:rPr>
                      <w:rFonts w:ascii="Helvetica" w:hAnsi="Helvetica" w:cs="Helvetica"/>
                      <w:sz w:val="21"/>
                      <w:szCs w:val="21"/>
                      <w:lang w:eastAsia="en-US"/>
                    </w:rPr>
                    <w:t xml:space="preserve">. </w:t>
                  </w:r>
                </w:p>
                <w:p w14:paraId="1CE53A83" w14:textId="6113A310" w:rsidR="007C6565" w:rsidRPr="00DC076B" w:rsidRDefault="007C6565" w:rsidP="00381161">
                  <w:pPr>
                    <w:pStyle w:val="NormalWeb"/>
                    <w:spacing w:before="150" w:beforeAutospacing="0" w:after="150" w:afterAutospacing="0" w:line="300" w:lineRule="auto"/>
                    <w:jc w:val="both"/>
                    <w:rPr>
                      <w:rFonts w:ascii="Helvetica" w:hAnsi="Helvetica" w:cs="Helvetica"/>
                      <w:sz w:val="21"/>
                      <w:szCs w:val="21"/>
                      <w:lang w:eastAsia="en-US"/>
                    </w:rPr>
                  </w:pPr>
                  <w:r w:rsidRPr="00DC076B">
                    <w:rPr>
                      <w:rFonts w:ascii="Helvetica" w:hAnsi="Helvetica" w:cs="Helvetica"/>
                      <w:sz w:val="21"/>
                      <w:szCs w:val="21"/>
                      <w:lang w:eastAsia="en-US"/>
                    </w:rPr>
                    <w:t xml:space="preserve">The Lebanese Pound has now lost 85% of its value </w:t>
                  </w:r>
                  <w:r w:rsidR="00E3206F" w:rsidRPr="00DC076B">
                    <w:rPr>
                      <w:rFonts w:ascii="Helvetica" w:hAnsi="Helvetica" w:cs="Helvetica"/>
                      <w:sz w:val="21"/>
                      <w:szCs w:val="21"/>
                      <w:lang w:eastAsia="en-US"/>
                    </w:rPr>
                    <w:t xml:space="preserve">against the dollar on the black market and prices have soared. </w:t>
                  </w:r>
                  <w:r w:rsidR="002D3AD5" w:rsidRPr="00DC076B">
                    <w:rPr>
                      <w:rFonts w:ascii="Helvetica" w:hAnsi="Helvetica" w:cs="Helvetica"/>
                      <w:sz w:val="21"/>
                      <w:szCs w:val="21"/>
                      <w:lang w:eastAsia="en-US"/>
                    </w:rPr>
                    <w:t>But the deadlock in trying to form a new Government continues. The parliament Speaker is call</w:t>
                  </w:r>
                  <w:r w:rsidR="00A7649D" w:rsidRPr="00DC076B">
                    <w:rPr>
                      <w:rFonts w:ascii="Helvetica" w:hAnsi="Helvetica" w:cs="Helvetica"/>
                      <w:sz w:val="21"/>
                      <w:szCs w:val="21"/>
                      <w:lang w:eastAsia="en-US"/>
                    </w:rPr>
                    <w:t xml:space="preserve">ing for a non-partisan Cabinet of </w:t>
                  </w:r>
                  <w:r w:rsidR="00112DB8" w:rsidRPr="00DC076B">
                    <w:rPr>
                      <w:rFonts w:ascii="Helvetica" w:hAnsi="Helvetica" w:cs="Helvetica"/>
                      <w:sz w:val="21"/>
                      <w:szCs w:val="21"/>
                      <w:lang w:eastAsia="en-US"/>
                    </w:rPr>
                    <w:t xml:space="preserve">specialists with no veto power for any side </w:t>
                  </w:r>
                  <w:r w:rsidR="00551928" w:rsidRPr="00DC076B">
                    <w:rPr>
                      <w:rFonts w:ascii="Helvetica" w:hAnsi="Helvetica" w:cs="Helvetica"/>
                      <w:sz w:val="21"/>
                      <w:szCs w:val="21"/>
                      <w:lang w:eastAsia="en-US"/>
                    </w:rPr>
                    <w:t xml:space="preserve">and US Under Secretary of State </w:t>
                  </w:r>
                  <w:r w:rsidR="00EC2511" w:rsidRPr="00DC076B">
                    <w:rPr>
                      <w:rFonts w:ascii="Helvetica" w:hAnsi="Helvetica" w:cs="Helvetica"/>
                      <w:sz w:val="21"/>
                      <w:szCs w:val="21"/>
                      <w:lang w:eastAsia="en-US"/>
                    </w:rPr>
                    <w:t>David Hale visited Lebanon</w:t>
                  </w:r>
                  <w:r w:rsidR="003521BE" w:rsidRPr="00DC076B">
                    <w:rPr>
                      <w:rFonts w:ascii="Helvetica" w:hAnsi="Helvetica" w:cs="Helvetica"/>
                      <w:sz w:val="21"/>
                      <w:szCs w:val="21"/>
                      <w:lang w:eastAsia="en-US"/>
                    </w:rPr>
                    <w:t xml:space="preserve"> </w:t>
                  </w:r>
                  <w:r w:rsidR="008366AC" w:rsidRPr="00DC076B">
                    <w:rPr>
                      <w:rFonts w:ascii="Helvetica" w:hAnsi="Helvetica" w:cs="Helvetica"/>
                      <w:sz w:val="21"/>
                      <w:szCs w:val="21"/>
                      <w:lang w:eastAsia="en-US"/>
                    </w:rPr>
                    <w:t xml:space="preserve">the day after the civil war anniversary </w:t>
                  </w:r>
                  <w:r w:rsidR="00271DB5" w:rsidRPr="00DC076B">
                    <w:rPr>
                      <w:rFonts w:ascii="Helvetica" w:hAnsi="Helvetica" w:cs="Helvetica"/>
                      <w:sz w:val="21"/>
                      <w:szCs w:val="21"/>
                      <w:lang w:eastAsia="en-US"/>
                    </w:rPr>
                    <w:t xml:space="preserve">expressing concern over </w:t>
                  </w:r>
                  <w:r w:rsidR="0025513E" w:rsidRPr="00DC076B">
                    <w:rPr>
                      <w:rFonts w:ascii="Helvetica" w:hAnsi="Helvetica" w:cs="Helvetica"/>
                      <w:sz w:val="21"/>
                      <w:szCs w:val="21"/>
                      <w:lang w:eastAsia="en-US"/>
                    </w:rPr>
                    <w:t xml:space="preserve">the worsening social and political situation and </w:t>
                  </w:r>
                  <w:r w:rsidR="00C46962" w:rsidRPr="00DC076B">
                    <w:rPr>
                      <w:rFonts w:ascii="Helvetica" w:hAnsi="Helvetica" w:cs="Helvetica"/>
                      <w:sz w:val="21"/>
                      <w:szCs w:val="21"/>
                      <w:lang w:eastAsia="en-US"/>
                    </w:rPr>
                    <w:t xml:space="preserve">urging the early formation of a new Government </w:t>
                  </w:r>
                  <w:r w:rsidR="003521BE" w:rsidRPr="00DC076B">
                    <w:rPr>
                      <w:rFonts w:ascii="Helvetica" w:hAnsi="Helvetica" w:cs="Helvetica"/>
                      <w:sz w:val="21"/>
                      <w:szCs w:val="21"/>
                      <w:lang w:eastAsia="en-US"/>
                    </w:rPr>
                    <w:t xml:space="preserve">saying the US needs a credible partner to work with to help the country recover. </w:t>
                  </w:r>
                </w:p>
                <w:p w14:paraId="1F046E0C" w14:textId="69EF4F54" w:rsidR="0076196F" w:rsidRPr="008A7550" w:rsidRDefault="00320BEE" w:rsidP="00381161">
                  <w:pPr>
                    <w:pStyle w:val="NormalWeb"/>
                    <w:spacing w:before="150" w:beforeAutospacing="0" w:after="150" w:afterAutospacing="0" w:line="300" w:lineRule="auto"/>
                    <w:jc w:val="both"/>
                    <w:rPr>
                      <w:rFonts w:ascii="Helvetica" w:hAnsi="Helvetica" w:cs="Helvetica"/>
                      <w:sz w:val="21"/>
                      <w:szCs w:val="21"/>
                      <w:lang w:eastAsia="en-US"/>
                    </w:rPr>
                  </w:pPr>
                  <w:r w:rsidRPr="008A7550">
                    <w:rPr>
                      <w:rFonts w:ascii="Helvetica" w:hAnsi="Helvetica" w:cs="Helvetica"/>
                      <w:sz w:val="21"/>
                      <w:szCs w:val="21"/>
                      <w:lang w:eastAsia="en-US"/>
                    </w:rPr>
                    <w:t xml:space="preserve">The leading church figure in Lebanon, the Maronite Patriarch, </w:t>
                  </w:r>
                  <w:r w:rsidR="00940A7D" w:rsidRPr="008A7550">
                    <w:rPr>
                      <w:rFonts w:ascii="Helvetica" w:hAnsi="Helvetica" w:cs="Helvetica"/>
                      <w:sz w:val="21"/>
                      <w:szCs w:val="21"/>
                      <w:lang w:eastAsia="en-US"/>
                    </w:rPr>
                    <w:t>has been very vocal and courageous in telling the truth about</w:t>
                  </w:r>
                  <w:r w:rsidR="002C0125" w:rsidRPr="008A7550">
                    <w:rPr>
                      <w:rFonts w:ascii="Helvetica" w:hAnsi="Helvetica" w:cs="Helvetica"/>
                      <w:sz w:val="21"/>
                      <w:szCs w:val="21"/>
                      <w:lang w:eastAsia="en-US"/>
                    </w:rPr>
                    <w:t xml:space="preserve"> malign foreign interference</w:t>
                  </w:r>
                  <w:r w:rsidR="00940A7D" w:rsidRPr="008A7550">
                    <w:rPr>
                      <w:rFonts w:ascii="Helvetica" w:hAnsi="Helvetica" w:cs="Helvetica"/>
                      <w:sz w:val="21"/>
                      <w:szCs w:val="21"/>
                      <w:lang w:eastAsia="en-US"/>
                    </w:rPr>
                    <w:t xml:space="preserve">, </w:t>
                  </w:r>
                  <w:r w:rsidR="00F14E63" w:rsidRPr="008A7550">
                    <w:rPr>
                      <w:rFonts w:ascii="Helvetica" w:hAnsi="Helvetica" w:cs="Helvetica"/>
                      <w:sz w:val="21"/>
                      <w:szCs w:val="21"/>
                      <w:lang w:eastAsia="en-US"/>
                    </w:rPr>
                    <w:t xml:space="preserve">the culpability of both the criminal corrupt </w:t>
                  </w:r>
                  <w:r w:rsidR="00DF1F15" w:rsidRPr="008A7550">
                    <w:rPr>
                      <w:rFonts w:ascii="Helvetica" w:hAnsi="Helvetica" w:cs="Helvetica"/>
                      <w:sz w:val="21"/>
                      <w:szCs w:val="21"/>
                      <w:lang w:eastAsia="en-US"/>
                    </w:rPr>
                    <w:t>political class and Hezbollah</w:t>
                  </w:r>
                  <w:r w:rsidR="003D7046" w:rsidRPr="008A7550">
                    <w:rPr>
                      <w:rFonts w:ascii="Helvetica" w:hAnsi="Helvetica" w:cs="Helvetica"/>
                      <w:sz w:val="21"/>
                      <w:szCs w:val="21"/>
                      <w:lang w:eastAsia="en-US"/>
                    </w:rPr>
                    <w:t xml:space="preserve"> </w:t>
                  </w:r>
                  <w:r w:rsidR="003918D4" w:rsidRPr="008A7550">
                    <w:rPr>
                      <w:rFonts w:ascii="Helvetica" w:hAnsi="Helvetica" w:cs="Helvetica"/>
                      <w:sz w:val="21"/>
                      <w:szCs w:val="21"/>
                      <w:lang w:eastAsia="en-US"/>
                    </w:rPr>
                    <w:t xml:space="preserve">and calling for an international UN-sponsored conference </w:t>
                  </w:r>
                  <w:r w:rsidR="00E168B3" w:rsidRPr="008A7550">
                    <w:rPr>
                      <w:rFonts w:ascii="Helvetica" w:hAnsi="Helvetica" w:cs="Helvetica"/>
                      <w:sz w:val="21"/>
                      <w:szCs w:val="21"/>
                      <w:lang w:eastAsia="en-US"/>
                    </w:rPr>
                    <w:t xml:space="preserve">to attend to the formalizing of Lebanon’s “neutral” status. </w:t>
                  </w:r>
                </w:p>
                <w:p w14:paraId="6E1B0E1B" w14:textId="370592BA" w:rsidR="00906870" w:rsidRPr="00DC076B" w:rsidRDefault="00672E81" w:rsidP="00381161">
                  <w:pPr>
                    <w:pStyle w:val="NormalWeb"/>
                    <w:spacing w:before="150" w:beforeAutospacing="0" w:after="150" w:afterAutospacing="0" w:line="300" w:lineRule="auto"/>
                    <w:jc w:val="both"/>
                    <w:rPr>
                      <w:rFonts w:ascii="Helvetica" w:hAnsi="Helvetica" w:cs="Helvetica"/>
                      <w:sz w:val="21"/>
                      <w:szCs w:val="21"/>
                      <w:lang w:eastAsia="en-US"/>
                    </w:rPr>
                  </w:pPr>
                  <w:r w:rsidRPr="00DC076B">
                    <w:rPr>
                      <w:rFonts w:ascii="Helvetica" w:hAnsi="Helvetica" w:cs="Helvetica"/>
                      <w:sz w:val="21"/>
                      <w:szCs w:val="21"/>
                      <w:lang w:eastAsia="en-US"/>
                    </w:rPr>
                    <w:t xml:space="preserve">Patriarch Ra’I inspired the heads of </w:t>
                  </w:r>
                  <w:r w:rsidR="00EA447F" w:rsidRPr="00DC076B">
                    <w:rPr>
                      <w:rFonts w:ascii="Helvetica" w:hAnsi="Helvetica" w:cs="Helvetica"/>
                      <w:sz w:val="21"/>
                      <w:szCs w:val="21"/>
                      <w:lang w:eastAsia="en-US"/>
                    </w:rPr>
                    <w:t xml:space="preserve">all </w:t>
                  </w:r>
                  <w:r w:rsidRPr="00DC076B">
                    <w:rPr>
                      <w:rFonts w:ascii="Helvetica" w:hAnsi="Helvetica" w:cs="Helvetica"/>
                      <w:sz w:val="21"/>
                      <w:szCs w:val="21"/>
                      <w:lang w:eastAsia="en-US"/>
                    </w:rPr>
                    <w:t xml:space="preserve">the </w:t>
                  </w:r>
                  <w:r w:rsidR="00EA447F" w:rsidRPr="00DC076B">
                    <w:rPr>
                      <w:rFonts w:ascii="Helvetica" w:hAnsi="Helvetica" w:cs="Helvetica"/>
                      <w:sz w:val="21"/>
                      <w:szCs w:val="21"/>
                      <w:lang w:eastAsia="en-US"/>
                    </w:rPr>
                    <w:t>Catholic, Orthodox and Protestant Churches in Lebanon to sign a joint Declaration at the beginning of the current crisis in 2019</w:t>
                  </w:r>
                  <w:r w:rsidR="009E3206" w:rsidRPr="00DC076B">
                    <w:rPr>
                      <w:rFonts w:ascii="Helvetica" w:hAnsi="Helvetica" w:cs="Helvetica"/>
                      <w:sz w:val="21"/>
                      <w:szCs w:val="21"/>
                      <w:lang w:eastAsia="en-US"/>
                    </w:rPr>
                    <w:t xml:space="preserve"> which particularly appealed for outside help from the international community</w:t>
                  </w:r>
                  <w:r w:rsidR="00B34F4F" w:rsidRPr="00DC076B">
                    <w:rPr>
                      <w:rFonts w:ascii="Helvetica" w:hAnsi="Helvetica" w:cs="Helvetica"/>
                      <w:sz w:val="21"/>
                      <w:szCs w:val="21"/>
                      <w:lang w:eastAsia="en-US"/>
                    </w:rPr>
                    <w:t xml:space="preserve">  saying</w:t>
                  </w:r>
                  <w:r w:rsidR="009E3206" w:rsidRPr="00DC076B">
                    <w:rPr>
                      <w:rFonts w:ascii="Helvetica" w:hAnsi="Helvetica" w:cs="Helvetica"/>
                      <w:sz w:val="21"/>
                      <w:szCs w:val="21"/>
                      <w:lang w:eastAsia="en-US"/>
                    </w:rPr>
                    <w:t>:-</w:t>
                  </w:r>
                </w:p>
                <w:p w14:paraId="68551C1F" w14:textId="5DEA572F" w:rsidR="006B29E1" w:rsidRPr="00DC076B" w:rsidRDefault="006B29E1" w:rsidP="006B29E1">
                  <w:pPr>
                    <w:pStyle w:val="HTMLPreformatted"/>
                    <w:spacing w:line="276" w:lineRule="auto"/>
                    <w:rPr>
                      <w:rFonts w:ascii="Times New Roman" w:hAnsi="Times New Roman" w:cs="Times New Roman"/>
                      <w:i/>
                      <w:iCs/>
                      <w:sz w:val="24"/>
                      <w:szCs w:val="24"/>
                      <w:lang w:val="en"/>
                    </w:rPr>
                  </w:pPr>
                  <w:r w:rsidRPr="00DC076B">
                    <w:rPr>
                      <w:rFonts w:ascii="Times New Roman" w:hAnsi="Times New Roman" w:cs="Times New Roman"/>
                      <w:sz w:val="24"/>
                      <w:szCs w:val="24"/>
                      <w:lang w:val="en"/>
                    </w:rPr>
                    <w:tab/>
                  </w:r>
                  <w:r w:rsidRPr="00DC076B">
                    <w:rPr>
                      <w:rFonts w:ascii="Times New Roman" w:hAnsi="Times New Roman" w:cs="Times New Roman"/>
                      <w:i/>
                      <w:iCs/>
                      <w:sz w:val="24"/>
                      <w:szCs w:val="24"/>
                      <w:lang w:val="en"/>
                    </w:rPr>
                    <w:t xml:space="preserve">To the international community we say: Do not abandon your role in supporting the first democracy that emerged in the Middle East and to preserve the first experiment of Christian / Muslim partnership and coexistence that emerged since World War I.  We call upon you to help Lebanon solve the problems resulting from the wars of the countries of the region, and to strictly implement all international resolutions.  </w:t>
                  </w:r>
                </w:p>
                <w:p w14:paraId="2424CB19" w14:textId="77777777" w:rsidR="006B29E1" w:rsidRPr="00DC076B" w:rsidRDefault="006B29E1" w:rsidP="006B29E1">
                  <w:pPr>
                    <w:pStyle w:val="HTMLPreformatted"/>
                    <w:spacing w:line="276" w:lineRule="auto"/>
                    <w:rPr>
                      <w:rFonts w:ascii="Times New Roman" w:hAnsi="Times New Roman" w:cs="Times New Roman"/>
                      <w:i/>
                      <w:iCs/>
                      <w:sz w:val="24"/>
                      <w:szCs w:val="24"/>
                      <w:lang w:val="en"/>
                    </w:rPr>
                  </w:pPr>
                </w:p>
                <w:p w14:paraId="503CA6C7" w14:textId="6A85FDB2" w:rsidR="006B29E1" w:rsidRDefault="006B29E1" w:rsidP="00DC076B">
                  <w:pPr>
                    <w:pStyle w:val="HTMLPreformatted"/>
                    <w:spacing w:line="276" w:lineRule="auto"/>
                    <w:rPr>
                      <w:rFonts w:ascii="Times New Roman" w:hAnsi="Times New Roman" w:cs="Times New Roman"/>
                      <w:i/>
                      <w:iCs/>
                      <w:sz w:val="24"/>
                      <w:szCs w:val="24"/>
                      <w:lang w:val="en"/>
                    </w:rPr>
                  </w:pPr>
                  <w:r w:rsidRPr="00DC076B">
                    <w:rPr>
                      <w:rFonts w:ascii="Times New Roman" w:hAnsi="Times New Roman" w:cs="Times New Roman"/>
                      <w:i/>
                      <w:iCs/>
                      <w:sz w:val="24"/>
                      <w:szCs w:val="24"/>
                      <w:lang w:val="en"/>
                    </w:rPr>
                    <w:tab/>
                    <w:t>We also call upon the international community, near and far, to support the  Lebanese people and government to remain a beacon of light and freedom in this East, and to fulfill its calling to be a “nation with a message” as the late Pope, St. John Paul II, phrased it.</w:t>
                  </w:r>
                </w:p>
                <w:p w14:paraId="31628BD4" w14:textId="2C9B08A7" w:rsidR="00670C27" w:rsidRDefault="00670C27" w:rsidP="00DC076B">
                  <w:pPr>
                    <w:pStyle w:val="HTMLPreformatted"/>
                    <w:spacing w:line="276" w:lineRule="auto"/>
                    <w:rPr>
                      <w:rFonts w:ascii="Times New Roman" w:hAnsi="Times New Roman" w:cs="Times New Roman"/>
                      <w:i/>
                      <w:iCs/>
                      <w:sz w:val="24"/>
                      <w:szCs w:val="24"/>
                      <w:lang w:val="en"/>
                    </w:rPr>
                  </w:pPr>
                </w:p>
                <w:p w14:paraId="7EFB00C3" w14:textId="1F361D6D" w:rsidR="00A743EB" w:rsidRDefault="00A743EB" w:rsidP="00A743EB">
                  <w:pPr>
                    <w:rPr>
                      <w:color w:val="4472C4" w:themeColor="accent1"/>
                    </w:rPr>
                  </w:pPr>
                  <w:bookmarkStart w:id="0" w:name="_GoBack"/>
                  <w:bookmarkEnd w:id="0"/>
                </w:p>
                <w:p w14:paraId="0A3FBE56" w14:textId="434D13BD" w:rsidR="00A743EB" w:rsidRPr="00474828" w:rsidRDefault="00A743EB" w:rsidP="00A743EB">
                  <w:pPr>
                    <w:rPr>
                      <w:rFonts w:asciiTheme="majorHAnsi" w:hAnsiTheme="majorHAnsi" w:cstheme="majorHAnsi"/>
                      <w:color w:val="4472C4" w:themeColor="accent1"/>
                    </w:rPr>
                  </w:pPr>
                  <w:r w:rsidRPr="00474828">
                    <w:rPr>
                      <w:rFonts w:asciiTheme="majorHAnsi" w:hAnsiTheme="majorHAnsi" w:cstheme="majorHAnsi"/>
                      <w:color w:val="4472C4" w:themeColor="accent1"/>
                    </w:rPr>
                    <w:t>Please pray:</w:t>
                  </w:r>
                </w:p>
                <w:p w14:paraId="73D91609" w14:textId="77777777" w:rsidR="00A743EB" w:rsidRPr="00474828" w:rsidRDefault="00A743EB" w:rsidP="00A743EB">
                  <w:pPr>
                    <w:rPr>
                      <w:rFonts w:asciiTheme="majorHAnsi" w:hAnsiTheme="majorHAnsi" w:cstheme="majorHAnsi"/>
                      <w:color w:val="4472C4" w:themeColor="accent1"/>
                    </w:rPr>
                  </w:pPr>
                </w:p>
                <w:p w14:paraId="123DC5D6" w14:textId="77777777" w:rsidR="008A7550" w:rsidRDefault="00A743EB" w:rsidP="00474828">
                  <w:pPr>
                    <w:pStyle w:val="NormalWeb"/>
                    <w:numPr>
                      <w:ilvl w:val="0"/>
                      <w:numId w:val="3"/>
                    </w:numPr>
                    <w:spacing w:before="0" w:beforeAutospacing="0" w:after="0" w:afterAutospacing="0"/>
                    <w:rPr>
                      <w:rFonts w:asciiTheme="majorHAnsi" w:hAnsiTheme="majorHAnsi" w:cstheme="majorHAnsi"/>
                      <w:color w:val="4472C4" w:themeColor="accent1"/>
                      <w:lang w:eastAsia="en-US"/>
                    </w:rPr>
                  </w:pPr>
                  <w:r w:rsidRPr="0053385C">
                    <w:rPr>
                      <w:rFonts w:asciiTheme="majorHAnsi" w:hAnsiTheme="majorHAnsi" w:cstheme="majorHAnsi"/>
                      <w:color w:val="4472C4" w:themeColor="accent1"/>
                      <w:lang w:eastAsia="en-US"/>
                    </w:rPr>
                    <w:t>Pray the Lord will show mercy on Lebanon, to her people and her health system.  Ask the Lord to restore many to health and provide vaccines for its six million people. Give thanks that people are beginning to be called for their Covid-19 vaccination.</w:t>
                  </w:r>
                </w:p>
                <w:p w14:paraId="55EE3D66" w14:textId="77777777" w:rsidR="008A7550" w:rsidRDefault="00474828" w:rsidP="00474828">
                  <w:pPr>
                    <w:pStyle w:val="NormalWeb"/>
                    <w:numPr>
                      <w:ilvl w:val="0"/>
                      <w:numId w:val="3"/>
                    </w:numPr>
                    <w:spacing w:before="0" w:beforeAutospacing="0" w:after="0" w:afterAutospacing="0"/>
                    <w:rPr>
                      <w:rFonts w:asciiTheme="majorHAnsi" w:hAnsiTheme="majorHAnsi" w:cstheme="majorHAnsi"/>
                      <w:color w:val="4472C4" w:themeColor="accent1"/>
                      <w:lang w:eastAsia="en-US"/>
                    </w:rPr>
                  </w:pPr>
                  <w:r w:rsidRPr="008A7550">
                    <w:rPr>
                      <w:rFonts w:asciiTheme="majorHAnsi" w:hAnsiTheme="majorHAnsi" w:cstheme="majorHAnsi"/>
                      <w:color w:val="4472C4" w:themeColor="accent1"/>
                    </w:rPr>
                    <w:t>For the Holy Spirit to break down the sectarianism within the country. To see churches more often come together and be a living witness of how to love the other and be an example to the rest of society. For strength for church congregations as they continue to help the poor and needy, helping people to rebuild their lives</w:t>
                  </w:r>
                  <w:r w:rsidR="001136E7" w:rsidRPr="008A7550">
                    <w:rPr>
                      <w:rFonts w:asciiTheme="majorHAnsi" w:hAnsiTheme="majorHAnsi" w:cstheme="majorHAnsi"/>
                      <w:color w:val="4472C4" w:themeColor="accent1"/>
                    </w:rPr>
                    <w:t xml:space="preserve">, giving thanks for all that </w:t>
                  </w:r>
                  <w:r w:rsidR="00B215F9" w:rsidRPr="008A7550">
                    <w:rPr>
                      <w:rFonts w:asciiTheme="majorHAnsi" w:hAnsiTheme="majorHAnsi" w:cstheme="majorHAnsi"/>
                      <w:color w:val="4472C4" w:themeColor="accent1"/>
                    </w:rPr>
                    <w:t xml:space="preserve">God has </w:t>
                  </w:r>
                  <w:r w:rsidR="001136E7" w:rsidRPr="008A7550">
                    <w:rPr>
                      <w:rFonts w:asciiTheme="majorHAnsi" w:hAnsiTheme="majorHAnsi" w:cstheme="majorHAnsi"/>
                      <w:color w:val="4472C4" w:themeColor="accent1"/>
                    </w:rPr>
                    <w:t xml:space="preserve">already </w:t>
                  </w:r>
                  <w:r w:rsidR="00B215F9" w:rsidRPr="008A7550">
                    <w:rPr>
                      <w:rFonts w:asciiTheme="majorHAnsi" w:hAnsiTheme="majorHAnsi" w:cstheme="majorHAnsi"/>
                      <w:color w:val="4472C4" w:themeColor="accent1"/>
                    </w:rPr>
                    <w:t xml:space="preserve">helped them to </w:t>
                  </w:r>
                  <w:r w:rsidR="001136E7" w:rsidRPr="008A7550">
                    <w:rPr>
                      <w:rFonts w:asciiTheme="majorHAnsi" w:hAnsiTheme="majorHAnsi" w:cstheme="majorHAnsi"/>
                      <w:color w:val="4472C4" w:themeColor="accent1"/>
                    </w:rPr>
                    <w:t>achieve.</w:t>
                  </w:r>
                  <w:r w:rsidRPr="008A7550">
                    <w:rPr>
                      <w:rFonts w:asciiTheme="majorHAnsi" w:hAnsiTheme="majorHAnsi" w:cstheme="majorHAnsi"/>
                      <w:color w:val="4472C4" w:themeColor="accent1"/>
                    </w:rPr>
                    <w:t xml:space="preserve"> For the Holy Spirit to help church leaders to continue to be bold in speaking truth to power.</w:t>
                  </w:r>
                </w:p>
                <w:p w14:paraId="4FCE50E4" w14:textId="77777777" w:rsidR="008A7550" w:rsidRDefault="00474828" w:rsidP="00A743EB">
                  <w:pPr>
                    <w:pStyle w:val="NormalWeb"/>
                    <w:numPr>
                      <w:ilvl w:val="0"/>
                      <w:numId w:val="3"/>
                    </w:numPr>
                    <w:spacing w:before="0" w:beforeAutospacing="0" w:after="0" w:afterAutospacing="0"/>
                    <w:rPr>
                      <w:rFonts w:asciiTheme="majorHAnsi" w:hAnsiTheme="majorHAnsi" w:cstheme="majorHAnsi"/>
                      <w:color w:val="4472C4" w:themeColor="accent1"/>
                      <w:lang w:eastAsia="en-US"/>
                    </w:rPr>
                  </w:pPr>
                  <w:r w:rsidRPr="008A7550">
                    <w:rPr>
                      <w:rFonts w:asciiTheme="majorHAnsi" w:hAnsiTheme="majorHAnsi" w:cstheme="majorHAnsi"/>
                      <w:color w:val="4472C4" w:themeColor="accent1"/>
                    </w:rPr>
                    <w:t>For the Holy Spirit to heal the fractured lives and hearts of the Lebanese people from past conflicts and deeply rooted hurts. For forgiveness and reconciliation amongst all sections of society and all faiths.</w:t>
                  </w:r>
                </w:p>
                <w:p w14:paraId="573EE10F" w14:textId="388B371E" w:rsidR="00A743EB" w:rsidRPr="008A7550" w:rsidRDefault="00A743EB" w:rsidP="00A743EB">
                  <w:pPr>
                    <w:pStyle w:val="NormalWeb"/>
                    <w:numPr>
                      <w:ilvl w:val="0"/>
                      <w:numId w:val="3"/>
                    </w:numPr>
                    <w:spacing w:before="0" w:beforeAutospacing="0" w:after="0" w:afterAutospacing="0"/>
                    <w:rPr>
                      <w:rFonts w:asciiTheme="majorHAnsi" w:hAnsiTheme="majorHAnsi" w:cstheme="majorHAnsi"/>
                      <w:color w:val="4472C4" w:themeColor="accent1"/>
                      <w:lang w:eastAsia="en-US"/>
                    </w:rPr>
                  </w:pPr>
                  <w:r w:rsidRPr="008A7550">
                    <w:rPr>
                      <w:rFonts w:asciiTheme="majorHAnsi" w:hAnsiTheme="majorHAnsi" w:cstheme="majorHAnsi"/>
                      <w:color w:val="4472C4" w:themeColor="accent1"/>
                    </w:rPr>
                    <w:t xml:space="preserve">For wisdom and guidance for the leaders of </w:t>
                  </w:r>
                  <w:r w:rsidR="0053385C" w:rsidRPr="008A7550">
                    <w:rPr>
                      <w:rFonts w:asciiTheme="majorHAnsi" w:hAnsiTheme="majorHAnsi" w:cstheme="majorHAnsi"/>
                      <w:color w:val="4472C4" w:themeColor="accent1"/>
                    </w:rPr>
                    <w:t xml:space="preserve">the Lebanon </w:t>
                  </w:r>
                  <w:r w:rsidRPr="008A7550">
                    <w:rPr>
                      <w:rFonts w:asciiTheme="majorHAnsi" w:hAnsiTheme="majorHAnsi" w:cstheme="majorHAnsi"/>
                      <w:color w:val="4472C4" w:themeColor="accent1"/>
                    </w:rPr>
                    <w:t xml:space="preserve">and </w:t>
                  </w:r>
                  <w:r w:rsidR="0053385C" w:rsidRPr="008A7550">
                    <w:rPr>
                      <w:rFonts w:asciiTheme="majorHAnsi" w:hAnsiTheme="majorHAnsi" w:cstheme="majorHAnsi"/>
                      <w:color w:val="4472C4" w:themeColor="accent1"/>
                    </w:rPr>
                    <w:t xml:space="preserve">for </w:t>
                  </w:r>
                  <w:r w:rsidRPr="008A7550">
                    <w:rPr>
                      <w:rFonts w:asciiTheme="majorHAnsi" w:hAnsiTheme="majorHAnsi" w:cstheme="majorHAnsi"/>
                      <w:color w:val="4472C4" w:themeColor="accent1"/>
                    </w:rPr>
                    <w:t xml:space="preserve">freedom from influences beyond </w:t>
                  </w:r>
                  <w:r w:rsidR="0053385C" w:rsidRPr="008A7550">
                    <w:rPr>
                      <w:rFonts w:asciiTheme="majorHAnsi" w:hAnsiTheme="majorHAnsi" w:cstheme="majorHAnsi"/>
                      <w:color w:val="4472C4" w:themeColor="accent1"/>
                    </w:rPr>
                    <w:t>their</w:t>
                  </w:r>
                  <w:r w:rsidRPr="008A7550">
                    <w:rPr>
                      <w:rFonts w:asciiTheme="majorHAnsi" w:hAnsiTheme="majorHAnsi" w:cstheme="majorHAnsi"/>
                      <w:color w:val="4472C4" w:themeColor="accent1"/>
                    </w:rPr>
                    <w:t xml:space="preserve"> borders. For the swift formation of a national interest government which will be a credible partner for international </w:t>
                  </w:r>
                  <w:r w:rsidR="00474828" w:rsidRPr="008A7550">
                    <w:rPr>
                      <w:rFonts w:asciiTheme="majorHAnsi" w:hAnsiTheme="majorHAnsi" w:cstheme="majorHAnsi"/>
                      <w:color w:val="4472C4" w:themeColor="accent1"/>
                    </w:rPr>
                    <w:t>partners</w:t>
                  </w:r>
                  <w:r w:rsidRPr="008A7550">
                    <w:rPr>
                      <w:rFonts w:asciiTheme="majorHAnsi" w:hAnsiTheme="majorHAnsi" w:cstheme="majorHAnsi"/>
                      <w:color w:val="4472C4" w:themeColor="accent1"/>
                    </w:rPr>
                    <w:t xml:space="preserve"> to work with.</w:t>
                  </w:r>
                </w:p>
                <w:p w14:paraId="4C9F4FC2" w14:textId="77777777" w:rsidR="00A743EB" w:rsidRPr="00474828" w:rsidRDefault="00A743EB" w:rsidP="00A743EB">
                  <w:pPr>
                    <w:rPr>
                      <w:rFonts w:asciiTheme="majorHAnsi" w:hAnsiTheme="majorHAnsi" w:cstheme="majorHAnsi"/>
                      <w:color w:val="4472C4" w:themeColor="accent1"/>
                    </w:rPr>
                  </w:pPr>
                </w:p>
                <w:p w14:paraId="4F0A84F0" w14:textId="3E2AE3CD" w:rsidR="00240EE2" w:rsidRPr="00DC076B" w:rsidRDefault="00240EE2" w:rsidP="002C0125">
                  <w:pPr>
                    <w:pStyle w:val="NormalWeb"/>
                    <w:spacing w:before="150" w:beforeAutospacing="0" w:after="150" w:afterAutospacing="0" w:line="360" w:lineRule="auto"/>
                    <w:rPr>
                      <w:rFonts w:ascii="Helvetica" w:hAnsi="Helvetica" w:cs="Helvetica"/>
                      <w:lang w:eastAsia="en-US"/>
                    </w:rPr>
                  </w:pPr>
                </w:p>
              </w:tc>
            </w:tr>
            <w:tr w:rsidR="00436E8B" w14:paraId="5208A73C" w14:textId="77777777" w:rsidTr="00381161">
              <w:tc>
                <w:tcPr>
                  <w:tcW w:w="0" w:type="auto"/>
                  <w:tcMar>
                    <w:top w:w="0" w:type="dxa"/>
                    <w:left w:w="270" w:type="dxa"/>
                    <w:bottom w:w="135" w:type="dxa"/>
                    <w:right w:w="270" w:type="dxa"/>
                  </w:tcMar>
                </w:tcPr>
                <w:p w14:paraId="1E197776" w14:textId="77777777" w:rsidR="00436E8B" w:rsidRPr="00DC076B" w:rsidRDefault="00436E8B" w:rsidP="00381161">
                  <w:pPr>
                    <w:pStyle w:val="NormalWeb"/>
                    <w:spacing w:before="150" w:beforeAutospacing="0" w:after="150" w:afterAutospacing="0" w:line="300" w:lineRule="auto"/>
                    <w:jc w:val="both"/>
                    <w:rPr>
                      <w:rFonts w:ascii="Helvetica" w:hAnsi="Helvetica" w:cs="Helvetica"/>
                      <w:sz w:val="21"/>
                      <w:szCs w:val="21"/>
                      <w:lang w:eastAsia="en-US"/>
                    </w:rPr>
                  </w:pPr>
                </w:p>
              </w:tc>
            </w:tr>
          </w:tbl>
          <w:p w14:paraId="0D1A65F7" w14:textId="77777777" w:rsidR="00240EE2" w:rsidRDefault="00240EE2" w:rsidP="00381161">
            <w:pPr>
              <w:rPr>
                <w:rFonts w:asciiTheme="minorHAnsi" w:hAnsiTheme="minorHAnsi" w:cstheme="minorBidi"/>
                <w:sz w:val="22"/>
                <w:szCs w:val="22"/>
                <w:lang w:eastAsia="en-US"/>
              </w:rPr>
            </w:pPr>
          </w:p>
        </w:tc>
      </w:tr>
    </w:tbl>
    <w:p w14:paraId="7CFD7D6A" w14:textId="77777777" w:rsidR="00240EE2" w:rsidRDefault="00240EE2" w:rsidP="00240EE2">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240EE2" w14:paraId="603480AD" w14:textId="77777777" w:rsidTr="00240EE2">
        <w:trPr>
          <w:hidden/>
        </w:trPr>
        <w:tc>
          <w:tcPr>
            <w:tcW w:w="0" w:type="auto"/>
            <w:shd w:val="clear" w:color="auto" w:fill="FFFFFF"/>
            <w:tcMar>
              <w:top w:w="135"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86"/>
            </w:tblGrid>
            <w:tr w:rsidR="00240EE2" w14:paraId="26FA8BEA" w14:textId="77777777" w:rsidTr="00381161">
              <w:trPr>
                <w:jc w:val="center"/>
                <w:hidden/>
              </w:trPr>
              <w:tc>
                <w:tcPr>
                  <w:tcW w:w="0" w:type="auto"/>
                </w:tcPr>
                <w:p w14:paraId="1BC2AC2D" w14:textId="77777777" w:rsidR="00240EE2" w:rsidRDefault="00240EE2" w:rsidP="00381161">
                  <w:pPr>
                    <w:rPr>
                      <w:vanish/>
                      <w:lang w:eastAsia="en-US"/>
                    </w:rPr>
                  </w:pPr>
                </w:p>
                <w:tbl>
                  <w:tblPr>
                    <w:tblW w:w="5000" w:type="pct"/>
                    <w:tblCellMar>
                      <w:left w:w="0" w:type="dxa"/>
                      <w:right w:w="0" w:type="dxa"/>
                    </w:tblCellMar>
                    <w:tblLook w:val="04A0" w:firstRow="1" w:lastRow="0" w:firstColumn="1" w:lastColumn="0" w:noHBand="0" w:noVBand="1"/>
                  </w:tblPr>
                  <w:tblGrid>
                    <w:gridCol w:w="8486"/>
                  </w:tblGrid>
                  <w:tr w:rsidR="00240EE2" w14:paraId="00711C65" w14:textId="77777777" w:rsidTr="00381161">
                    <w:trPr>
                      <w:hidden/>
                    </w:trPr>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7946"/>
                        </w:tblGrid>
                        <w:tr w:rsidR="00240EE2" w14:paraId="2DEE5CC8" w14:textId="77777777" w:rsidTr="00381161">
                          <w:trPr>
                            <w:hidden/>
                          </w:trPr>
                          <w:tc>
                            <w:tcPr>
                              <w:tcW w:w="0" w:type="auto"/>
                              <w:tcBorders>
                                <w:top w:val="single" w:sz="12" w:space="0" w:color="FFD249"/>
                                <w:left w:val="nil"/>
                                <w:bottom w:val="nil"/>
                                <w:right w:val="nil"/>
                              </w:tcBorders>
                              <w:vAlign w:val="center"/>
                              <w:hideMark/>
                            </w:tcPr>
                            <w:p w14:paraId="1653F518" w14:textId="77777777" w:rsidR="00240EE2" w:rsidRDefault="00240EE2" w:rsidP="00381161">
                              <w:pPr>
                                <w:rPr>
                                  <w:vanish/>
                                  <w:lang w:eastAsia="en-US"/>
                                </w:rPr>
                              </w:pPr>
                            </w:p>
                          </w:tc>
                        </w:tr>
                      </w:tbl>
                      <w:p w14:paraId="2C6A2DF0" w14:textId="77777777" w:rsidR="00240EE2" w:rsidRDefault="00240EE2" w:rsidP="00381161">
                        <w:pPr>
                          <w:rPr>
                            <w:rFonts w:asciiTheme="minorHAnsi" w:hAnsiTheme="minorHAnsi" w:cstheme="minorBidi"/>
                            <w:sz w:val="22"/>
                            <w:szCs w:val="22"/>
                            <w:lang w:eastAsia="en-US"/>
                          </w:rPr>
                        </w:pPr>
                      </w:p>
                    </w:tc>
                  </w:tr>
                </w:tbl>
                <w:p w14:paraId="0E5AF7C1" w14:textId="77777777" w:rsidR="00240EE2" w:rsidRDefault="00240EE2" w:rsidP="00381161">
                  <w:pPr>
                    <w:rPr>
                      <w:vanish/>
                      <w:lang w:eastAsia="en-US"/>
                    </w:rPr>
                  </w:pPr>
                </w:p>
                <w:p w14:paraId="4336C399" w14:textId="77777777" w:rsidR="00240EE2" w:rsidRDefault="00240EE2" w:rsidP="00381161">
                  <w:pPr>
                    <w:rPr>
                      <w:rFonts w:asciiTheme="minorHAnsi" w:hAnsiTheme="minorHAnsi" w:cstheme="minorBidi"/>
                      <w:sz w:val="22"/>
                      <w:szCs w:val="22"/>
                      <w:lang w:eastAsia="en-US"/>
                    </w:rPr>
                  </w:pPr>
                </w:p>
              </w:tc>
            </w:tr>
          </w:tbl>
          <w:p w14:paraId="74D666D9" w14:textId="77777777" w:rsidR="00240EE2" w:rsidRDefault="00240EE2" w:rsidP="00381161">
            <w:pPr>
              <w:jc w:val="center"/>
              <w:rPr>
                <w:rFonts w:asciiTheme="minorHAnsi" w:hAnsiTheme="minorHAnsi" w:cstheme="minorBidi"/>
                <w:sz w:val="22"/>
                <w:szCs w:val="22"/>
                <w:lang w:eastAsia="en-US"/>
              </w:rPr>
            </w:pPr>
          </w:p>
        </w:tc>
      </w:tr>
      <w:tr w:rsidR="00240EE2" w14:paraId="5D1957A5" w14:textId="77777777" w:rsidTr="00240EE2">
        <w:trPr>
          <w:hidden/>
        </w:trPr>
        <w:tc>
          <w:tcPr>
            <w:tcW w:w="0" w:type="auto"/>
            <w:shd w:val="clear" w:color="auto" w:fill="FFFFFF"/>
            <w:tcMar>
              <w:top w:w="135"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86"/>
            </w:tblGrid>
            <w:tr w:rsidR="00240EE2" w14:paraId="41D65C56" w14:textId="77777777" w:rsidTr="00381161">
              <w:trPr>
                <w:jc w:val="center"/>
                <w:hidden/>
              </w:trPr>
              <w:tc>
                <w:tcPr>
                  <w:tcW w:w="0" w:type="auto"/>
                </w:tcPr>
                <w:p w14:paraId="39B08EFA" w14:textId="77777777" w:rsidR="00240EE2" w:rsidRDefault="00240EE2" w:rsidP="00381161">
                  <w:pPr>
                    <w:rPr>
                      <w:vanish/>
                      <w:lang w:eastAsia="en-US"/>
                    </w:rPr>
                  </w:pPr>
                </w:p>
                <w:tbl>
                  <w:tblPr>
                    <w:tblW w:w="5000" w:type="pct"/>
                    <w:tblCellMar>
                      <w:left w:w="0" w:type="dxa"/>
                      <w:right w:w="0" w:type="dxa"/>
                    </w:tblCellMar>
                    <w:tblLook w:val="04A0" w:firstRow="1" w:lastRow="0" w:firstColumn="1" w:lastColumn="0" w:noHBand="0" w:noVBand="1"/>
                  </w:tblPr>
                  <w:tblGrid>
                    <w:gridCol w:w="8486"/>
                  </w:tblGrid>
                  <w:tr w:rsidR="00240EE2" w14:paraId="365E61FD" w14:textId="77777777" w:rsidTr="00381161">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240EE2" w14:paraId="070E1DBF" w14:textId="77777777" w:rsidTr="00381161">
                          <w:trPr>
                            <w:hidden/>
                          </w:trPr>
                          <w:tc>
                            <w:tcPr>
                              <w:tcW w:w="0" w:type="auto"/>
                              <w:tcMar>
                                <w:top w:w="0" w:type="dxa"/>
                                <w:left w:w="270" w:type="dxa"/>
                                <w:bottom w:w="135" w:type="dxa"/>
                                <w:right w:w="270" w:type="dxa"/>
                              </w:tcMar>
                              <w:hideMark/>
                            </w:tcPr>
                            <w:p w14:paraId="4569CDEF" w14:textId="77777777" w:rsidR="00240EE2" w:rsidRDefault="00240EE2" w:rsidP="00381161">
                              <w:pPr>
                                <w:rPr>
                                  <w:vanish/>
                                  <w:lang w:eastAsia="en-US"/>
                                </w:rPr>
                              </w:pPr>
                            </w:p>
                          </w:tc>
                        </w:tr>
                      </w:tbl>
                      <w:p w14:paraId="4397ECA6" w14:textId="77777777" w:rsidR="00240EE2" w:rsidRDefault="00240EE2" w:rsidP="00381161">
                        <w:pPr>
                          <w:rPr>
                            <w:rFonts w:asciiTheme="minorHAnsi" w:hAnsiTheme="minorHAnsi" w:cstheme="minorBidi"/>
                            <w:sz w:val="22"/>
                            <w:szCs w:val="22"/>
                            <w:lang w:eastAsia="en-US"/>
                          </w:rPr>
                        </w:pPr>
                      </w:p>
                    </w:tc>
                  </w:tr>
                </w:tbl>
                <w:p w14:paraId="5DE1FDE7" w14:textId="77777777" w:rsidR="00240EE2" w:rsidRDefault="00240EE2" w:rsidP="00381161">
                  <w:pPr>
                    <w:rPr>
                      <w:rFonts w:asciiTheme="minorHAnsi" w:hAnsiTheme="minorHAnsi" w:cstheme="minorBidi"/>
                      <w:sz w:val="22"/>
                      <w:szCs w:val="22"/>
                      <w:lang w:eastAsia="en-US"/>
                    </w:rPr>
                  </w:pPr>
                </w:p>
              </w:tc>
            </w:tr>
          </w:tbl>
          <w:p w14:paraId="57A12BC7" w14:textId="77777777" w:rsidR="00240EE2" w:rsidRDefault="00240EE2" w:rsidP="00381161">
            <w:pPr>
              <w:jc w:val="center"/>
              <w:rPr>
                <w:rFonts w:asciiTheme="minorHAnsi" w:hAnsiTheme="minorHAnsi" w:cstheme="minorBidi"/>
                <w:sz w:val="22"/>
                <w:szCs w:val="22"/>
                <w:lang w:eastAsia="en-US"/>
              </w:rPr>
            </w:pPr>
          </w:p>
        </w:tc>
      </w:tr>
    </w:tbl>
    <w:p w14:paraId="795B4677" w14:textId="77777777" w:rsidR="001E3771" w:rsidRDefault="001E3771"/>
    <w:sectPr w:rsidR="001E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E3F24"/>
    <w:multiLevelType w:val="hybridMultilevel"/>
    <w:tmpl w:val="14E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1262B"/>
    <w:multiLevelType w:val="hybridMultilevel"/>
    <w:tmpl w:val="3844002C"/>
    <w:lvl w:ilvl="0" w:tplc="D14269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24354"/>
    <w:multiLevelType w:val="hybridMultilevel"/>
    <w:tmpl w:val="DCD0A8AA"/>
    <w:lvl w:ilvl="0" w:tplc="0A8023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E2"/>
    <w:rsid w:val="00081A8A"/>
    <w:rsid w:val="000E750B"/>
    <w:rsid w:val="00112DB8"/>
    <w:rsid w:val="001136E7"/>
    <w:rsid w:val="00140D38"/>
    <w:rsid w:val="001E3771"/>
    <w:rsid w:val="00240107"/>
    <w:rsid w:val="00240EE2"/>
    <w:rsid w:val="0025513E"/>
    <w:rsid w:val="00271DB5"/>
    <w:rsid w:val="002C0125"/>
    <w:rsid w:val="002D3AD5"/>
    <w:rsid w:val="00320BEE"/>
    <w:rsid w:val="003521BE"/>
    <w:rsid w:val="00366203"/>
    <w:rsid w:val="003918D4"/>
    <w:rsid w:val="003D7046"/>
    <w:rsid w:val="00436E8B"/>
    <w:rsid w:val="004405BC"/>
    <w:rsid w:val="00444EF5"/>
    <w:rsid w:val="0046058B"/>
    <w:rsid w:val="00474828"/>
    <w:rsid w:val="004C059C"/>
    <w:rsid w:val="004C2AB4"/>
    <w:rsid w:val="004C6E90"/>
    <w:rsid w:val="004E1CAE"/>
    <w:rsid w:val="0053385C"/>
    <w:rsid w:val="00535965"/>
    <w:rsid w:val="00551928"/>
    <w:rsid w:val="00571834"/>
    <w:rsid w:val="00571FCC"/>
    <w:rsid w:val="005B7A6F"/>
    <w:rsid w:val="005F62A0"/>
    <w:rsid w:val="005F794B"/>
    <w:rsid w:val="00670C27"/>
    <w:rsid w:val="00672E81"/>
    <w:rsid w:val="0067406D"/>
    <w:rsid w:val="006975F8"/>
    <w:rsid w:val="006B29E1"/>
    <w:rsid w:val="006D13B9"/>
    <w:rsid w:val="006E5C8B"/>
    <w:rsid w:val="007452CB"/>
    <w:rsid w:val="0076196F"/>
    <w:rsid w:val="007C6565"/>
    <w:rsid w:val="008366AC"/>
    <w:rsid w:val="00852398"/>
    <w:rsid w:val="00876CDA"/>
    <w:rsid w:val="008A7550"/>
    <w:rsid w:val="00906870"/>
    <w:rsid w:val="00940A7D"/>
    <w:rsid w:val="0095276A"/>
    <w:rsid w:val="009C5711"/>
    <w:rsid w:val="009E3206"/>
    <w:rsid w:val="00A217D5"/>
    <w:rsid w:val="00A41CDE"/>
    <w:rsid w:val="00A743EB"/>
    <w:rsid w:val="00A7649D"/>
    <w:rsid w:val="00AF10A3"/>
    <w:rsid w:val="00B01F06"/>
    <w:rsid w:val="00B108F4"/>
    <w:rsid w:val="00B215F9"/>
    <w:rsid w:val="00B34F4F"/>
    <w:rsid w:val="00BD6FF7"/>
    <w:rsid w:val="00C46962"/>
    <w:rsid w:val="00D13967"/>
    <w:rsid w:val="00DC076B"/>
    <w:rsid w:val="00DF1F15"/>
    <w:rsid w:val="00E168B3"/>
    <w:rsid w:val="00E3206F"/>
    <w:rsid w:val="00EA447F"/>
    <w:rsid w:val="00EC2511"/>
    <w:rsid w:val="00EE02C0"/>
    <w:rsid w:val="00EE3367"/>
    <w:rsid w:val="00EF6EC9"/>
    <w:rsid w:val="00F13BA1"/>
    <w:rsid w:val="00F14E63"/>
    <w:rsid w:val="00FC70E3"/>
    <w:rsid w:val="00FD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93D"/>
  <w15:chartTrackingRefBased/>
  <w15:docId w15:val="{EBB53AE9-0683-4AC1-8035-51965591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EE2"/>
    <w:pPr>
      <w:spacing w:before="100" w:beforeAutospacing="1" w:after="100" w:afterAutospacing="1"/>
    </w:pPr>
  </w:style>
  <w:style w:type="character" w:styleId="Strong">
    <w:name w:val="Strong"/>
    <w:basedOn w:val="DefaultParagraphFont"/>
    <w:uiPriority w:val="22"/>
    <w:qFormat/>
    <w:rsid w:val="00240EE2"/>
    <w:rPr>
      <w:b/>
      <w:bCs/>
    </w:rPr>
  </w:style>
  <w:style w:type="character" w:styleId="Hyperlink">
    <w:name w:val="Hyperlink"/>
    <w:basedOn w:val="DefaultParagraphFont"/>
    <w:uiPriority w:val="99"/>
    <w:unhideWhenUsed/>
    <w:rsid w:val="00240EE2"/>
    <w:rPr>
      <w:color w:val="0000FF"/>
      <w:u w:val="single"/>
    </w:rPr>
  </w:style>
  <w:style w:type="character" w:customStyle="1" w:styleId="UnresolvedMention">
    <w:name w:val="Unresolved Mention"/>
    <w:basedOn w:val="DefaultParagraphFont"/>
    <w:uiPriority w:val="99"/>
    <w:semiHidden/>
    <w:unhideWhenUsed/>
    <w:rsid w:val="00240EE2"/>
    <w:rPr>
      <w:color w:val="605E5C"/>
      <w:shd w:val="clear" w:color="auto" w:fill="E1DFDD"/>
    </w:rPr>
  </w:style>
  <w:style w:type="paragraph" w:styleId="HTMLPreformatted">
    <w:name w:val="HTML Preformatted"/>
    <w:basedOn w:val="Normal"/>
    <w:link w:val="HTMLPreformattedChar"/>
    <w:uiPriority w:val="99"/>
    <w:unhideWhenUsed/>
    <w:rsid w:val="006B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B29E1"/>
    <w:rPr>
      <w:rFonts w:ascii="Courier New" w:eastAsia="Cambria" w:hAnsi="Courier New" w:cs="Courier New"/>
      <w:sz w:val="20"/>
      <w:szCs w:val="20"/>
      <w:lang w:val="en-US"/>
    </w:rPr>
  </w:style>
  <w:style w:type="paragraph" w:styleId="ListParagraph">
    <w:name w:val="List Paragraph"/>
    <w:basedOn w:val="Normal"/>
    <w:uiPriority w:val="34"/>
    <w:qFormat/>
    <w:rsid w:val="00A7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4544">
      <w:bodyDiv w:val="1"/>
      <w:marLeft w:val="0"/>
      <w:marRight w:val="0"/>
      <w:marTop w:val="0"/>
      <w:marBottom w:val="0"/>
      <w:divBdr>
        <w:top w:val="none" w:sz="0" w:space="0" w:color="auto"/>
        <w:left w:val="none" w:sz="0" w:space="0" w:color="auto"/>
        <w:bottom w:val="none" w:sz="0" w:space="0" w:color="auto"/>
        <w:right w:val="none" w:sz="0" w:space="0" w:color="auto"/>
      </w:divBdr>
    </w:div>
    <w:div w:id="8094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91952-104C-43CA-B1DB-81B9356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62E-1D70-4261-A7A0-1735F108F549}">
  <ds:schemaRefs>
    <ds:schemaRef ds:uri="http://schemas.microsoft.com/sharepoint/v3/contenttype/forms"/>
  </ds:schemaRefs>
</ds:datastoreItem>
</file>

<file path=customXml/itemProps3.xml><?xml version="1.0" encoding="utf-8"?>
<ds:datastoreItem xmlns:ds="http://schemas.openxmlformats.org/officeDocument/2006/customXml" ds:itemID="{4697272C-ACA0-4017-AB06-43F7BDF0039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293aee-5278-4a8a-9d85-8893529dd073"/>
    <ds:schemaRef ds:uri="43c2a578-4971-4108-8160-4bed4e1abb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Christine Salaman</cp:lastModifiedBy>
  <cp:revision>3</cp:revision>
  <cp:lastPrinted>2021-04-15T10:15:00Z</cp:lastPrinted>
  <dcterms:created xsi:type="dcterms:W3CDTF">2021-04-15T12:56:00Z</dcterms:created>
  <dcterms:modified xsi:type="dcterms:W3CDTF">2021-04-15T13:17:00Z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