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560DA" w14:textId="6CB2E0A9" w:rsidR="00E732D1" w:rsidRDefault="00E732D1" w:rsidP="00E732D1">
      <w:r>
        <w:t xml:space="preserve">Bishop Philip’s appeal for the suffering following the explosion in Beirut channelled support through CMS (Church Mission Society) to Resurrection Church in the port area of the city.  Two weeks on from the explosion we received this news from </w:t>
      </w:r>
      <w:r w:rsidR="00370401">
        <w:t>CMS</w:t>
      </w:r>
      <w:bookmarkStart w:id="0" w:name="_GoBack"/>
      <w:bookmarkEnd w:id="0"/>
      <w:r>
        <w:t>.</w:t>
      </w:r>
    </w:p>
    <w:p w14:paraId="60C160B0" w14:textId="77777777" w:rsidR="00E732D1" w:rsidRDefault="00E732D1" w:rsidP="00E732D1">
      <w:r>
        <w:t>----------------------------------------------------------------------------------------------------------------------------------</w:t>
      </w:r>
    </w:p>
    <w:p w14:paraId="49771BA5" w14:textId="77777777" w:rsidR="00E732D1" w:rsidRDefault="00E732D1">
      <w:pPr>
        <w:rPr>
          <w:rFonts w:ascii="Arial" w:eastAsia="Times New Roman" w:hAnsi="Arial" w:cs="Arial"/>
          <w:noProof/>
          <w:sz w:val="2"/>
          <w:szCs w:val="2"/>
          <w:lang w:eastAsia="en-GB"/>
        </w:rPr>
      </w:pPr>
    </w:p>
    <w:p w14:paraId="4D69F78D" w14:textId="77777777" w:rsidR="00E732D1" w:rsidRDefault="00E732D1">
      <w:pPr>
        <w:rPr>
          <w:rFonts w:ascii="Arial" w:eastAsia="Times New Roman" w:hAnsi="Arial" w:cs="Arial"/>
          <w:noProof/>
          <w:sz w:val="2"/>
          <w:szCs w:val="2"/>
          <w:lang w:eastAsia="en-GB"/>
        </w:rPr>
      </w:pPr>
    </w:p>
    <w:p w14:paraId="4F84C67B" w14:textId="77777777" w:rsidR="00E732D1" w:rsidRDefault="00E732D1">
      <w:pPr>
        <w:rPr>
          <w:rFonts w:ascii="Arial" w:eastAsia="Times New Roman" w:hAnsi="Arial" w:cs="Arial"/>
          <w:noProof/>
          <w:sz w:val="2"/>
          <w:szCs w:val="2"/>
          <w:lang w:eastAsia="en-GB"/>
        </w:rPr>
      </w:pPr>
    </w:p>
    <w:p w14:paraId="02814731" w14:textId="6FCADA96" w:rsidR="00E732D1" w:rsidRPr="00103FA9" w:rsidRDefault="00E732D1" w:rsidP="00E732D1">
      <w:pPr>
        <w:spacing w:after="0" w:line="360" w:lineRule="atLeast"/>
        <w:rPr>
          <w:rFonts w:ascii="Arial" w:eastAsia="Times New Roman" w:hAnsi="Arial" w:cs="Arial"/>
          <w:color w:val="3B3F45"/>
          <w:sz w:val="23"/>
          <w:szCs w:val="23"/>
          <w:lang w:eastAsia="en-GB"/>
        </w:rPr>
      </w:pPr>
      <w:r w:rsidRPr="00103FA9">
        <w:rPr>
          <w:rFonts w:ascii="Arial" w:eastAsia="Times New Roman" w:hAnsi="Arial" w:cs="Arial"/>
          <w:noProof/>
          <w:sz w:val="2"/>
          <w:szCs w:val="2"/>
          <w:lang w:eastAsia="en-GB"/>
        </w:rPr>
        <w:drawing>
          <wp:inline distT="0" distB="0" distL="0" distR="0" wp14:anchorId="72D25BA7" wp14:editId="2C8828BF">
            <wp:extent cx="5731510" cy="24650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2465070"/>
                    </a:xfrm>
                    <a:prstGeom prst="rect">
                      <a:avLst/>
                    </a:prstGeom>
                    <a:noFill/>
                    <a:ln>
                      <a:noFill/>
                    </a:ln>
                  </pic:spPr>
                </pic:pic>
              </a:graphicData>
            </a:graphic>
          </wp:inline>
        </w:drawing>
      </w:r>
    </w:p>
    <w:p w14:paraId="3494D9F3" w14:textId="77777777" w:rsidR="00E732D1" w:rsidRPr="00103FA9" w:rsidRDefault="00E732D1" w:rsidP="00E732D1">
      <w:pPr>
        <w:spacing w:after="0" w:line="360" w:lineRule="atLeast"/>
        <w:rPr>
          <w:rFonts w:ascii="Arial" w:eastAsia="Times New Roman" w:hAnsi="Arial" w:cs="Arial"/>
          <w:color w:val="3B3F45"/>
          <w:sz w:val="23"/>
          <w:szCs w:val="23"/>
          <w:lang w:eastAsia="en-GB"/>
        </w:rPr>
      </w:pPr>
      <w:r w:rsidRPr="00103FA9">
        <w:rPr>
          <w:rFonts w:ascii="Arial" w:eastAsia="Times New Roman" w:hAnsi="Arial" w:cs="Arial"/>
          <w:color w:val="3B3F45"/>
          <w:sz w:val="23"/>
          <w:szCs w:val="23"/>
          <w:lang w:eastAsia="en-GB"/>
        </w:rPr>
        <w:t>“As the dust begins to settle in Beirut, a fortnight after the devastating explosion, </w:t>
      </w:r>
      <w:r w:rsidRPr="00103FA9">
        <w:rPr>
          <w:rFonts w:ascii="Arial" w:eastAsia="Times New Roman" w:hAnsi="Arial" w:cs="Arial"/>
          <w:b/>
          <w:bCs/>
          <w:color w:val="3B3F45"/>
          <w:sz w:val="23"/>
          <w:szCs w:val="23"/>
          <w:lang w:eastAsia="en-GB"/>
        </w:rPr>
        <w:t>the hearts of Lebanese people are far from settled</w:t>
      </w:r>
      <w:r w:rsidRPr="00103FA9">
        <w:rPr>
          <w:rFonts w:ascii="Arial" w:eastAsia="Times New Roman" w:hAnsi="Arial" w:cs="Arial"/>
          <w:color w:val="3B3F45"/>
          <w:sz w:val="23"/>
          <w:szCs w:val="23"/>
          <w:lang w:eastAsia="en-GB"/>
        </w:rPr>
        <w:t>. So many are only just now coming to terms with enormity of the event.  People’s moods are heavy. Many struggle to sleep. Mourning continues for lost loved ones and also for the loss of familiar places: shops, businesses, cafes, restaurants. For many, what was once the heartbeat of the city is gone. </w:t>
      </w:r>
    </w:p>
    <w:p w14:paraId="4D7A0D21" w14:textId="77777777" w:rsidR="00E732D1" w:rsidRPr="00103FA9" w:rsidRDefault="00E732D1" w:rsidP="00E732D1">
      <w:pPr>
        <w:spacing w:after="0" w:line="360" w:lineRule="atLeast"/>
        <w:rPr>
          <w:rFonts w:ascii="Arial" w:eastAsia="Times New Roman" w:hAnsi="Arial" w:cs="Arial"/>
          <w:color w:val="3B3F45"/>
          <w:sz w:val="23"/>
          <w:szCs w:val="23"/>
          <w:lang w:eastAsia="en-GB"/>
        </w:rPr>
      </w:pPr>
      <w:r w:rsidRPr="00103FA9">
        <w:rPr>
          <w:rFonts w:ascii="Arial" w:eastAsia="Times New Roman" w:hAnsi="Arial" w:cs="Arial"/>
          <w:color w:val="3B3F45"/>
          <w:sz w:val="23"/>
          <w:szCs w:val="23"/>
          <w:lang w:eastAsia="en-GB"/>
        </w:rPr>
        <w:t> </w:t>
      </w:r>
    </w:p>
    <w:p w14:paraId="5E569144" w14:textId="77777777" w:rsidR="00E732D1" w:rsidRPr="00103FA9" w:rsidRDefault="00E732D1" w:rsidP="00E732D1">
      <w:pPr>
        <w:spacing w:after="0" w:line="360" w:lineRule="atLeast"/>
        <w:rPr>
          <w:rFonts w:ascii="Arial" w:eastAsia="Times New Roman" w:hAnsi="Arial" w:cs="Arial"/>
          <w:color w:val="3B3F45"/>
          <w:sz w:val="23"/>
          <w:szCs w:val="23"/>
          <w:lang w:eastAsia="en-GB"/>
        </w:rPr>
      </w:pPr>
      <w:r w:rsidRPr="00103FA9">
        <w:rPr>
          <w:rFonts w:ascii="Arial" w:eastAsia="Times New Roman" w:hAnsi="Arial" w:cs="Arial"/>
          <w:color w:val="3B3F45"/>
          <w:sz w:val="23"/>
          <w:szCs w:val="23"/>
          <w:lang w:eastAsia="en-GB"/>
        </w:rPr>
        <w:t>“As a result</w:t>
      </w:r>
      <w:r>
        <w:rPr>
          <w:rFonts w:ascii="Arial" w:eastAsia="Times New Roman" w:hAnsi="Arial" w:cs="Arial"/>
          <w:color w:val="3B3F45"/>
          <w:sz w:val="23"/>
          <w:szCs w:val="23"/>
          <w:lang w:eastAsia="en-GB"/>
        </w:rPr>
        <w:t>,</w:t>
      </w:r>
      <w:r w:rsidRPr="00103FA9">
        <w:rPr>
          <w:rFonts w:ascii="Arial" w:eastAsia="Times New Roman" w:hAnsi="Arial" w:cs="Arial"/>
          <w:color w:val="3B3F45"/>
          <w:sz w:val="23"/>
          <w:szCs w:val="23"/>
          <w:lang w:eastAsia="en-GB"/>
        </w:rPr>
        <w:t xml:space="preserve"> we hear many stories of people wishing to leave Lebanon – a surprising number have foreign passports or nationality. Last week, my Uber driver, who has a wife and two young children, was very determined to join his cousin in Canada as soon as he can. He was driving at the time of the blast and both the front and back windows of his car were blown out. Luckily, he was unscathed. ‘As I got out of my car it was like the scenes from the civil war,’ he said.  </w:t>
      </w:r>
    </w:p>
    <w:p w14:paraId="3A0FB538" w14:textId="77777777" w:rsidR="00E732D1" w:rsidRPr="00103FA9" w:rsidRDefault="00E732D1" w:rsidP="00E732D1">
      <w:pPr>
        <w:spacing w:after="0" w:line="360" w:lineRule="atLeast"/>
        <w:rPr>
          <w:rFonts w:ascii="Arial" w:eastAsia="Times New Roman" w:hAnsi="Arial" w:cs="Arial"/>
          <w:color w:val="3B3F45"/>
          <w:sz w:val="23"/>
          <w:szCs w:val="23"/>
          <w:lang w:eastAsia="en-GB"/>
        </w:rPr>
      </w:pPr>
      <w:r w:rsidRPr="00103FA9">
        <w:rPr>
          <w:rFonts w:ascii="Arial" w:eastAsia="Times New Roman" w:hAnsi="Arial" w:cs="Arial"/>
          <w:color w:val="3B3F45"/>
          <w:sz w:val="23"/>
          <w:szCs w:val="23"/>
          <w:lang w:eastAsia="en-GB"/>
        </w:rPr>
        <w:t> </w:t>
      </w:r>
    </w:p>
    <w:p w14:paraId="07A8052E" w14:textId="77777777" w:rsidR="00E732D1" w:rsidRPr="00103FA9" w:rsidRDefault="00E732D1" w:rsidP="00E732D1">
      <w:pPr>
        <w:spacing w:after="0" w:line="360" w:lineRule="atLeast"/>
        <w:rPr>
          <w:rFonts w:ascii="Arial" w:eastAsia="Times New Roman" w:hAnsi="Arial" w:cs="Arial"/>
          <w:color w:val="3B3F45"/>
          <w:sz w:val="23"/>
          <w:szCs w:val="23"/>
          <w:lang w:eastAsia="en-GB"/>
        </w:rPr>
      </w:pPr>
      <w:r w:rsidRPr="00103FA9">
        <w:rPr>
          <w:rFonts w:ascii="Arial" w:eastAsia="Times New Roman" w:hAnsi="Arial" w:cs="Arial"/>
          <w:color w:val="3B3F45"/>
          <w:sz w:val="23"/>
          <w:szCs w:val="23"/>
          <w:lang w:eastAsia="en-GB"/>
        </w:rPr>
        <w:t>“Meanwhile </w:t>
      </w:r>
      <w:r w:rsidRPr="00103FA9">
        <w:rPr>
          <w:rFonts w:ascii="Arial" w:eastAsia="Times New Roman" w:hAnsi="Arial" w:cs="Arial"/>
          <w:b/>
          <w:bCs/>
          <w:color w:val="3B3F45"/>
          <w:sz w:val="23"/>
          <w:szCs w:val="23"/>
          <w:lang w:eastAsia="en-GB"/>
        </w:rPr>
        <w:t>the clean-up continues</w:t>
      </w:r>
      <w:r w:rsidRPr="00103FA9">
        <w:rPr>
          <w:rFonts w:ascii="Arial" w:eastAsia="Times New Roman" w:hAnsi="Arial" w:cs="Arial"/>
          <w:color w:val="3B3F45"/>
          <w:sz w:val="23"/>
          <w:szCs w:val="23"/>
          <w:lang w:eastAsia="en-GB"/>
        </w:rPr>
        <w:t>... Various volunteer groups have become remarkably organised on their own initiative, with coordinating committees, databases of needs and available resources. A sign of just how resourceful Lebanese people are.</w:t>
      </w:r>
    </w:p>
    <w:p w14:paraId="53DB7566" w14:textId="77777777" w:rsidR="00E732D1" w:rsidRPr="00103FA9" w:rsidRDefault="00E732D1" w:rsidP="00E732D1">
      <w:pPr>
        <w:spacing w:after="0" w:line="360" w:lineRule="atLeast"/>
        <w:rPr>
          <w:rFonts w:ascii="Arial" w:eastAsia="Times New Roman" w:hAnsi="Arial" w:cs="Arial"/>
          <w:color w:val="3B3F45"/>
          <w:sz w:val="23"/>
          <w:szCs w:val="23"/>
          <w:lang w:eastAsia="en-GB"/>
        </w:rPr>
      </w:pPr>
      <w:r w:rsidRPr="00103FA9">
        <w:rPr>
          <w:rFonts w:ascii="Arial" w:eastAsia="Times New Roman" w:hAnsi="Arial" w:cs="Arial"/>
          <w:color w:val="3B3F45"/>
          <w:sz w:val="23"/>
          <w:szCs w:val="23"/>
          <w:lang w:eastAsia="en-GB"/>
        </w:rPr>
        <w:t> </w:t>
      </w:r>
    </w:p>
    <w:p w14:paraId="2887C072" w14:textId="0D66D350" w:rsidR="001E3771" w:rsidRDefault="00E732D1" w:rsidP="00E732D1">
      <w:pPr>
        <w:rPr>
          <w:rFonts w:ascii="Arial" w:eastAsia="Times New Roman" w:hAnsi="Arial" w:cs="Arial"/>
          <w:color w:val="3B3F45"/>
          <w:sz w:val="23"/>
          <w:szCs w:val="23"/>
          <w:lang w:eastAsia="en-GB"/>
        </w:rPr>
      </w:pPr>
      <w:r w:rsidRPr="00103FA9">
        <w:rPr>
          <w:rFonts w:ascii="Arial" w:eastAsia="Times New Roman" w:hAnsi="Arial" w:cs="Arial"/>
          <w:color w:val="3B3F45"/>
          <w:sz w:val="23"/>
          <w:szCs w:val="23"/>
          <w:lang w:eastAsia="en-GB"/>
        </w:rPr>
        <w:t>“Sadly, the focus on the explosion has inevitably meant measures to contain Covid-19 have become hard to implement. Reported </w:t>
      </w:r>
      <w:r w:rsidRPr="00103FA9">
        <w:rPr>
          <w:rFonts w:ascii="Arial" w:eastAsia="Times New Roman" w:hAnsi="Arial" w:cs="Arial"/>
          <w:b/>
          <w:bCs/>
          <w:color w:val="3B3F45"/>
          <w:sz w:val="23"/>
          <w:szCs w:val="23"/>
          <w:lang w:eastAsia="en-GB"/>
        </w:rPr>
        <w:t>Covid-19 cases have multiplied significantly</w:t>
      </w:r>
      <w:r w:rsidRPr="00103FA9">
        <w:rPr>
          <w:rFonts w:ascii="Arial" w:eastAsia="Times New Roman" w:hAnsi="Arial" w:cs="Arial"/>
          <w:color w:val="3B3F45"/>
          <w:sz w:val="23"/>
          <w:szCs w:val="23"/>
          <w:lang w:eastAsia="en-GB"/>
        </w:rPr>
        <w:t>. We have just learned that from this Friday the country will go into a two-week lockdown with a night time curfew to try to curb the spike in cases. The area around the port is exempt so the urgent reconstruction work can continue.”</w:t>
      </w:r>
    </w:p>
    <w:p w14:paraId="3CC56CF8" w14:textId="295A2B29" w:rsidR="00E732D1" w:rsidRDefault="00E732D1" w:rsidP="00E732D1">
      <w:pPr>
        <w:rPr>
          <w:rFonts w:ascii="Arial" w:eastAsia="Times New Roman" w:hAnsi="Arial" w:cs="Arial"/>
          <w:color w:val="3B3F45"/>
          <w:sz w:val="23"/>
          <w:szCs w:val="23"/>
          <w:lang w:eastAsia="en-GB"/>
        </w:rPr>
      </w:pPr>
      <w:r>
        <w:rPr>
          <w:rFonts w:ascii="Arial" w:eastAsia="Times New Roman" w:hAnsi="Arial" w:cs="Arial"/>
          <w:color w:val="3B3F45"/>
          <w:sz w:val="23"/>
          <w:szCs w:val="23"/>
          <w:lang w:eastAsia="en-GB"/>
        </w:rPr>
        <w:lastRenderedPageBreak/>
        <w:t>Lebanon: An eye-witness account:-</w:t>
      </w:r>
    </w:p>
    <w:tbl>
      <w:tblPr>
        <w:tblW w:w="5000" w:type="pct"/>
        <w:tblCellSpacing w:w="0" w:type="dxa"/>
        <w:tblCellMar>
          <w:left w:w="0" w:type="dxa"/>
          <w:right w:w="0" w:type="dxa"/>
        </w:tblCellMar>
        <w:tblLook w:val="04A0" w:firstRow="1" w:lastRow="0" w:firstColumn="1" w:lastColumn="0" w:noHBand="0" w:noVBand="1"/>
      </w:tblPr>
      <w:tblGrid>
        <w:gridCol w:w="9026"/>
      </w:tblGrid>
      <w:tr w:rsidR="00E732D1" w:rsidRPr="00103FA9" w14:paraId="29D3B10C" w14:textId="77777777" w:rsidTr="00A638CA">
        <w:trPr>
          <w:tblCellSpacing w:w="0" w:type="dxa"/>
        </w:trPr>
        <w:tc>
          <w:tcPr>
            <w:tcW w:w="0" w:type="auto"/>
            <w:tcBorders>
              <w:top w:val="nil"/>
              <w:left w:val="nil"/>
              <w:bottom w:val="nil"/>
              <w:right w:val="nil"/>
            </w:tcBorders>
            <w:tcMar>
              <w:top w:w="300" w:type="dxa"/>
              <w:left w:w="150" w:type="dxa"/>
              <w:bottom w:w="300" w:type="dxa"/>
              <w:right w:w="150" w:type="dxa"/>
            </w:tcMar>
            <w:hideMark/>
          </w:tcPr>
          <w:p w14:paraId="455D5D5E" w14:textId="77777777" w:rsidR="00E732D1" w:rsidRPr="00103FA9" w:rsidRDefault="00E732D1" w:rsidP="00A638CA">
            <w:pPr>
              <w:spacing w:after="0" w:line="360" w:lineRule="atLeast"/>
              <w:rPr>
                <w:rFonts w:ascii="Arial" w:eastAsia="Times New Roman" w:hAnsi="Arial" w:cs="Arial"/>
                <w:color w:val="3B3F45"/>
                <w:sz w:val="23"/>
                <w:szCs w:val="23"/>
                <w:lang w:eastAsia="en-GB"/>
              </w:rPr>
            </w:pPr>
            <w:hyperlink r:id="rId5" w:history="1">
              <w:r w:rsidRPr="00627D53">
                <w:rPr>
                  <w:rStyle w:val="Hyperlink"/>
                </w:rPr>
                <w:t>https://churchmissionsociety.org/our-stories/lebanon-one-week-on/?utm_source=Church%20Mission%20Society&amp;utm_medium=email&amp;utm_campaign=11762789_Call%20in%20Action%2019%20August%202020&amp;dm_i=1MYY,70485,FTMVO2,S7YGS,1</w:t>
              </w:r>
            </w:hyperlink>
          </w:p>
        </w:tc>
      </w:tr>
    </w:tbl>
    <w:p w14:paraId="393BE14B" w14:textId="77777777" w:rsidR="00E732D1" w:rsidRPr="00103FA9" w:rsidRDefault="00E732D1" w:rsidP="00E732D1">
      <w:pPr>
        <w:spacing w:after="0" w:line="240" w:lineRule="auto"/>
        <w:rPr>
          <w:rFonts w:ascii="Arial" w:eastAsia="Times New Roman" w:hAnsi="Arial" w:cs="Arial"/>
          <w:vanish/>
          <w:color w:val="000000"/>
          <w:sz w:val="2"/>
          <w:szCs w:val="2"/>
          <w:lang w:eastAsia="en-GB"/>
        </w:rPr>
      </w:pPr>
    </w:p>
    <w:tbl>
      <w:tblPr>
        <w:tblW w:w="5000" w:type="pct"/>
        <w:tblCellSpacing w:w="0" w:type="dxa"/>
        <w:tblCellMar>
          <w:left w:w="0" w:type="dxa"/>
          <w:right w:w="0" w:type="dxa"/>
        </w:tblCellMar>
        <w:tblLook w:val="04A0" w:firstRow="1" w:lastRow="0" w:firstColumn="1" w:lastColumn="0" w:noHBand="0" w:noVBand="1"/>
      </w:tblPr>
      <w:tblGrid>
        <w:gridCol w:w="9026"/>
      </w:tblGrid>
      <w:tr w:rsidR="00E732D1" w:rsidRPr="00103FA9" w14:paraId="08A71895" w14:textId="77777777" w:rsidTr="00A638CA">
        <w:trPr>
          <w:tblCellSpacing w:w="0" w:type="dxa"/>
        </w:trPr>
        <w:tc>
          <w:tcPr>
            <w:tcW w:w="0" w:type="auto"/>
            <w:tcBorders>
              <w:top w:val="nil"/>
              <w:left w:val="nil"/>
              <w:bottom w:val="nil"/>
              <w:right w:val="nil"/>
            </w:tcBorders>
            <w:tcMar>
              <w:top w:w="300" w:type="dxa"/>
              <w:left w:w="150" w:type="dxa"/>
              <w:bottom w:w="300" w:type="dxa"/>
              <w:right w:w="150" w:type="dxa"/>
            </w:tcMar>
            <w:hideMark/>
          </w:tcPr>
          <w:p w14:paraId="7870EE34" w14:textId="2B171A85" w:rsidR="00E732D1" w:rsidRDefault="00E732D1" w:rsidP="00A638CA">
            <w:pPr>
              <w:spacing w:after="0" w:line="360" w:lineRule="atLeast"/>
            </w:pPr>
            <w:r>
              <w:rPr>
                <w:rFonts w:ascii="Arial" w:hAnsi="Arial" w:cs="Arial"/>
                <w:color w:val="3B3F45"/>
                <w:sz w:val="23"/>
                <w:szCs w:val="23"/>
                <w:shd w:val="clear" w:color="auto" w:fill="FFFFFF"/>
              </w:rPr>
              <w:t>If you’d like to join our people in mission in </w:t>
            </w:r>
            <w:r>
              <w:rPr>
                <w:rFonts w:ascii="Arial" w:hAnsi="Arial" w:cs="Arial"/>
                <w:b/>
                <w:bCs/>
                <w:color w:val="3B3F45"/>
                <w:sz w:val="23"/>
                <w:szCs w:val="23"/>
                <w:shd w:val="clear" w:color="auto" w:fill="FFFFFF"/>
              </w:rPr>
              <w:t>praying for peace and justice in Beirut</w:t>
            </w:r>
            <w:r>
              <w:rPr>
                <w:rFonts w:ascii="Arial" w:hAnsi="Arial" w:cs="Arial"/>
                <w:color w:val="3B3F45"/>
                <w:sz w:val="23"/>
                <w:szCs w:val="23"/>
                <w:shd w:val="clear" w:color="auto" w:fill="FFFFFF"/>
              </w:rPr>
              <w:t>,</w:t>
            </w:r>
          </w:p>
          <w:p w14:paraId="08693B55" w14:textId="77777777" w:rsidR="00E732D1" w:rsidRDefault="00E732D1" w:rsidP="00A638CA">
            <w:pPr>
              <w:spacing w:after="0" w:line="360" w:lineRule="atLeast"/>
            </w:pPr>
          </w:p>
          <w:p w14:paraId="5EFDE19C" w14:textId="5B00B2D3" w:rsidR="00E732D1" w:rsidRDefault="00E732D1" w:rsidP="00A638CA">
            <w:pPr>
              <w:spacing w:after="0" w:line="360" w:lineRule="atLeast"/>
              <w:rPr>
                <w:rFonts w:ascii="Arial" w:eastAsia="Times New Roman" w:hAnsi="Arial" w:cs="Arial"/>
                <w:color w:val="3B3F45"/>
                <w:sz w:val="23"/>
                <w:szCs w:val="23"/>
                <w:lang w:eastAsia="en-GB"/>
              </w:rPr>
            </w:pPr>
            <w:hyperlink r:id="rId6" w:history="1">
              <w:r w:rsidRPr="00627D53">
                <w:rPr>
                  <w:rStyle w:val="Hyperlink"/>
                </w:rPr>
                <w:t>https://churchmissionsociety.org/resources/peace-without-justice-is-no-peace-at-all-a-reflection-from-beirut/?utm_source=Church%20Mission%20Society&amp;utm_medium=email&amp;utm_campaign=11762789_Call%20in%20Action%2019%20August%202020&amp;dm_i=1MYY,70485,FTMVO2,S7YGS,1</w:t>
              </w:r>
            </w:hyperlink>
          </w:p>
          <w:p w14:paraId="3C04BD81" w14:textId="77777777" w:rsidR="00E732D1" w:rsidRDefault="00E732D1" w:rsidP="00A638CA">
            <w:pPr>
              <w:spacing w:after="0" w:line="360" w:lineRule="atLeast"/>
              <w:rPr>
                <w:rFonts w:ascii="Arial" w:eastAsia="Times New Roman" w:hAnsi="Arial" w:cs="Arial"/>
                <w:color w:val="3B3F45"/>
                <w:sz w:val="23"/>
                <w:szCs w:val="23"/>
                <w:lang w:eastAsia="en-GB"/>
              </w:rPr>
            </w:pPr>
          </w:p>
          <w:p w14:paraId="60B131C2" w14:textId="77777777" w:rsidR="00E732D1" w:rsidRDefault="00E732D1" w:rsidP="00A638CA">
            <w:pPr>
              <w:spacing w:after="0" w:line="360" w:lineRule="atLeast"/>
              <w:rPr>
                <w:rFonts w:ascii="Arial" w:eastAsia="Times New Roman" w:hAnsi="Arial" w:cs="Arial"/>
                <w:color w:val="3B3F45"/>
                <w:sz w:val="23"/>
                <w:szCs w:val="23"/>
                <w:lang w:eastAsia="en-GB"/>
              </w:rPr>
            </w:pPr>
          </w:p>
          <w:p w14:paraId="493EBC1C" w14:textId="1CE6E378" w:rsidR="00E732D1" w:rsidRPr="00103FA9" w:rsidRDefault="00E732D1" w:rsidP="00A638CA">
            <w:pPr>
              <w:spacing w:after="0" w:line="360" w:lineRule="atLeast"/>
              <w:rPr>
                <w:rFonts w:ascii="Arial" w:eastAsia="Times New Roman" w:hAnsi="Arial" w:cs="Arial"/>
                <w:color w:val="3B3F45"/>
                <w:sz w:val="23"/>
                <w:szCs w:val="23"/>
                <w:lang w:eastAsia="en-GB"/>
              </w:rPr>
            </w:pPr>
            <w:r>
              <w:rPr>
                <w:rFonts w:ascii="Arial" w:eastAsia="Times New Roman" w:hAnsi="Arial" w:cs="Arial"/>
                <w:color w:val="3B3F45"/>
                <w:sz w:val="23"/>
                <w:szCs w:val="23"/>
                <w:lang w:eastAsia="en-GB"/>
              </w:rPr>
              <w:t>I</w:t>
            </w:r>
            <w:r w:rsidRPr="00103FA9">
              <w:rPr>
                <w:rFonts w:ascii="Arial" w:eastAsia="Times New Roman" w:hAnsi="Arial" w:cs="Arial"/>
                <w:color w:val="3B3F45"/>
                <w:sz w:val="23"/>
                <w:szCs w:val="23"/>
                <w:lang w:eastAsia="en-GB"/>
              </w:rPr>
              <w:t>n Christ,</w:t>
            </w:r>
          </w:p>
          <w:p w14:paraId="06C34B0D" w14:textId="77777777" w:rsidR="00E732D1" w:rsidRPr="00103FA9" w:rsidRDefault="00E732D1" w:rsidP="00A638CA">
            <w:pPr>
              <w:spacing w:after="0" w:line="360" w:lineRule="atLeast"/>
              <w:rPr>
                <w:rFonts w:ascii="Arial" w:eastAsia="Times New Roman" w:hAnsi="Arial" w:cs="Arial"/>
                <w:color w:val="3B3F45"/>
                <w:sz w:val="23"/>
                <w:szCs w:val="23"/>
                <w:lang w:eastAsia="en-GB"/>
              </w:rPr>
            </w:pPr>
          </w:p>
          <w:p w14:paraId="0D22F323" w14:textId="77777777" w:rsidR="00E732D1" w:rsidRPr="00103FA9" w:rsidRDefault="00E732D1" w:rsidP="00A638CA">
            <w:pPr>
              <w:spacing w:after="0" w:line="480" w:lineRule="atLeast"/>
              <w:rPr>
                <w:rFonts w:ascii="Arial" w:eastAsia="Times New Roman" w:hAnsi="Arial" w:cs="Arial"/>
                <w:b/>
                <w:bCs/>
                <w:color w:val="332B2A"/>
                <w:sz w:val="30"/>
                <w:szCs w:val="30"/>
                <w:lang w:eastAsia="en-GB"/>
              </w:rPr>
            </w:pPr>
            <w:r w:rsidRPr="00103FA9">
              <w:rPr>
                <w:rFonts w:ascii="Arial" w:eastAsia="Times New Roman" w:hAnsi="Arial" w:cs="Arial"/>
                <w:b/>
                <w:bCs/>
                <w:color w:val="332B2A"/>
                <w:sz w:val="30"/>
                <w:szCs w:val="30"/>
                <w:lang w:eastAsia="en-GB"/>
              </w:rPr>
              <w:t>Naomi Steinberg</w:t>
            </w:r>
          </w:p>
          <w:p w14:paraId="10D64F26" w14:textId="77777777" w:rsidR="00E732D1" w:rsidRPr="00103FA9" w:rsidRDefault="00E732D1" w:rsidP="00A638CA">
            <w:pPr>
              <w:spacing w:after="0" w:line="480" w:lineRule="atLeast"/>
              <w:rPr>
                <w:rFonts w:ascii="Arial" w:eastAsia="Times New Roman" w:hAnsi="Arial" w:cs="Arial"/>
                <w:b/>
                <w:bCs/>
                <w:color w:val="332B2A"/>
                <w:sz w:val="30"/>
                <w:szCs w:val="30"/>
                <w:lang w:eastAsia="en-GB"/>
              </w:rPr>
            </w:pPr>
            <w:r w:rsidRPr="00103FA9">
              <w:rPr>
                <w:rFonts w:ascii="Arial" w:eastAsia="Times New Roman" w:hAnsi="Arial" w:cs="Arial"/>
                <w:b/>
                <w:bCs/>
                <w:color w:val="3B3F45"/>
                <w:sz w:val="23"/>
                <w:szCs w:val="23"/>
                <w:lang w:eastAsia="en-GB"/>
              </w:rPr>
              <w:t>Head of Communications</w:t>
            </w:r>
          </w:p>
        </w:tc>
      </w:tr>
    </w:tbl>
    <w:p w14:paraId="48BE3E00" w14:textId="77777777" w:rsidR="00E732D1" w:rsidRDefault="00E732D1" w:rsidP="00E732D1"/>
    <w:sectPr w:rsidR="00E732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2D1"/>
    <w:rsid w:val="001E3771"/>
    <w:rsid w:val="00370401"/>
    <w:rsid w:val="00E73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CA09F"/>
  <w15:chartTrackingRefBased/>
  <w15:docId w15:val="{7B127040-0D50-40F3-9EDC-5EA84E3D6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32D1"/>
    <w:rPr>
      <w:color w:val="0000FF"/>
      <w:u w:val="single"/>
    </w:rPr>
  </w:style>
  <w:style w:type="character" w:styleId="UnresolvedMention">
    <w:name w:val="Unresolved Mention"/>
    <w:basedOn w:val="DefaultParagraphFont"/>
    <w:uiPriority w:val="99"/>
    <w:semiHidden/>
    <w:unhideWhenUsed/>
    <w:rsid w:val="00E732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urchmissionsociety.org/resources/peace-without-justice-is-no-peace-at-all-a-reflection-from-beirut/?utm_source=Church%20Mission%20Society&amp;utm_medium=email&amp;utm_campaign=11762789_Call%20in%20Action%2019%20August%202020&amp;dm_i=1MYY,70485,FTMVO2,S7YGS,1" TargetMode="External"/><Relationship Id="rId5" Type="http://schemas.openxmlformats.org/officeDocument/2006/relationships/hyperlink" Target="https://churchmissionsociety.org/our-stories/lebanon-one-week-on/?utm_source=Church%20Mission%20Society&amp;utm_medium=email&amp;utm_campaign=11762789_Call%20in%20Action%2019%20August%202020&amp;dm_i=1MYY,70485,FTMVO2,S7YGS,1"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464</Words>
  <Characters>2645</Characters>
  <Application>Microsoft Office Word</Application>
  <DocSecurity>0</DocSecurity>
  <Lines>22</Lines>
  <Paragraphs>6</Paragraphs>
  <ScaleCrop>false</ScaleCrop>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Fieldsend</dc:creator>
  <cp:keywords/>
  <dc:description/>
  <cp:lastModifiedBy>David Fieldsend</cp:lastModifiedBy>
  <cp:revision>2</cp:revision>
  <dcterms:created xsi:type="dcterms:W3CDTF">2020-10-02T09:40:00Z</dcterms:created>
  <dcterms:modified xsi:type="dcterms:W3CDTF">2020-10-02T09:49:00Z</dcterms:modified>
</cp:coreProperties>
</file>