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5F" w:rsidRPr="00FC0D8A" w:rsidRDefault="0092615F" w:rsidP="00CA18F6">
      <w:pPr>
        <w:rPr>
          <w:rFonts w:ascii="Trebuchet MS" w:eastAsiaTheme="minorHAnsi" w:hAnsi="Trebuchet MS"/>
          <w:szCs w:val="24"/>
          <w:lang w:val="en-GB"/>
        </w:rPr>
      </w:pPr>
      <w:bookmarkStart w:id="0" w:name="_Toc505327436"/>
    </w:p>
    <w:p w:rsidR="0092615F" w:rsidRPr="00FC0D8A" w:rsidRDefault="0092615F" w:rsidP="00A0651E">
      <w:pPr>
        <w:jc w:val="right"/>
        <w:rPr>
          <w:rFonts w:ascii="Trebuchet MS" w:eastAsiaTheme="majorEastAsia" w:hAnsi="Trebuchet MS" w:cstheme="majorBidi"/>
          <w:szCs w:val="24"/>
        </w:rPr>
      </w:pPr>
      <w:r w:rsidRPr="00FC0D8A">
        <w:rPr>
          <w:rFonts w:ascii="Trebuchet MS" w:eastAsiaTheme="majorEastAsia" w:hAnsi="Trebuchet MS" w:cstheme="majorBidi"/>
          <w:szCs w:val="24"/>
        </w:rPr>
        <w:tab/>
      </w:r>
    </w:p>
    <w:p w:rsidR="0092615F" w:rsidRPr="00FC0D8A" w:rsidRDefault="0092615F" w:rsidP="00CA18F6">
      <w:pPr>
        <w:rPr>
          <w:rFonts w:ascii="Trebuchet MS" w:hAnsi="Trebuchet MS"/>
          <w:spacing w:val="5"/>
          <w:kern w:val="28"/>
          <w:szCs w:val="24"/>
        </w:rPr>
      </w:pPr>
    </w:p>
    <w:p w:rsidR="0092615F" w:rsidRPr="00FC0D8A" w:rsidRDefault="0092615F" w:rsidP="00CA18F6">
      <w:pPr>
        <w:rPr>
          <w:rFonts w:ascii="Trebuchet MS" w:hAnsi="Trebuchet MS"/>
          <w:spacing w:val="5"/>
          <w:kern w:val="28"/>
          <w:szCs w:val="24"/>
        </w:rPr>
      </w:pPr>
    </w:p>
    <w:p w:rsidR="0092615F" w:rsidRPr="002B3517" w:rsidRDefault="002B3517" w:rsidP="00CA18F6">
      <w:pPr>
        <w:rPr>
          <w:rFonts w:ascii="Trebuchet MS" w:hAnsi="Trebuchet MS"/>
          <w:b/>
          <w:color w:val="7030A0"/>
          <w:spacing w:val="5"/>
          <w:kern w:val="28"/>
          <w:sz w:val="80"/>
          <w:szCs w:val="80"/>
        </w:rPr>
      </w:pPr>
      <w:r w:rsidRPr="002B3517">
        <w:rPr>
          <w:rFonts w:ascii="Trebuchet MS" w:hAnsi="Trebuchet MS"/>
          <w:b/>
          <w:color w:val="7030A0"/>
          <w:spacing w:val="5"/>
          <w:kern w:val="28"/>
          <w:sz w:val="80"/>
          <w:szCs w:val="80"/>
        </w:rPr>
        <w:t>PARISH SAFEGUARDING</w:t>
      </w:r>
    </w:p>
    <w:p w:rsidR="002B3517" w:rsidRPr="002B3517" w:rsidRDefault="002B3517" w:rsidP="00CA18F6">
      <w:pPr>
        <w:rPr>
          <w:rFonts w:ascii="Trebuchet MS" w:hAnsi="Trebuchet MS"/>
          <w:b/>
          <w:color w:val="7030A0"/>
          <w:spacing w:val="5"/>
          <w:kern w:val="28"/>
          <w:sz w:val="40"/>
          <w:szCs w:val="24"/>
        </w:rPr>
      </w:pPr>
    </w:p>
    <w:p w:rsidR="0092615F" w:rsidRPr="002B3517" w:rsidRDefault="002B3517" w:rsidP="00CA18F6">
      <w:pPr>
        <w:rPr>
          <w:rFonts w:ascii="Trebuchet MS" w:hAnsi="Trebuchet MS"/>
          <w:b/>
          <w:color w:val="7030A0"/>
          <w:spacing w:val="5"/>
          <w:kern w:val="28"/>
          <w:sz w:val="48"/>
          <w:szCs w:val="32"/>
        </w:rPr>
      </w:pPr>
      <w:r w:rsidRPr="002B3517">
        <w:rPr>
          <w:rFonts w:ascii="Trebuchet MS" w:hAnsi="Trebuchet MS"/>
          <w:b/>
          <w:color w:val="7030A0"/>
          <w:spacing w:val="5"/>
          <w:kern w:val="28"/>
          <w:sz w:val="48"/>
          <w:szCs w:val="32"/>
        </w:rPr>
        <w:t>DIOCESAN GUIDELINES</w:t>
      </w:r>
    </w:p>
    <w:p w:rsidR="0092615F" w:rsidRPr="00FC0D8A" w:rsidRDefault="0092615F" w:rsidP="00CA18F6">
      <w:pPr>
        <w:rPr>
          <w:rFonts w:ascii="Trebuchet MS" w:hAnsi="Trebuchet MS" w:cs="Arial"/>
          <w:b/>
          <w:szCs w:val="24"/>
          <w:lang w:eastAsia="en-GB"/>
        </w:rPr>
      </w:pPr>
    </w:p>
    <w:p w:rsidR="0092615F" w:rsidRPr="00FC0D8A" w:rsidRDefault="0092615F" w:rsidP="00CA18F6">
      <w:pPr>
        <w:rPr>
          <w:rFonts w:ascii="Trebuchet MS" w:hAnsi="Trebuchet MS" w:cs="Arial"/>
          <w:b/>
          <w:szCs w:val="24"/>
          <w:lang w:eastAsia="en-GB"/>
        </w:rPr>
      </w:pPr>
    </w:p>
    <w:p w:rsidR="0092615F" w:rsidRPr="00FC0D8A" w:rsidRDefault="0092615F" w:rsidP="00CA18F6">
      <w:pPr>
        <w:rPr>
          <w:rFonts w:ascii="Trebuchet MS" w:hAnsi="Trebuchet MS" w:cs="Arial"/>
          <w:b/>
          <w:szCs w:val="24"/>
          <w:lang w:eastAsia="en-GB"/>
        </w:rPr>
      </w:pPr>
    </w:p>
    <w:p w:rsidR="0092615F" w:rsidRPr="00FC0D8A" w:rsidRDefault="0092615F" w:rsidP="00CA18F6">
      <w:pPr>
        <w:rPr>
          <w:rFonts w:ascii="Trebuchet MS" w:hAnsi="Trebuchet MS" w:cs="Arial"/>
          <w:b/>
          <w:szCs w:val="24"/>
          <w:lang w:eastAsia="en-GB"/>
        </w:rPr>
      </w:pPr>
    </w:p>
    <w:p w:rsidR="0092615F" w:rsidRDefault="0092615F"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p>
    <w:p w:rsidR="002B3517" w:rsidRPr="00FC0D8A" w:rsidRDefault="002B3517" w:rsidP="00CA18F6">
      <w:pPr>
        <w:rPr>
          <w:rFonts w:ascii="Trebuchet MS" w:hAnsi="Trebuchet MS" w:cs="Arial"/>
          <w:b/>
          <w:szCs w:val="24"/>
          <w:lang w:eastAsia="en-GB"/>
        </w:rPr>
      </w:pPr>
    </w:p>
    <w:p w:rsidR="0092615F" w:rsidRPr="00FC0D8A" w:rsidRDefault="0092615F" w:rsidP="00CA18F6">
      <w:pPr>
        <w:rPr>
          <w:rFonts w:ascii="Trebuchet MS" w:hAnsi="Trebuchet MS" w:cs="Arial"/>
          <w:b/>
          <w:szCs w:val="24"/>
          <w:lang w:eastAsia="en-GB"/>
        </w:rPr>
      </w:pPr>
    </w:p>
    <w:p w:rsidR="0092615F" w:rsidRPr="00FC0D8A" w:rsidRDefault="0092615F" w:rsidP="00CA18F6">
      <w:pPr>
        <w:rPr>
          <w:rFonts w:ascii="Trebuchet MS" w:hAnsi="Trebuchet MS" w:cs="Arial"/>
          <w:b/>
          <w:szCs w:val="24"/>
          <w:lang w:eastAsia="en-GB"/>
        </w:rPr>
      </w:pPr>
    </w:p>
    <w:p w:rsidR="002B3517" w:rsidRDefault="002B3517" w:rsidP="00CA18F6">
      <w:pPr>
        <w:rPr>
          <w:rFonts w:ascii="Trebuchet MS" w:hAnsi="Trebuchet MS" w:cs="Arial"/>
          <w:b/>
          <w:szCs w:val="24"/>
          <w:lang w:eastAsia="en-GB"/>
        </w:rPr>
      </w:pPr>
      <w:r>
        <w:rPr>
          <w:rFonts w:ascii="Trebuchet MS" w:hAnsi="Trebuchet MS" w:cs="Arial"/>
          <w:b/>
          <w:szCs w:val="24"/>
          <w:lang w:eastAsia="en-GB"/>
        </w:rPr>
        <w:t xml:space="preserve">Version </w:t>
      </w:r>
      <w:r w:rsidR="008C7882">
        <w:rPr>
          <w:rFonts w:ascii="Trebuchet MS" w:hAnsi="Trebuchet MS" w:cs="Arial"/>
          <w:b/>
          <w:szCs w:val="24"/>
          <w:lang w:eastAsia="en-GB"/>
        </w:rPr>
        <w:t>5</w:t>
      </w:r>
    </w:p>
    <w:p w:rsidR="0092615F" w:rsidRPr="00FC0D8A" w:rsidRDefault="002B3517" w:rsidP="00CA18F6">
      <w:pPr>
        <w:rPr>
          <w:rFonts w:ascii="Trebuchet MS" w:hAnsi="Trebuchet MS" w:cs="Arial"/>
          <w:b/>
          <w:szCs w:val="24"/>
          <w:lang w:eastAsia="en-GB"/>
        </w:rPr>
      </w:pPr>
      <w:r w:rsidRPr="00FC0D8A">
        <w:rPr>
          <w:rFonts w:ascii="Trebuchet MS" w:hAnsi="Trebuchet MS"/>
          <w:noProof/>
          <w:szCs w:val="24"/>
          <w:lang w:val="en-GB" w:eastAsia="en-GB"/>
        </w:rPr>
        <w:drawing>
          <wp:anchor distT="0" distB="0" distL="114300" distR="114300" simplePos="0" relativeHeight="251658240" behindDoc="0" locked="0" layoutInCell="1" allowOverlap="1" wp14:anchorId="37FFE60F">
            <wp:simplePos x="0" y="0"/>
            <wp:positionH relativeFrom="column">
              <wp:posOffset>4754476</wp:posOffset>
            </wp:positionH>
            <wp:positionV relativeFrom="paragraph">
              <wp:posOffset>-848186</wp:posOffset>
            </wp:positionV>
            <wp:extent cx="1238250" cy="1152525"/>
            <wp:effectExtent l="0" t="0" r="6350" b="3175"/>
            <wp:wrapThrough wrapText="bothSides">
              <wp:wrapPolygon edited="0">
                <wp:start x="0" y="0"/>
                <wp:lineTo x="0" y="21421"/>
                <wp:lineTo x="21489" y="21421"/>
                <wp:lineTo x="21489" y="0"/>
                <wp:lineTo x="0" y="0"/>
              </wp:wrapPolygon>
            </wp:wrapThrough>
            <wp:docPr id="2" name="Picture 2" descr="http://www.trurodiocese.org.uk/wp-content/uploads/2013/08/logo-final-signature.jpg"/>
            <wp:cNvGraphicFramePr/>
            <a:graphic xmlns:a="http://schemas.openxmlformats.org/drawingml/2006/main">
              <a:graphicData uri="http://schemas.openxmlformats.org/drawingml/2006/picture">
                <pic:pic xmlns:pic="http://schemas.openxmlformats.org/drawingml/2006/picture">
                  <pic:nvPicPr>
                    <pic:cNvPr id="2" name="Picture 2" descr="http://www.trurodiocese.org.uk/wp-content/uploads/2013/08/logo-final-signature.jpg"/>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882">
        <w:rPr>
          <w:rFonts w:ascii="Trebuchet MS" w:hAnsi="Trebuchet MS"/>
          <w:noProof/>
          <w:szCs w:val="24"/>
          <w:lang w:val="en-GB" w:eastAsia="en-GB"/>
        </w:rPr>
        <w:t>December 2021</w:t>
      </w:r>
    </w:p>
    <w:p w:rsidR="00CA18F6" w:rsidRPr="00FC0D8A" w:rsidRDefault="00CA18F6" w:rsidP="00CA18F6">
      <w:pPr>
        <w:rPr>
          <w:rFonts w:ascii="Trebuchet MS" w:eastAsiaTheme="majorEastAsia" w:hAnsi="Trebuchet MS" w:cstheme="majorBidi"/>
          <w:b/>
          <w:bCs/>
          <w:szCs w:val="24"/>
          <w:highlight w:val="yellow"/>
        </w:rPr>
      </w:pPr>
      <w:r w:rsidRPr="00FC0D8A">
        <w:rPr>
          <w:rFonts w:ascii="Trebuchet MS" w:hAnsi="Trebuchet MS"/>
          <w:szCs w:val="24"/>
          <w:highlight w:val="yellow"/>
        </w:rPr>
        <w:br w:type="page"/>
      </w:r>
    </w:p>
    <w:p w:rsidR="00A719BC" w:rsidRDefault="00A719BC">
      <w:pPr>
        <w:spacing w:after="160" w:line="259" w:lineRule="auto"/>
        <w:rPr>
          <w:rFonts w:ascii="Trebuchet MS" w:hAnsi="Trebuchet MS"/>
          <w:b/>
          <w:szCs w:val="24"/>
        </w:rPr>
      </w:pPr>
      <w:r>
        <w:rPr>
          <w:rFonts w:ascii="Trebuchet MS" w:hAnsi="Trebuchet MS"/>
          <w:b/>
          <w:szCs w:val="24"/>
        </w:rPr>
        <w:lastRenderedPageBreak/>
        <w:t>Version Control</w:t>
      </w:r>
    </w:p>
    <w:tbl>
      <w:tblPr>
        <w:tblStyle w:val="TableGrid"/>
        <w:tblW w:w="0" w:type="auto"/>
        <w:tblLook w:val="04A0" w:firstRow="1" w:lastRow="0" w:firstColumn="1" w:lastColumn="0" w:noHBand="0" w:noVBand="1"/>
      </w:tblPr>
      <w:tblGrid>
        <w:gridCol w:w="1059"/>
        <w:gridCol w:w="1223"/>
        <w:gridCol w:w="5543"/>
        <w:gridCol w:w="1191"/>
      </w:tblGrid>
      <w:tr w:rsidR="00A719BC" w:rsidRPr="00A719BC" w:rsidTr="00A719BC">
        <w:tc>
          <w:tcPr>
            <w:tcW w:w="1059" w:type="dxa"/>
          </w:tcPr>
          <w:p w:rsidR="00A719BC" w:rsidRPr="00A719BC" w:rsidRDefault="00A719BC" w:rsidP="00A719BC">
            <w:pPr>
              <w:jc w:val="center"/>
              <w:rPr>
                <w:rFonts w:ascii="Trebuchet MS" w:hAnsi="Trebuchet MS"/>
                <w:b/>
                <w:szCs w:val="24"/>
              </w:rPr>
            </w:pPr>
            <w:r w:rsidRPr="00A719BC">
              <w:rPr>
                <w:rFonts w:ascii="Trebuchet MS" w:hAnsi="Trebuchet MS"/>
                <w:b/>
                <w:szCs w:val="24"/>
              </w:rPr>
              <w:t>Version</w:t>
            </w:r>
          </w:p>
        </w:tc>
        <w:tc>
          <w:tcPr>
            <w:tcW w:w="1223" w:type="dxa"/>
          </w:tcPr>
          <w:p w:rsidR="00A719BC" w:rsidRPr="00A719BC" w:rsidRDefault="00A719BC" w:rsidP="00A719BC">
            <w:pPr>
              <w:rPr>
                <w:rFonts w:ascii="Trebuchet MS" w:hAnsi="Trebuchet MS"/>
                <w:b/>
                <w:szCs w:val="24"/>
              </w:rPr>
            </w:pPr>
            <w:r w:rsidRPr="00A719BC">
              <w:rPr>
                <w:rFonts w:ascii="Trebuchet MS" w:hAnsi="Trebuchet MS"/>
                <w:b/>
                <w:szCs w:val="24"/>
              </w:rPr>
              <w:t>Date</w:t>
            </w:r>
          </w:p>
        </w:tc>
        <w:tc>
          <w:tcPr>
            <w:tcW w:w="5543" w:type="dxa"/>
          </w:tcPr>
          <w:p w:rsidR="00A719BC" w:rsidRPr="00A719BC" w:rsidRDefault="00A719BC" w:rsidP="00A719BC">
            <w:pPr>
              <w:rPr>
                <w:rFonts w:ascii="Trebuchet MS" w:hAnsi="Trebuchet MS"/>
                <w:b/>
                <w:szCs w:val="24"/>
              </w:rPr>
            </w:pPr>
            <w:r w:rsidRPr="00A719BC">
              <w:rPr>
                <w:rFonts w:ascii="Trebuchet MS" w:hAnsi="Trebuchet MS"/>
                <w:b/>
                <w:szCs w:val="24"/>
              </w:rPr>
              <w:t>Amendment</w:t>
            </w:r>
          </w:p>
        </w:tc>
        <w:tc>
          <w:tcPr>
            <w:tcW w:w="1191" w:type="dxa"/>
          </w:tcPr>
          <w:p w:rsidR="00A719BC" w:rsidRPr="00A719BC" w:rsidRDefault="00A719BC" w:rsidP="00A719BC">
            <w:pPr>
              <w:jc w:val="center"/>
              <w:rPr>
                <w:rFonts w:ascii="Trebuchet MS" w:hAnsi="Trebuchet MS"/>
                <w:b/>
                <w:szCs w:val="24"/>
              </w:rPr>
            </w:pPr>
            <w:r w:rsidRPr="00A719BC">
              <w:rPr>
                <w:rFonts w:ascii="Trebuchet MS" w:hAnsi="Trebuchet MS"/>
                <w:b/>
                <w:szCs w:val="24"/>
              </w:rPr>
              <w:t>Who by</w:t>
            </w:r>
          </w:p>
        </w:tc>
      </w:tr>
      <w:tr w:rsidR="00A719BC" w:rsidRPr="00A719BC" w:rsidTr="00A719BC">
        <w:tc>
          <w:tcPr>
            <w:tcW w:w="1059" w:type="dxa"/>
          </w:tcPr>
          <w:p w:rsidR="00A719BC" w:rsidRDefault="00A719BC" w:rsidP="00A719BC">
            <w:pPr>
              <w:jc w:val="center"/>
              <w:rPr>
                <w:rFonts w:ascii="Trebuchet MS" w:hAnsi="Trebuchet MS"/>
                <w:szCs w:val="24"/>
              </w:rPr>
            </w:pPr>
            <w:r>
              <w:rPr>
                <w:rFonts w:ascii="Trebuchet MS" w:hAnsi="Trebuchet MS"/>
                <w:szCs w:val="24"/>
              </w:rPr>
              <w:t>2</w:t>
            </w:r>
          </w:p>
        </w:tc>
        <w:tc>
          <w:tcPr>
            <w:tcW w:w="1223" w:type="dxa"/>
          </w:tcPr>
          <w:p w:rsidR="00A719BC" w:rsidRDefault="00A719BC" w:rsidP="00A719BC">
            <w:pPr>
              <w:rPr>
                <w:rFonts w:ascii="Trebuchet MS" w:hAnsi="Trebuchet MS"/>
                <w:szCs w:val="24"/>
              </w:rPr>
            </w:pPr>
            <w:r>
              <w:rPr>
                <w:rFonts w:ascii="Trebuchet MS" w:hAnsi="Trebuchet MS"/>
                <w:szCs w:val="24"/>
              </w:rPr>
              <w:t>May 19</w:t>
            </w:r>
          </w:p>
        </w:tc>
        <w:tc>
          <w:tcPr>
            <w:tcW w:w="5543" w:type="dxa"/>
          </w:tcPr>
          <w:p w:rsidR="00A719BC" w:rsidRDefault="00A719BC" w:rsidP="00A719BC">
            <w:pPr>
              <w:rPr>
                <w:rFonts w:ascii="Trebuchet MS" w:hAnsi="Trebuchet MS"/>
                <w:szCs w:val="24"/>
              </w:rPr>
            </w:pPr>
            <w:r>
              <w:rPr>
                <w:rFonts w:ascii="Trebuchet MS" w:hAnsi="Trebuchet MS"/>
                <w:szCs w:val="24"/>
              </w:rPr>
              <w:t>Serious Incident Reporting – new guidance</w:t>
            </w:r>
          </w:p>
        </w:tc>
        <w:tc>
          <w:tcPr>
            <w:tcW w:w="1191" w:type="dxa"/>
          </w:tcPr>
          <w:p w:rsidR="00A719BC" w:rsidRDefault="00A719BC" w:rsidP="00A719BC">
            <w:pPr>
              <w:jc w:val="center"/>
              <w:rPr>
                <w:rFonts w:ascii="Trebuchet MS" w:hAnsi="Trebuchet MS"/>
                <w:szCs w:val="24"/>
              </w:rPr>
            </w:pPr>
            <w:r>
              <w:rPr>
                <w:rFonts w:ascii="Trebuchet MS" w:hAnsi="Trebuchet MS"/>
                <w:szCs w:val="24"/>
              </w:rPr>
              <w:t>SD</w:t>
            </w:r>
          </w:p>
        </w:tc>
      </w:tr>
      <w:tr w:rsidR="00A719BC" w:rsidRPr="00A719BC" w:rsidTr="00A719BC">
        <w:tc>
          <w:tcPr>
            <w:tcW w:w="1059" w:type="dxa"/>
          </w:tcPr>
          <w:p w:rsidR="00A719BC" w:rsidRDefault="00A719BC" w:rsidP="00A719BC">
            <w:pPr>
              <w:jc w:val="center"/>
              <w:rPr>
                <w:rFonts w:ascii="Trebuchet MS" w:hAnsi="Trebuchet MS"/>
                <w:szCs w:val="24"/>
              </w:rPr>
            </w:pPr>
            <w:r>
              <w:rPr>
                <w:rFonts w:ascii="Trebuchet MS" w:hAnsi="Trebuchet MS"/>
                <w:szCs w:val="24"/>
              </w:rPr>
              <w:t>3</w:t>
            </w:r>
          </w:p>
        </w:tc>
        <w:tc>
          <w:tcPr>
            <w:tcW w:w="1223" w:type="dxa"/>
          </w:tcPr>
          <w:p w:rsidR="00A719BC" w:rsidRDefault="00A719BC" w:rsidP="00A719BC">
            <w:pPr>
              <w:rPr>
                <w:rFonts w:ascii="Trebuchet MS" w:hAnsi="Trebuchet MS"/>
                <w:szCs w:val="24"/>
              </w:rPr>
            </w:pPr>
            <w:r>
              <w:rPr>
                <w:rFonts w:ascii="Trebuchet MS" w:hAnsi="Trebuchet MS"/>
                <w:szCs w:val="24"/>
              </w:rPr>
              <w:t>18/07/19</w:t>
            </w:r>
          </w:p>
        </w:tc>
        <w:tc>
          <w:tcPr>
            <w:tcW w:w="5543" w:type="dxa"/>
          </w:tcPr>
          <w:p w:rsidR="00A719BC" w:rsidRDefault="00A719BC" w:rsidP="00A719BC">
            <w:pPr>
              <w:rPr>
                <w:rFonts w:ascii="Trebuchet MS" w:hAnsi="Trebuchet MS"/>
                <w:szCs w:val="24"/>
              </w:rPr>
            </w:pPr>
            <w:r>
              <w:rPr>
                <w:rFonts w:ascii="Trebuchet MS" w:hAnsi="Trebuchet MS"/>
                <w:szCs w:val="24"/>
              </w:rPr>
              <w:t>PCC responsibilities</w:t>
            </w:r>
            <w:r w:rsidR="00AA3F2D">
              <w:rPr>
                <w:rFonts w:ascii="Trebuchet MS" w:hAnsi="Trebuchet MS"/>
                <w:szCs w:val="24"/>
              </w:rPr>
              <w:t xml:space="preserve"> added</w:t>
            </w:r>
          </w:p>
          <w:p w:rsidR="00AA3F2D" w:rsidRDefault="00AA3F2D" w:rsidP="00AA3F2D">
            <w:pPr>
              <w:pStyle w:val="ListParagraph"/>
              <w:numPr>
                <w:ilvl w:val="0"/>
                <w:numId w:val="15"/>
              </w:numPr>
              <w:rPr>
                <w:rFonts w:ascii="Trebuchet MS" w:hAnsi="Trebuchet MS"/>
                <w:szCs w:val="24"/>
              </w:rPr>
            </w:pPr>
            <w:r>
              <w:rPr>
                <w:rFonts w:ascii="Trebuchet MS" w:hAnsi="Trebuchet MS"/>
                <w:szCs w:val="24"/>
              </w:rPr>
              <w:t>Link to PCC summary</w:t>
            </w:r>
          </w:p>
          <w:p w:rsidR="00AA3F2D" w:rsidRDefault="00AA3F2D" w:rsidP="00AA3F2D">
            <w:pPr>
              <w:pStyle w:val="ListParagraph"/>
              <w:numPr>
                <w:ilvl w:val="0"/>
                <w:numId w:val="15"/>
              </w:numPr>
              <w:rPr>
                <w:rFonts w:ascii="Trebuchet MS" w:hAnsi="Trebuchet MS"/>
                <w:szCs w:val="24"/>
              </w:rPr>
            </w:pPr>
            <w:r>
              <w:rPr>
                <w:rFonts w:ascii="Trebuchet MS" w:hAnsi="Trebuchet MS"/>
                <w:szCs w:val="24"/>
              </w:rPr>
              <w:t>Role of PCC</w:t>
            </w:r>
          </w:p>
          <w:p w:rsidR="00AA3F2D" w:rsidRDefault="00AA3F2D" w:rsidP="00AA3F2D">
            <w:pPr>
              <w:pStyle w:val="ListParagraph"/>
              <w:numPr>
                <w:ilvl w:val="0"/>
                <w:numId w:val="15"/>
              </w:numPr>
              <w:rPr>
                <w:rFonts w:ascii="Trebuchet MS" w:hAnsi="Trebuchet MS"/>
                <w:szCs w:val="24"/>
              </w:rPr>
            </w:pPr>
            <w:r>
              <w:rPr>
                <w:rFonts w:ascii="Trebuchet MS" w:hAnsi="Trebuchet MS"/>
                <w:szCs w:val="24"/>
              </w:rPr>
              <w:t>DBS requirements</w:t>
            </w:r>
          </w:p>
          <w:p w:rsidR="00AA3F2D" w:rsidRPr="00AA3F2D" w:rsidRDefault="00AA3F2D" w:rsidP="00AA3F2D">
            <w:pPr>
              <w:pStyle w:val="ListParagraph"/>
              <w:numPr>
                <w:ilvl w:val="0"/>
                <w:numId w:val="15"/>
              </w:numPr>
              <w:rPr>
                <w:rFonts w:ascii="Trebuchet MS" w:hAnsi="Trebuchet MS"/>
                <w:szCs w:val="24"/>
              </w:rPr>
            </w:pPr>
            <w:r>
              <w:rPr>
                <w:rFonts w:ascii="Trebuchet MS" w:hAnsi="Trebuchet MS"/>
                <w:szCs w:val="24"/>
              </w:rPr>
              <w:t>Policy adoption and PCC reporting</w:t>
            </w:r>
          </w:p>
        </w:tc>
        <w:tc>
          <w:tcPr>
            <w:tcW w:w="1191" w:type="dxa"/>
          </w:tcPr>
          <w:p w:rsidR="00A719BC" w:rsidRDefault="00AA3F2D" w:rsidP="00A719BC">
            <w:pPr>
              <w:jc w:val="center"/>
              <w:rPr>
                <w:rFonts w:ascii="Trebuchet MS" w:hAnsi="Trebuchet MS"/>
                <w:szCs w:val="24"/>
              </w:rPr>
            </w:pPr>
            <w:r>
              <w:rPr>
                <w:rFonts w:ascii="Trebuchet MS" w:hAnsi="Trebuchet MS"/>
                <w:szCs w:val="24"/>
              </w:rPr>
              <w:t>SD</w:t>
            </w:r>
          </w:p>
        </w:tc>
      </w:tr>
      <w:tr w:rsidR="00BE13A7" w:rsidRPr="00A719BC" w:rsidTr="00A719BC">
        <w:tc>
          <w:tcPr>
            <w:tcW w:w="1059" w:type="dxa"/>
          </w:tcPr>
          <w:p w:rsidR="00BE13A7" w:rsidRDefault="00BE13A7" w:rsidP="00A719BC">
            <w:pPr>
              <w:jc w:val="center"/>
              <w:rPr>
                <w:rFonts w:ascii="Trebuchet MS" w:hAnsi="Trebuchet MS"/>
                <w:szCs w:val="24"/>
              </w:rPr>
            </w:pPr>
            <w:r>
              <w:rPr>
                <w:rFonts w:ascii="Trebuchet MS" w:hAnsi="Trebuchet MS"/>
                <w:szCs w:val="24"/>
              </w:rPr>
              <w:t>4</w:t>
            </w:r>
          </w:p>
        </w:tc>
        <w:tc>
          <w:tcPr>
            <w:tcW w:w="1223" w:type="dxa"/>
          </w:tcPr>
          <w:p w:rsidR="00BE13A7" w:rsidRDefault="005B2130" w:rsidP="00A719BC">
            <w:pPr>
              <w:rPr>
                <w:rFonts w:ascii="Trebuchet MS" w:hAnsi="Trebuchet MS"/>
                <w:szCs w:val="24"/>
              </w:rPr>
            </w:pPr>
            <w:r>
              <w:rPr>
                <w:rFonts w:ascii="Trebuchet MS" w:hAnsi="Trebuchet MS"/>
                <w:szCs w:val="24"/>
              </w:rPr>
              <w:t>28/02/20</w:t>
            </w:r>
          </w:p>
        </w:tc>
        <w:tc>
          <w:tcPr>
            <w:tcW w:w="5543" w:type="dxa"/>
          </w:tcPr>
          <w:p w:rsidR="00011827" w:rsidRDefault="00011827" w:rsidP="00011827">
            <w:pPr>
              <w:pStyle w:val="ListParagraph"/>
              <w:numPr>
                <w:ilvl w:val="0"/>
                <w:numId w:val="16"/>
              </w:numPr>
              <w:rPr>
                <w:rFonts w:ascii="Trebuchet MS" w:hAnsi="Trebuchet MS"/>
                <w:szCs w:val="24"/>
              </w:rPr>
            </w:pPr>
            <w:r>
              <w:rPr>
                <w:rFonts w:ascii="Trebuchet MS" w:hAnsi="Trebuchet MS"/>
                <w:szCs w:val="24"/>
              </w:rPr>
              <w:t>Website guidance clarified (page 5)</w:t>
            </w:r>
          </w:p>
          <w:p w:rsidR="00BE13A7" w:rsidRDefault="00BE13A7" w:rsidP="00011827">
            <w:pPr>
              <w:pStyle w:val="ListParagraph"/>
              <w:numPr>
                <w:ilvl w:val="0"/>
                <w:numId w:val="16"/>
              </w:numPr>
              <w:rPr>
                <w:rFonts w:ascii="Trebuchet MS" w:hAnsi="Trebuchet MS"/>
                <w:szCs w:val="24"/>
              </w:rPr>
            </w:pPr>
            <w:r w:rsidRPr="00011827">
              <w:rPr>
                <w:rFonts w:ascii="Trebuchet MS" w:hAnsi="Trebuchet MS"/>
                <w:szCs w:val="24"/>
              </w:rPr>
              <w:t>Safer Recruitment – clarification about confidential declaration form</w:t>
            </w:r>
            <w:r w:rsidR="00D5730A" w:rsidRPr="00011827">
              <w:rPr>
                <w:rFonts w:ascii="Trebuchet MS" w:hAnsi="Trebuchet MS"/>
                <w:szCs w:val="24"/>
              </w:rPr>
              <w:t xml:space="preserve"> (page 8)</w:t>
            </w:r>
          </w:p>
          <w:p w:rsidR="00EE16B4" w:rsidRPr="00011827" w:rsidRDefault="00EE16B4" w:rsidP="00011827">
            <w:pPr>
              <w:pStyle w:val="ListParagraph"/>
              <w:numPr>
                <w:ilvl w:val="0"/>
                <w:numId w:val="16"/>
              </w:numPr>
              <w:rPr>
                <w:rFonts w:ascii="Trebuchet MS" w:hAnsi="Trebuchet MS"/>
                <w:szCs w:val="24"/>
              </w:rPr>
            </w:pPr>
            <w:r>
              <w:rPr>
                <w:rFonts w:ascii="Trebuchet MS" w:hAnsi="Trebuchet MS"/>
                <w:szCs w:val="24"/>
              </w:rPr>
              <w:t>Parish Safeguarding Officer terminology and form updated (page 6)</w:t>
            </w:r>
          </w:p>
        </w:tc>
        <w:tc>
          <w:tcPr>
            <w:tcW w:w="1191" w:type="dxa"/>
          </w:tcPr>
          <w:p w:rsidR="00BE13A7" w:rsidRDefault="005B2130" w:rsidP="00A719BC">
            <w:pPr>
              <w:jc w:val="center"/>
              <w:rPr>
                <w:rFonts w:ascii="Trebuchet MS" w:hAnsi="Trebuchet MS"/>
                <w:szCs w:val="24"/>
              </w:rPr>
            </w:pPr>
            <w:r>
              <w:rPr>
                <w:rFonts w:ascii="Trebuchet MS" w:hAnsi="Trebuchet MS"/>
                <w:szCs w:val="24"/>
              </w:rPr>
              <w:t>SD</w:t>
            </w:r>
          </w:p>
        </w:tc>
      </w:tr>
      <w:tr w:rsidR="008C7882" w:rsidRPr="00A719BC" w:rsidTr="00A719BC">
        <w:tc>
          <w:tcPr>
            <w:tcW w:w="1059" w:type="dxa"/>
          </w:tcPr>
          <w:p w:rsidR="008C7882" w:rsidRDefault="008C7882" w:rsidP="00A719BC">
            <w:pPr>
              <w:jc w:val="center"/>
              <w:rPr>
                <w:rFonts w:ascii="Trebuchet MS" w:hAnsi="Trebuchet MS"/>
                <w:szCs w:val="24"/>
              </w:rPr>
            </w:pPr>
            <w:r>
              <w:rPr>
                <w:rFonts w:ascii="Trebuchet MS" w:hAnsi="Trebuchet MS"/>
                <w:szCs w:val="24"/>
              </w:rPr>
              <w:t>5</w:t>
            </w:r>
          </w:p>
        </w:tc>
        <w:tc>
          <w:tcPr>
            <w:tcW w:w="1223" w:type="dxa"/>
          </w:tcPr>
          <w:p w:rsidR="008C7882" w:rsidRDefault="008C7882" w:rsidP="00A719BC">
            <w:pPr>
              <w:rPr>
                <w:rFonts w:ascii="Trebuchet MS" w:hAnsi="Trebuchet MS"/>
                <w:szCs w:val="24"/>
              </w:rPr>
            </w:pPr>
            <w:r>
              <w:rPr>
                <w:rFonts w:ascii="Trebuchet MS" w:hAnsi="Trebuchet MS"/>
                <w:szCs w:val="24"/>
              </w:rPr>
              <w:t>15/12/21</w:t>
            </w:r>
          </w:p>
        </w:tc>
        <w:tc>
          <w:tcPr>
            <w:tcW w:w="5543" w:type="dxa"/>
          </w:tcPr>
          <w:p w:rsidR="008C7882" w:rsidRDefault="008C7882" w:rsidP="008C7882">
            <w:pPr>
              <w:pStyle w:val="ListParagraph"/>
              <w:numPr>
                <w:ilvl w:val="0"/>
                <w:numId w:val="16"/>
              </w:numPr>
              <w:rPr>
                <w:rFonts w:ascii="Trebuchet MS" w:hAnsi="Trebuchet MS"/>
                <w:szCs w:val="24"/>
              </w:rPr>
            </w:pPr>
            <w:r>
              <w:rPr>
                <w:rFonts w:ascii="Trebuchet MS" w:hAnsi="Trebuchet MS"/>
                <w:szCs w:val="24"/>
              </w:rPr>
              <w:t>Co</w:t>
            </w:r>
            <w:r w:rsidRPr="008C7882">
              <w:rPr>
                <w:rFonts w:ascii="Trebuchet MS" w:hAnsi="Trebuchet MS"/>
                <w:szCs w:val="24"/>
              </w:rPr>
              <w:t>ntact details updated (page 3)</w:t>
            </w:r>
          </w:p>
          <w:p w:rsidR="008C7882" w:rsidRPr="008C7882" w:rsidRDefault="008C7882" w:rsidP="008C7882">
            <w:pPr>
              <w:pStyle w:val="ListParagraph"/>
              <w:numPr>
                <w:ilvl w:val="0"/>
                <w:numId w:val="16"/>
              </w:numPr>
              <w:rPr>
                <w:rFonts w:ascii="Trebuchet MS" w:hAnsi="Trebuchet MS"/>
                <w:szCs w:val="24"/>
              </w:rPr>
            </w:pPr>
            <w:r>
              <w:rPr>
                <w:rFonts w:ascii="Trebuchet MS" w:hAnsi="Trebuchet MS"/>
                <w:szCs w:val="24"/>
              </w:rPr>
              <w:t>Safer Recruitment updated to reflect current SRPM guidance (page 7)</w:t>
            </w:r>
          </w:p>
        </w:tc>
        <w:tc>
          <w:tcPr>
            <w:tcW w:w="1191" w:type="dxa"/>
          </w:tcPr>
          <w:p w:rsidR="008C7882" w:rsidRDefault="008C7882" w:rsidP="00A719BC">
            <w:pPr>
              <w:jc w:val="center"/>
              <w:rPr>
                <w:rFonts w:ascii="Trebuchet MS" w:hAnsi="Trebuchet MS"/>
                <w:szCs w:val="24"/>
              </w:rPr>
            </w:pPr>
          </w:p>
        </w:tc>
      </w:tr>
    </w:tbl>
    <w:p w:rsidR="00A719BC" w:rsidRDefault="00A719BC">
      <w:pPr>
        <w:spacing w:after="160" w:line="259" w:lineRule="auto"/>
        <w:rPr>
          <w:rFonts w:ascii="Trebuchet MS" w:hAnsi="Trebuchet MS"/>
          <w:b/>
          <w:szCs w:val="24"/>
        </w:rPr>
      </w:pPr>
    </w:p>
    <w:p w:rsidR="00A719BC" w:rsidRDefault="00A719BC">
      <w:pPr>
        <w:spacing w:after="160" w:line="259" w:lineRule="auto"/>
        <w:rPr>
          <w:rFonts w:ascii="Trebuchet MS" w:hAnsi="Trebuchet MS"/>
          <w:b/>
          <w:szCs w:val="24"/>
        </w:rPr>
      </w:pPr>
      <w:r>
        <w:rPr>
          <w:rFonts w:ascii="Trebuchet MS" w:hAnsi="Trebuchet MS"/>
          <w:b/>
          <w:szCs w:val="24"/>
        </w:rPr>
        <w:br w:type="page"/>
      </w:r>
    </w:p>
    <w:p w:rsidR="00CA18F6" w:rsidRPr="00BF5A54" w:rsidRDefault="00CA18F6" w:rsidP="00CA18F6">
      <w:pPr>
        <w:rPr>
          <w:rFonts w:ascii="Trebuchet MS" w:hAnsi="Trebuchet MS"/>
          <w:b/>
          <w:color w:val="BF5692"/>
          <w:szCs w:val="24"/>
        </w:rPr>
      </w:pPr>
      <w:r w:rsidRPr="00BF5A54">
        <w:rPr>
          <w:rFonts w:ascii="Trebuchet MS" w:hAnsi="Trebuchet MS"/>
          <w:b/>
          <w:color w:val="BF5692"/>
          <w:szCs w:val="24"/>
        </w:rPr>
        <w:lastRenderedPageBreak/>
        <w:t>Introduction</w:t>
      </w:r>
    </w:p>
    <w:p w:rsidR="00CA18F6" w:rsidRPr="00150383" w:rsidRDefault="00CA18F6" w:rsidP="00CA18F6">
      <w:pPr>
        <w:rPr>
          <w:rFonts w:ascii="Trebuchet MS" w:hAnsi="Trebuchet MS"/>
          <w:szCs w:val="24"/>
        </w:rPr>
      </w:pPr>
    </w:p>
    <w:p w:rsidR="005547CC" w:rsidRPr="00150383" w:rsidRDefault="005547CC" w:rsidP="005547CC">
      <w:pPr>
        <w:rPr>
          <w:rFonts w:ascii="Trebuchet MS" w:hAnsi="Trebuchet MS"/>
          <w:szCs w:val="24"/>
        </w:rPr>
      </w:pPr>
      <w:r w:rsidRPr="00150383">
        <w:rPr>
          <w:rFonts w:ascii="Trebuchet MS" w:hAnsi="Trebuchet MS"/>
          <w:szCs w:val="24"/>
        </w:rPr>
        <w:t xml:space="preserve">In order to ensure that we are all working in line with the most recent guidelines and policies, the diocese adopts wherever possible the national Church of England </w:t>
      </w:r>
      <w:r w:rsidR="002B3517">
        <w:rPr>
          <w:rFonts w:ascii="Trebuchet MS" w:hAnsi="Trebuchet MS"/>
          <w:szCs w:val="24"/>
        </w:rPr>
        <w:t>s</w:t>
      </w:r>
      <w:r w:rsidRPr="00150383">
        <w:rPr>
          <w:rFonts w:ascii="Trebuchet MS" w:hAnsi="Trebuchet MS"/>
          <w:szCs w:val="24"/>
        </w:rPr>
        <w:t>afeguarding policies and templates.</w:t>
      </w:r>
    </w:p>
    <w:p w:rsidR="005547CC" w:rsidRPr="00150383" w:rsidRDefault="005547CC" w:rsidP="005547CC">
      <w:pPr>
        <w:rPr>
          <w:rFonts w:ascii="Trebuchet MS" w:hAnsi="Trebuchet MS"/>
          <w:szCs w:val="24"/>
        </w:rPr>
      </w:pPr>
    </w:p>
    <w:p w:rsidR="005547CC" w:rsidRPr="00150383" w:rsidRDefault="005547CC" w:rsidP="005547CC">
      <w:pPr>
        <w:rPr>
          <w:rFonts w:ascii="Trebuchet MS" w:hAnsi="Trebuchet MS"/>
          <w:szCs w:val="24"/>
        </w:rPr>
      </w:pPr>
      <w:r w:rsidRPr="00150383">
        <w:rPr>
          <w:rFonts w:ascii="Trebuchet MS" w:hAnsi="Trebuchet MS"/>
          <w:szCs w:val="24"/>
        </w:rPr>
        <w:t xml:space="preserve">This document outlines the diocesan specific guidance that supports the Parish Safeguarding Handbook and as such should be read in conjunction with the </w:t>
      </w:r>
      <w:r w:rsidR="002B3517">
        <w:rPr>
          <w:rFonts w:ascii="Trebuchet MS" w:hAnsi="Trebuchet MS"/>
          <w:szCs w:val="24"/>
        </w:rPr>
        <w:t>h</w:t>
      </w:r>
      <w:r w:rsidRPr="00150383">
        <w:rPr>
          <w:rFonts w:ascii="Trebuchet MS" w:hAnsi="Trebuchet MS"/>
          <w:szCs w:val="24"/>
        </w:rPr>
        <w:t>andbook.</w:t>
      </w:r>
    </w:p>
    <w:p w:rsidR="005547CC" w:rsidRPr="00150383" w:rsidRDefault="005547CC" w:rsidP="005547CC">
      <w:pPr>
        <w:rPr>
          <w:rFonts w:ascii="Trebuchet MS" w:hAnsi="Trebuchet MS"/>
          <w:szCs w:val="24"/>
        </w:rPr>
      </w:pPr>
    </w:p>
    <w:p w:rsidR="005547CC" w:rsidRDefault="005547CC" w:rsidP="005547CC">
      <w:pPr>
        <w:rPr>
          <w:rFonts w:ascii="Trebuchet MS" w:hAnsi="Trebuchet MS"/>
          <w:b/>
          <w:szCs w:val="24"/>
        </w:rPr>
      </w:pPr>
      <w:r w:rsidRPr="00ED71FE">
        <w:rPr>
          <w:rFonts w:ascii="Trebuchet MS" w:hAnsi="Trebuchet MS"/>
          <w:b/>
          <w:szCs w:val="24"/>
        </w:rPr>
        <w:t xml:space="preserve">The numbered headings below link directly to the </w:t>
      </w:r>
      <w:r w:rsidR="002B3517">
        <w:rPr>
          <w:rFonts w:ascii="Trebuchet MS" w:hAnsi="Trebuchet MS"/>
          <w:b/>
          <w:szCs w:val="24"/>
        </w:rPr>
        <w:t>h</w:t>
      </w:r>
      <w:r w:rsidRPr="00ED71FE">
        <w:rPr>
          <w:rFonts w:ascii="Trebuchet MS" w:hAnsi="Trebuchet MS"/>
          <w:b/>
          <w:szCs w:val="24"/>
        </w:rPr>
        <w:t>andbook; where there is no numbered heading there is no local guidance.</w:t>
      </w:r>
    </w:p>
    <w:p w:rsidR="00BF5A54" w:rsidRDefault="00BF5A54" w:rsidP="005547CC">
      <w:pPr>
        <w:rPr>
          <w:rFonts w:ascii="Trebuchet MS" w:hAnsi="Trebuchet MS"/>
          <w:b/>
          <w:szCs w:val="24"/>
        </w:rPr>
      </w:pPr>
    </w:p>
    <w:p w:rsidR="00BF5A54" w:rsidRPr="00BF5A54" w:rsidRDefault="00BF5A54" w:rsidP="005547CC">
      <w:pPr>
        <w:rPr>
          <w:rFonts w:ascii="Trebuchet MS" w:hAnsi="Trebuchet MS"/>
          <w:b/>
          <w:color w:val="BF5692"/>
          <w:szCs w:val="24"/>
        </w:rPr>
      </w:pPr>
    </w:p>
    <w:p w:rsidR="005547CC" w:rsidRPr="00BF5A54" w:rsidRDefault="00BF5A54" w:rsidP="005547CC">
      <w:pPr>
        <w:rPr>
          <w:rFonts w:ascii="Trebuchet MS" w:hAnsi="Trebuchet MS"/>
          <w:b/>
          <w:color w:val="BF5692"/>
          <w:szCs w:val="24"/>
        </w:rPr>
      </w:pPr>
      <w:r w:rsidRPr="00BF5A54">
        <w:rPr>
          <w:rFonts w:ascii="Trebuchet MS" w:hAnsi="Trebuchet MS"/>
          <w:b/>
          <w:color w:val="BF5692"/>
          <w:szCs w:val="24"/>
        </w:rPr>
        <w:t>Queries and urgent referrals</w:t>
      </w:r>
    </w:p>
    <w:p w:rsidR="00ED71FE" w:rsidRPr="00150383" w:rsidRDefault="00ED71FE" w:rsidP="005547CC">
      <w:pPr>
        <w:rPr>
          <w:rFonts w:ascii="Trebuchet MS" w:hAnsi="Trebuchet MS" w:cs="Arial"/>
          <w:szCs w:val="24"/>
          <w:lang w:val="en-GB"/>
        </w:rPr>
      </w:pPr>
    </w:p>
    <w:p w:rsidR="002B3517" w:rsidRPr="008C7882" w:rsidRDefault="005547CC" w:rsidP="002B3517">
      <w:pPr>
        <w:rPr>
          <w:rFonts w:ascii="Trebuchet MS" w:hAnsi="Trebuchet MS" w:cs="Arial"/>
          <w:szCs w:val="24"/>
          <w:lang w:val="en-GB"/>
        </w:rPr>
      </w:pPr>
      <w:r w:rsidRPr="008C7882">
        <w:rPr>
          <w:rFonts w:ascii="Trebuchet MS" w:hAnsi="Trebuchet MS" w:cs="Arial"/>
          <w:szCs w:val="24"/>
          <w:lang w:val="en-GB"/>
        </w:rPr>
        <w:t>For general safeguarding queries</w:t>
      </w:r>
      <w:r w:rsidR="002B3517" w:rsidRPr="008C7882">
        <w:rPr>
          <w:rFonts w:ascii="Trebuchet MS" w:hAnsi="Trebuchet MS" w:cs="Arial"/>
          <w:szCs w:val="24"/>
          <w:lang w:val="en-GB"/>
        </w:rPr>
        <w:t>,</w:t>
      </w:r>
      <w:r w:rsidRPr="008C7882">
        <w:rPr>
          <w:rFonts w:ascii="Trebuchet MS" w:hAnsi="Trebuchet MS" w:cs="Arial"/>
          <w:szCs w:val="24"/>
          <w:lang w:val="en-GB"/>
        </w:rPr>
        <w:t xml:space="preserve"> contact a member of the safeguarding team on 01872 274351 or </w:t>
      </w:r>
      <w:hyperlink r:id="rId8" w:history="1">
        <w:r w:rsidR="008C7882" w:rsidRPr="008C7882">
          <w:rPr>
            <w:rStyle w:val="Hyperlink"/>
            <w:rFonts w:ascii="Trebuchet MS" w:hAnsi="Trebuchet MS" w:cs="Arial"/>
            <w:color w:val="auto"/>
            <w:szCs w:val="24"/>
            <w:lang w:val="en-GB"/>
          </w:rPr>
          <w:t>safeguardingqueries@truro.anglican.org</w:t>
        </w:r>
      </w:hyperlink>
      <w:r w:rsidR="002B3517" w:rsidRPr="008C7882">
        <w:rPr>
          <w:rFonts w:ascii="Trebuchet MS" w:hAnsi="Trebuchet MS" w:cs="Arial"/>
          <w:szCs w:val="24"/>
          <w:lang w:val="en-GB"/>
        </w:rPr>
        <w:t>.</w:t>
      </w:r>
    </w:p>
    <w:p w:rsidR="008C7882" w:rsidRPr="008C7882" w:rsidRDefault="008C7882" w:rsidP="002B3517">
      <w:pPr>
        <w:rPr>
          <w:rFonts w:ascii="Trebuchet MS" w:hAnsi="Trebuchet MS" w:cs="Arial"/>
          <w:szCs w:val="24"/>
          <w:lang w:val="en-GB"/>
        </w:rPr>
      </w:pPr>
    </w:p>
    <w:p w:rsidR="002B3517" w:rsidRPr="008C7882" w:rsidRDefault="002B3517" w:rsidP="002B3517">
      <w:pPr>
        <w:rPr>
          <w:rFonts w:ascii="Trebuchet MS" w:hAnsi="Trebuchet MS" w:cs="Arial"/>
          <w:color w:val="000000" w:themeColor="text1"/>
          <w:szCs w:val="24"/>
          <w:lang w:val="en-GB"/>
        </w:rPr>
      </w:pPr>
      <w:r w:rsidRPr="008C7882">
        <w:rPr>
          <w:rFonts w:ascii="Trebuchet MS" w:hAnsi="Trebuchet MS" w:cs="Arial"/>
          <w:szCs w:val="24"/>
          <w:lang w:val="en-GB"/>
        </w:rPr>
        <w:t xml:space="preserve">For safeguarding concerns contact </w:t>
      </w:r>
      <w:hyperlink r:id="rId9" w:history="1">
        <w:r w:rsidR="008C7882" w:rsidRPr="00B92903">
          <w:rPr>
            <w:rStyle w:val="Hyperlink"/>
            <w:rFonts w:ascii="Trebuchet MS" w:hAnsi="Trebuchet MS" w:cs="Arial"/>
            <w:szCs w:val="24"/>
            <w:lang w:val="en-GB"/>
          </w:rPr>
          <w:t>safeguardingconcerns@truro.anglican.org</w:t>
        </w:r>
      </w:hyperlink>
      <w:r w:rsidR="008C7882">
        <w:rPr>
          <w:rFonts w:ascii="Trebuchet MS" w:hAnsi="Trebuchet MS" w:cs="Arial"/>
          <w:szCs w:val="24"/>
          <w:lang w:val="en-GB"/>
        </w:rPr>
        <w:t>.</w:t>
      </w:r>
    </w:p>
    <w:p w:rsidR="008C7882" w:rsidRPr="008C7882" w:rsidRDefault="008C7882" w:rsidP="002B3517">
      <w:pPr>
        <w:rPr>
          <w:rFonts w:ascii="Trebuchet MS" w:hAnsi="Trebuchet MS" w:cs="Arial"/>
          <w:color w:val="000000" w:themeColor="text1"/>
          <w:szCs w:val="24"/>
          <w:lang w:val="en-GB"/>
        </w:rPr>
      </w:pPr>
    </w:p>
    <w:p w:rsidR="008C7882" w:rsidRDefault="008C7882" w:rsidP="008C7882">
      <w:pPr>
        <w:spacing w:before="120" w:after="120" w:line="276" w:lineRule="auto"/>
        <w:rPr>
          <w:rFonts w:ascii="Trebuchet MS" w:eastAsiaTheme="minorEastAsia" w:hAnsi="Trebuchet MS"/>
          <w:noProof/>
          <w:color w:val="000000"/>
          <w:szCs w:val="24"/>
          <w:lang w:val="en-GB" w:eastAsia="en-GB"/>
        </w:rPr>
      </w:pPr>
      <w:r>
        <w:rPr>
          <w:rFonts w:ascii="Trebuchet MS" w:eastAsiaTheme="minorEastAsia" w:hAnsi="Trebuchet MS"/>
          <w:noProof/>
          <w:color w:val="000000"/>
          <w:szCs w:val="24"/>
          <w:lang w:eastAsia="en-GB"/>
        </w:rPr>
        <w:t xml:space="preserve">The Safeguarding mobile number is available for any situation you feel can’t wait. </w:t>
      </w:r>
      <w:r>
        <w:rPr>
          <w:rFonts w:ascii="Trebuchet MS" w:eastAsiaTheme="minorEastAsia" w:hAnsi="Trebuchet MS"/>
          <w:b/>
          <w:bCs/>
          <w:noProof/>
          <w:color w:val="000000"/>
          <w:szCs w:val="24"/>
          <w:lang w:eastAsia="en-GB"/>
        </w:rPr>
        <w:t xml:space="preserve">Safeguarding mobile number </w:t>
      </w:r>
      <w:r>
        <w:rPr>
          <w:rFonts w:ascii="Trebuchet MS" w:eastAsiaTheme="minorEastAsia" w:hAnsi="Trebuchet MS"/>
          <w:noProof/>
          <w:color w:val="000000"/>
          <w:szCs w:val="24"/>
          <w:lang w:eastAsia="en-GB"/>
        </w:rPr>
        <w:t>is 07591 203589 for urgent concerns</w:t>
      </w:r>
      <w:r>
        <w:rPr>
          <w:rFonts w:ascii="Trebuchet MS" w:eastAsiaTheme="minorEastAsia" w:hAnsi="Trebuchet MS"/>
          <w:b/>
          <w:bCs/>
          <w:noProof/>
          <w:color w:val="000000"/>
          <w:szCs w:val="24"/>
          <w:lang w:eastAsia="en-GB"/>
        </w:rPr>
        <w:t xml:space="preserve">. MARU </w:t>
      </w:r>
      <w:r>
        <w:rPr>
          <w:rFonts w:ascii="Trebuchet MS" w:eastAsiaTheme="minorEastAsia" w:hAnsi="Trebuchet MS"/>
          <w:noProof/>
          <w:color w:val="000000"/>
          <w:szCs w:val="24"/>
          <w:lang w:eastAsia="en-GB"/>
        </w:rPr>
        <w:t>0300 1231 116 and</w:t>
      </w:r>
      <w:r>
        <w:rPr>
          <w:rFonts w:ascii="Trebuchet MS" w:eastAsiaTheme="minorEastAsia" w:hAnsi="Trebuchet MS"/>
          <w:b/>
          <w:bCs/>
          <w:noProof/>
          <w:color w:val="000000"/>
          <w:szCs w:val="24"/>
          <w:lang w:eastAsia="en-GB"/>
        </w:rPr>
        <w:t xml:space="preserve"> Police </w:t>
      </w:r>
      <w:r>
        <w:rPr>
          <w:rFonts w:ascii="Trebuchet MS" w:eastAsiaTheme="minorEastAsia" w:hAnsi="Trebuchet MS"/>
          <w:noProof/>
          <w:color w:val="000000"/>
          <w:szCs w:val="24"/>
          <w:lang w:eastAsia="en-GB"/>
        </w:rPr>
        <w:t>101 or 999 for emergencies</w:t>
      </w:r>
      <w:r>
        <w:rPr>
          <w:rFonts w:ascii="Trebuchet MS" w:eastAsiaTheme="minorEastAsia" w:hAnsi="Trebuchet MS"/>
          <w:b/>
          <w:bCs/>
          <w:noProof/>
          <w:color w:val="000000"/>
          <w:szCs w:val="24"/>
          <w:lang w:eastAsia="en-GB"/>
        </w:rPr>
        <w:t>.</w:t>
      </w:r>
    </w:p>
    <w:p w:rsidR="004B56DE" w:rsidRDefault="004B56DE" w:rsidP="00CA18F6">
      <w:pPr>
        <w:rPr>
          <w:rFonts w:ascii="Trebuchet MS" w:hAnsi="Trebuchet MS"/>
          <w:b/>
          <w:szCs w:val="24"/>
        </w:rPr>
      </w:pPr>
    </w:p>
    <w:p w:rsidR="004B56DE" w:rsidRDefault="004B56DE">
      <w:pPr>
        <w:spacing w:after="160" w:line="259" w:lineRule="auto"/>
        <w:rPr>
          <w:rFonts w:ascii="Trebuchet MS" w:hAnsi="Trebuchet MS"/>
          <w:b/>
          <w:szCs w:val="24"/>
        </w:rPr>
      </w:pPr>
      <w:r>
        <w:rPr>
          <w:rFonts w:ascii="Trebuchet MS" w:hAnsi="Trebuchet MS"/>
          <w:b/>
          <w:szCs w:val="24"/>
        </w:rPr>
        <w:br w:type="page"/>
      </w:r>
    </w:p>
    <w:p w:rsidR="00150383" w:rsidRDefault="00150383" w:rsidP="00CA18F6">
      <w:pPr>
        <w:rPr>
          <w:rFonts w:ascii="Trebuchet MS" w:hAnsi="Trebuchet MS"/>
          <w:b/>
          <w:szCs w:val="24"/>
        </w:rPr>
      </w:pPr>
    </w:p>
    <w:p w:rsidR="0079341F" w:rsidRPr="004B56DE" w:rsidRDefault="0079341F" w:rsidP="004B56DE">
      <w:pPr>
        <w:pBdr>
          <w:top w:val="single" w:sz="4" w:space="1" w:color="auto"/>
          <w:left w:val="single" w:sz="4" w:space="4" w:color="auto"/>
          <w:bottom w:val="single" w:sz="4" w:space="1" w:color="auto"/>
          <w:right w:val="single" w:sz="4" w:space="4" w:color="auto"/>
        </w:pBdr>
        <w:rPr>
          <w:rFonts w:ascii="Trebuchet MS" w:hAnsi="Trebuchet MS"/>
          <w:szCs w:val="24"/>
        </w:rPr>
      </w:pPr>
      <w:r w:rsidRPr="004B56DE">
        <w:rPr>
          <w:rFonts w:ascii="Trebuchet MS" w:hAnsi="Trebuchet MS"/>
          <w:szCs w:val="24"/>
        </w:rPr>
        <w:t xml:space="preserve">The Parish </w:t>
      </w:r>
      <w:r w:rsidR="00784C0A">
        <w:rPr>
          <w:rFonts w:ascii="Trebuchet MS" w:hAnsi="Trebuchet MS"/>
          <w:szCs w:val="24"/>
        </w:rPr>
        <w:t xml:space="preserve">Safeguarding </w:t>
      </w:r>
      <w:r w:rsidRPr="004B56DE">
        <w:rPr>
          <w:rFonts w:ascii="Trebuchet MS" w:hAnsi="Trebuchet MS"/>
          <w:szCs w:val="24"/>
        </w:rPr>
        <w:t xml:space="preserve">Handbook is complemented by a number of model templates for parishes to use.  For consistency it is recommended that parishes </w:t>
      </w:r>
      <w:r w:rsidR="004B56DE" w:rsidRPr="004B56DE">
        <w:rPr>
          <w:rFonts w:ascii="Trebuchet MS" w:hAnsi="Trebuchet MS"/>
          <w:szCs w:val="24"/>
        </w:rPr>
        <w:t>adopt these templates wherever practical to do so.  However it is recognised that parishes may wish to use additional resources or adapt the resources to suit their needs; for example to have pictures of their safeguarding representatives.</w:t>
      </w:r>
    </w:p>
    <w:p w:rsidR="0079341F" w:rsidRDefault="0079341F" w:rsidP="00CA18F6">
      <w:pPr>
        <w:rPr>
          <w:rFonts w:ascii="Trebuchet MS" w:hAnsi="Trebuchet MS"/>
          <w:b/>
          <w:szCs w:val="24"/>
        </w:rPr>
      </w:pPr>
    </w:p>
    <w:p w:rsidR="00CA18F6" w:rsidRPr="00ED71FE" w:rsidRDefault="00CA18F6" w:rsidP="00CA18F6">
      <w:pPr>
        <w:rPr>
          <w:rFonts w:ascii="Trebuchet MS" w:hAnsi="Trebuchet MS"/>
          <w:b/>
          <w:color w:val="7030A0"/>
          <w:szCs w:val="24"/>
        </w:rPr>
      </w:pPr>
      <w:r w:rsidRPr="00784C0A">
        <w:rPr>
          <w:rFonts w:ascii="Trebuchet MS" w:hAnsi="Trebuchet MS"/>
          <w:b/>
          <w:color w:val="BF5692"/>
          <w:szCs w:val="24"/>
        </w:rPr>
        <w:t>1. Parish Roles and Responsibilities</w:t>
      </w:r>
    </w:p>
    <w:p w:rsidR="00E4250B" w:rsidRDefault="00E4250B" w:rsidP="00CA18F6">
      <w:pPr>
        <w:rPr>
          <w:rFonts w:ascii="Trebuchet MS" w:hAnsi="Trebuchet MS"/>
          <w:szCs w:val="24"/>
        </w:rPr>
      </w:pPr>
    </w:p>
    <w:p w:rsidR="00532E3B" w:rsidRPr="00532E3B" w:rsidRDefault="00532E3B" w:rsidP="00CA18F6">
      <w:pPr>
        <w:rPr>
          <w:rFonts w:ascii="Trebuchet MS" w:hAnsi="Trebuchet MS"/>
          <w:szCs w:val="24"/>
          <w:u w:val="single"/>
        </w:rPr>
      </w:pPr>
      <w:r w:rsidRPr="00532E3B">
        <w:rPr>
          <w:rFonts w:ascii="Trebuchet MS" w:hAnsi="Trebuchet MS"/>
          <w:szCs w:val="24"/>
          <w:u w:val="single"/>
        </w:rPr>
        <w:t>Parochial Church Council (PCC) Members</w:t>
      </w:r>
    </w:p>
    <w:p w:rsidR="00532E3B" w:rsidRDefault="00532E3B" w:rsidP="00CA18F6">
      <w:pPr>
        <w:rPr>
          <w:rFonts w:ascii="Trebuchet MS" w:hAnsi="Trebuchet MS"/>
          <w:szCs w:val="24"/>
        </w:rPr>
      </w:pPr>
    </w:p>
    <w:p w:rsidR="00532E3B" w:rsidRPr="007D0F72" w:rsidRDefault="00532E3B" w:rsidP="00532E3B">
      <w:pPr>
        <w:pStyle w:val="BodyText"/>
        <w:spacing w:after="120"/>
        <w:ind w:right="308"/>
        <w:rPr>
          <w:rFonts w:ascii="Trebuchet MS" w:hAnsi="Trebuchet MS"/>
        </w:rPr>
      </w:pPr>
      <w:r w:rsidRPr="007D0F72">
        <w:rPr>
          <w:rFonts w:ascii="Trebuchet MS" w:hAnsi="Trebuchet MS"/>
        </w:rPr>
        <w:t>The PCC</w:t>
      </w:r>
      <w:r w:rsidRPr="007D0F72">
        <w:rPr>
          <w:rStyle w:val="FootnoteReference"/>
          <w:rFonts w:ascii="Trebuchet MS" w:hAnsi="Trebuchet MS"/>
        </w:rPr>
        <w:footnoteReference w:id="1"/>
      </w:r>
      <w:r w:rsidRPr="007D0F72">
        <w:rPr>
          <w:rFonts w:ascii="Trebuchet MS" w:hAnsi="Trebuchet MS"/>
        </w:rPr>
        <w:t xml:space="preserve"> is the main decision maker of a parish. Its members are clergy, churchwardens and others elected by the Annual Parochial Church Meeting (APCM) of the parish. Its powers and duties are defined by legislation and can principally be found in the Parochial Church Councils (Powers) Measure 1956</w:t>
      </w:r>
      <w:r w:rsidRPr="007D0F72">
        <w:rPr>
          <w:rStyle w:val="FootnoteReference"/>
          <w:rFonts w:ascii="Trebuchet MS" w:hAnsi="Trebuchet MS"/>
        </w:rPr>
        <w:footnoteReference w:id="2"/>
      </w:r>
      <w:r w:rsidRPr="007D0F72">
        <w:rPr>
          <w:rFonts w:ascii="Trebuchet MS" w:hAnsi="Trebuchet MS"/>
        </w:rPr>
        <w:t>.</w:t>
      </w:r>
    </w:p>
    <w:p w:rsidR="00532E3B" w:rsidRPr="007D0F72" w:rsidRDefault="00532E3B" w:rsidP="00532E3B">
      <w:pPr>
        <w:pStyle w:val="BodyText"/>
        <w:spacing w:after="120"/>
        <w:ind w:right="415"/>
        <w:rPr>
          <w:rFonts w:ascii="Trebuchet MS" w:hAnsi="Trebuchet MS"/>
        </w:rPr>
      </w:pPr>
      <w:r w:rsidRPr="007D0F72">
        <w:rPr>
          <w:rFonts w:ascii="Trebuchet MS" w:hAnsi="Trebuchet MS"/>
        </w:rPr>
        <w:t>The PCC has the responsibility, along with the incumbent, to promote the mission of God in its parish.</w:t>
      </w:r>
    </w:p>
    <w:p w:rsidR="00532E3B" w:rsidRPr="007D0F72" w:rsidRDefault="00532E3B" w:rsidP="00532E3B">
      <w:pPr>
        <w:pStyle w:val="BodyText"/>
        <w:spacing w:after="120"/>
        <w:ind w:right="268"/>
        <w:rPr>
          <w:rFonts w:ascii="Trebuchet MS" w:hAnsi="Trebuchet MS"/>
        </w:rPr>
      </w:pPr>
      <w:r w:rsidRPr="007D0F72">
        <w:rPr>
          <w:rFonts w:ascii="Trebuchet MS" w:hAnsi="Trebuchet MS"/>
        </w:rPr>
        <w:t xml:space="preserve">Legally, the PCC is responsible for the finances of the parish. It also has ultimate responsibility for the care and maintenance of all church buildings and their contents. Although </w:t>
      </w:r>
      <w:bookmarkStart w:id="1" w:name="_GoBack"/>
      <w:bookmarkEnd w:id="1"/>
      <w:r w:rsidRPr="007D0F72">
        <w:rPr>
          <w:rFonts w:ascii="Trebuchet MS" w:hAnsi="Trebuchet MS"/>
        </w:rPr>
        <w:t xml:space="preserve">these responsibilities are executed by the churchwardens, all PCC members </w:t>
      </w:r>
      <w:r w:rsidRPr="007D0F72">
        <w:rPr>
          <w:rFonts w:ascii="Trebuchet MS" w:hAnsi="Trebuchet MS"/>
          <w:b/>
        </w:rPr>
        <w:t xml:space="preserve">must </w:t>
      </w:r>
      <w:r w:rsidRPr="007D0F72">
        <w:rPr>
          <w:rFonts w:ascii="Trebuchet MS" w:hAnsi="Trebuchet MS"/>
        </w:rPr>
        <w:t xml:space="preserve">share in the oversight. It has a voice in the forms of </w:t>
      </w:r>
      <w:r w:rsidR="00784C0A">
        <w:rPr>
          <w:rFonts w:ascii="Trebuchet MS" w:hAnsi="Trebuchet MS"/>
        </w:rPr>
        <w:t>s</w:t>
      </w:r>
      <w:r w:rsidRPr="007D0F72">
        <w:rPr>
          <w:rFonts w:ascii="Trebuchet MS" w:hAnsi="Trebuchet MS"/>
        </w:rPr>
        <w:t>ervice used by the church and may make representations to the bishop on matters that affect the welfare of the parish.</w:t>
      </w:r>
    </w:p>
    <w:p w:rsidR="00532E3B" w:rsidRPr="007D0F72" w:rsidRDefault="00532E3B" w:rsidP="00532E3B">
      <w:pPr>
        <w:pStyle w:val="BodyText"/>
        <w:spacing w:after="120"/>
        <w:ind w:right="229"/>
        <w:rPr>
          <w:rFonts w:ascii="Trebuchet MS" w:hAnsi="Trebuchet MS"/>
        </w:rPr>
      </w:pPr>
      <w:r w:rsidRPr="007D0F72">
        <w:rPr>
          <w:rFonts w:ascii="Trebuchet MS" w:hAnsi="Trebuchet MS"/>
        </w:rPr>
        <w:t xml:space="preserve">All PCCs are charities; most do not the need to register with the Charity Commission, unless their annual income is over £100,000. Therefore, </w:t>
      </w:r>
      <w:r w:rsidRPr="007D0F72">
        <w:rPr>
          <w:rFonts w:ascii="Trebuchet MS" w:hAnsi="Trebuchet MS"/>
          <w:b/>
        </w:rPr>
        <w:t xml:space="preserve">every member </w:t>
      </w:r>
      <w:r w:rsidRPr="007D0F72">
        <w:rPr>
          <w:rFonts w:ascii="Trebuchet MS" w:hAnsi="Trebuchet MS"/>
        </w:rPr>
        <w:t>of a PCC is also a charity trustee. If a PCC is a charity it must comply with the Charity Commission guidance and legislation in relation to charities.</w:t>
      </w:r>
    </w:p>
    <w:p w:rsidR="00532E3B" w:rsidRDefault="00532E3B" w:rsidP="00CA18F6">
      <w:pPr>
        <w:rPr>
          <w:rFonts w:ascii="Trebuchet MS" w:hAnsi="Trebuchet MS"/>
          <w:szCs w:val="24"/>
        </w:rPr>
      </w:pPr>
    </w:p>
    <w:p w:rsidR="00532E3B" w:rsidRDefault="00532E3B" w:rsidP="00CA18F6">
      <w:pPr>
        <w:rPr>
          <w:rFonts w:ascii="Trebuchet MS" w:hAnsi="Trebuchet MS"/>
          <w:szCs w:val="24"/>
        </w:rPr>
      </w:pPr>
      <w:r w:rsidRPr="00997EF0">
        <w:rPr>
          <w:rFonts w:ascii="Trebuchet MS" w:hAnsi="Trebuchet MS"/>
          <w:szCs w:val="24"/>
        </w:rPr>
        <w:t>A summary of</w:t>
      </w:r>
      <w:r w:rsidR="00ED71FE" w:rsidRPr="00997EF0">
        <w:rPr>
          <w:rFonts w:ascii="Trebuchet MS" w:hAnsi="Trebuchet MS"/>
          <w:szCs w:val="24"/>
        </w:rPr>
        <w:t xml:space="preserve"> the PCC safeguarding responsibilities can be found on the </w:t>
      </w:r>
      <w:r w:rsidR="00784C0A" w:rsidRPr="00997EF0">
        <w:rPr>
          <w:rFonts w:ascii="Trebuchet MS" w:hAnsi="Trebuchet MS"/>
          <w:szCs w:val="24"/>
        </w:rPr>
        <w:t>d</w:t>
      </w:r>
      <w:r w:rsidR="00ED71FE" w:rsidRPr="00997EF0">
        <w:rPr>
          <w:rFonts w:ascii="Trebuchet MS" w:hAnsi="Trebuchet MS"/>
          <w:szCs w:val="24"/>
        </w:rPr>
        <w:t xml:space="preserve">iocesan </w:t>
      </w:r>
      <w:r w:rsidR="00784C0A" w:rsidRPr="00997EF0">
        <w:rPr>
          <w:rFonts w:ascii="Trebuchet MS" w:hAnsi="Trebuchet MS"/>
          <w:szCs w:val="24"/>
        </w:rPr>
        <w:t>w</w:t>
      </w:r>
      <w:r w:rsidR="00ED71FE" w:rsidRPr="00997EF0">
        <w:rPr>
          <w:rFonts w:ascii="Trebuchet MS" w:hAnsi="Trebuchet MS"/>
          <w:szCs w:val="24"/>
        </w:rPr>
        <w:t>ebsite (</w:t>
      </w:r>
      <w:hyperlink r:id="rId10" w:history="1">
        <w:r w:rsidR="00ED71FE" w:rsidRPr="00997EF0">
          <w:rPr>
            <w:rStyle w:val="Hyperlink"/>
            <w:rFonts w:ascii="Trebuchet MS" w:hAnsi="Trebuchet MS"/>
          </w:rPr>
          <w:t>link</w:t>
        </w:r>
      </w:hyperlink>
      <w:r w:rsidR="00ED71FE" w:rsidRPr="00997EF0">
        <w:rPr>
          <w:rFonts w:ascii="Trebuchet MS" w:hAnsi="Trebuchet MS"/>
        </w:rPr>
        <w:t>).</w:t>
      </w:r>
    </w:p>
    <w:p w:rsidR="00532E3B" w:rsidRPr="00150383" w:rsidRDefault="00532E3B" w:rsidP="00CA18F6">
      <w:pPr>
        <w:rPr>
          <w:rFonts w:ascii="Trebuchet MS" w:hAnsi="Trebuchet MS"/>
          <w:szCs w:val="24"/>
        </w:rPr>
      </w:pPr>
    </w:p>
    <w:p w:rsidR="009D0441" w:rsidRPr="00150383" w:rsidRDefault="009D0441" w:rsidP="00CA18F6">
      <w:pPr>
        <w:rPr>
          <w:rFonts w:ascii="Trebuchet MS" w:hAnsi="Trebuchet MS"/>
          <w:szCs w:val="24"/>
          <w:u w:val="single"/>
        </w:rPr>
      </w:pPr>
      <w:r w:rsidRPr="00150383">
        <w:rPr>
          <w:rFonts w:ascii="Trebuchet MS" w:hAnsi="Trebuchet MS"/>
          <w:szCs w:val="24"/>
          <w:u w:val="single"/>
        </w:rPr>
        <w:t xml:space="preserve">Adopt </w:t>
      </w:r>
      <w:r w:rsidR="00D73C27" w:rsidRPr="00150383">
        <w:rPr>
          <w:rFonts w:ascii="Trebuchet MS" w:hAnsi="Trebuchet MS"/>
          <w:szCs w:val="24"/>
          <w:u w:val="single"/>
        </w:rPr>
        <w:t>and Display (</w:t>
      </w:r>
      <w:r w:rsidRPr="00150383">
        <w:rPr>
          <w:rFonts w:ascii="Trebuchet MS" w:hAnsi="Trebuchet MS"/>
          <w:szCs w:val="24"/>
          <w:u w:val="single"/>
        </w:rPr>
        <w:t>the Safeguarding Policy</w:t>
      </w:r>
      <w:r w:rsidR="00D73C27" w:rsidRPr="00150383">
        <w:rPr>
          <w:rFonts w:ascii="Trebuchet MS" w:hAnsi="Trebuchet MS"/>
          <w:szCs w:val="24"/>
          <w:u w:val="single"/>
        </w:rPr>
        <w:t>)</w:t>
      </w:r>
    </w:p>
    <w:p w:rsidR="009D0441" w:rsidRPr="00150383" w:rsidRDefault="009D0441" w:rsidP="00CA18F6">
      <w:pPr>
        <w:rPr>
          <w:rFonts w:ascii="Trebuchet MS" w:hAnsi="Trebuchet MS"/>
          <w:szCs w:val="24"/>
        </w:rPr>
      </w:pPr>
    </w:p>
    <w:p w:rsidR="005C534C" w:rsidRDefault="00457AE4" w:rsidP="009D0441">
      <w:pPr>
        <w:rPr>
          <w:rFonts w:ascii="Trebuchet MS" w:hAnsi="Trebuchet MS" w:cs="Arial"/>
          <w:szCs w:val="24"/>
          <w:lang w:val="en-GB"/>
        </w:rPr>
      </w:pPr>
      <w:r w:rsidRPr="00150383">
        <w:rPr>
          <w:rFonts w:ascii="Trebuchet MS" w:hAnsi="Trebuchet MS" w:cs="Arial"/>
          <w:szCs w:val="24"/>
          <w:lang w:val="en-GB"/>
        </w:rPr>
        <w:t xml:space="preserve">PCCs are required to </w:t>
      </w:r>
      <w:r w:rsidRPr="00150383">
        <w:rPr>
          <w:rFonts w:ascii="Trebuchet MS" w:hAnsi="Trebuchet MS" w:cs="Arial"/>
          <w:b/>
          <w:szCs w:val="24"/>
          <w:lang w:val="en-GB"/>
        </w:rPr>
        <w:t xml:space="preserve">review their parish </w:t>
      </w:r>
      <w:r w:rsidR="005547CC" w:rsidRPr="00150383">
        <w:rPr>
          <w:rFonts w:ascii="Trebuchet MS" w:hAnsi="Trebuchet MS" w:cs="Arial"/>
          <w:b/>
          <w:szCs w:val="24"/>
          <w:lang w:val="en-GB"/>
        </w:rPr>
        <w:t>s</w:t>
      </w:r>
      <w:r w:rsidRPr="00150383">
        <w:rPr>
          <w:rFonts w:ascii="Trebuchet MS" w:hAnsi="Trebuchet MS" w:cs="Arial"/>
          <w:b/>
          <w:szCs w:val="24"/>
          <w:lang w:val="en-GB"/>
        </w:rPr>
        <w:t>afeguarding</w:t>
      </w:r>
      <w:r w:rsidR="005C534C" w:rsidRPr="00150383">
        <w:rPr>
          <w:rFonts w:ascii="Trebuchet MS" w:hAnsi="Trebuchet MS" w:cs="Arial"/>
          <w:b/>
          <w:szCs w:val="24"/>
          <w:lang w:val="en-GB"/>
        </w:rPr>
        <w:t xml:space="preserve"> </w:t>
      </w:r>
      <w:r w:rsidR="005547CC" w:rsidRPr="00150383">
        <w:rPr>
          <w:rFonts w:ascii="Trebuchet MS" w:hAnsi="Trebuchet MS" w:cs="Arial"/>
          <w:b/>
          <w:szCs w:val="24"/>
          <w:lang w:val="en-GB"/>
        </w:rPr>
        <w:t>p</w:t>
      </w:r>
      <w:r w:rsidRPr="00150383">
        <w:rPr>
          <w:rFonts w:ascii="Trebuchet MS" w:hAnsi="Trebuchet MS" w:cs="Arial"/>
          <w:b/>
          <w:szCs w:val="24"/>
          <w:lang w:val="en-GB"/>
        </w:rPr>
        <w:t>olicy annually</w:t>
      </w:r>
      <w:r w:rsidRPr="00150383">
        <w:rPr>
          <w:rFonts w:ascii="Trebuchet MS" w:hAnsi="Trebuchet MS" w:cs="Arial"/>
          <w:szCs w:val="24"/>
          <w:lang w:val="en-GB"/>
        </w:rPr>
        <w:t xml:space="preserve"> and, if there is work with children, </w:t>
      </w:r>
      <w:r w:rsidR="00784C0A">
        <w:rPr>
          <w:rFonts w:ascii="Trebuchet MS" w:hAnsi="Trebuchet MS" w:cs="Arial"/>
          <w:szCs w:val="24"/>
          <w:lang w:val="en-GB"/>
        </w:rPr>
        <w:t>young people</w:t>
      </w:r>
      <w:r w:rsidRPr="00150383">
        <w:rPr>
          <w:rFonts w:ascii="Trebuchet MS" w:hAnsi="Trebuchet MS" w:cs="Arial"/>
          <w:szCs w:val="24"/>
          <w:lang w:val="en-GB"/>
        </w:rPr>
        <w:t xml:space="preserve"> and vulnerable</w:t>
      </w:r>
      <w:r w:rsidR="00F1592B" w:rsidRPr="00150383">
        <w:rPr>
          <w:rFonts w:ascii="Trebuchet MS" w:hAnsi="Trebuchet MS" w:cs="Arial"/>
          <w:szCs w:val="24"/>
          <w:lang w:val="en-GB"/>
        </w:rPr>
        <w:t xml:space="preserve"> adults</w:t>
      </w:r>
      <w:r w:rsidRPr="00150383">
        <w:rPr>
          <w:rFonts w:ascii="Trebuchet MS" w:hAnsi="Trebuchet MS" w:cs="Arial"/>
          <w:szCs w:val="24"/>
          <w:lang w:val="en-GB"/>
        </w:rPr>
        <w:t>, receive an annual report from the Parish Safeguarding Coordinator.</w:t>
      </w:r>
      <w:r w:rsidR="00597B75" w:rsidRPr="00150383">
        <w:rPr>
          <w:rFonts w:ascii="Trebuchet MS" w:hAnsi="Trebuchet MS" w:cs="Arial"/>
          <w:szCs w:val="24"/>
          <w:lang w:val="en-GB"/>
        </w:rPr>
        <w:t xml:space="preserve">  Most PCCs undertake this review as part of the APCM process.</w:t>
      </w:r>
      <w:r w:rsidR="00136C24" w:rsidRPr="00150383">
        <w:rPr>
          <w:rFonts w:ascii="Trebuchet MS" w:hAnsi="Trebuchet MS" w:cs="Arial"/>
          <w:szCs w:val="24"/>
          <w:lang w:val="en-GB"/>
        </w:rPr>
        <w:t xml:space="preserve"> </w:t>
      </w:r>
    </w:p>
    <w:p w:rsidR="00644A45" w:rsidRDefault="00644A45" w:rsidP="009D0441">
      <w:pPr>
        <w:rPr>
          <w:rFonts w:ascii="Trebuchet MS" w:hAnsi="Trebuchet MS" w:cs="Arial"/>
          <w:szCs w:val="24"/>
          <w:lang w:val="en-GB"/>
        </w:rPr>
      </w:pPr>
    </w:p>
    <w:p w:rsidR="00644A45" w:rsidRDefault="00644A45" w:rsidP="009D0441">
      <w:pPr>
        <w:rPr>
          <w:rFonts w:ascii="Trebuchet MS" w:hAnsi="Trebuchet MS" w:cs="Arial"/>
          <w:szCs w:val="24"/>
          <w:lang w:val="en-GB"/>
        </w:rPr>
      </w:pPr>
      <w:r>
        <w:rPr>
          <w:rFonts w:ascii="Trebuchet MS" w:hAnsi="Trebuchet MS" w:cs="Arial"/>
          <w:szCs w:val="24"/>
          <w:lang w:val="en-GB"/>
        </w:rPr>
        <w:t>The model safeguarding policy template on the</w:t>
      </w:r>
      <w:r w:rsidR="00784C0A">
        <w:rPr>
          <w:rFonts w:ascii="Trebuchet MS" w:hAnsi="Trebuchet MS" w:cs="Arial"/>
          <w:szCs w:val="24"/>
          <w:lang w:val="en-GB"/>
        </w:rPr>
        <w:t xml:space="preserve"> safeguarding section of the</w:t>
      </w:r>
      <w:r>
        <w:rPr>
          <w:rFonts w:ascii="Trebuchet MS" w:hAnsi="Trebuchet MS" w:cs="Arial"/>
          <w:szCs w:val="24"/>
          <w:lang w:val="en-GB"/>
        </w:rPr>
        <w:t xml:space="preserve"> Church of England Safeguarding website refers to the Church of England Safeguarding Policy whereas </w:t>
      </w:r>
      <w:r w:rsidR="0079341F">
        <w:rPr>
          <w:rFonts w:ascii="Trebuchet MS" w:hAnsi="Trebuchet MS" w:cs="Arial"/>
          <w:szCs w:val="24"/>
          <w:lang w:val="en-GB"/>
        </w:rPr>
        <w:t xml:space="preserve">the Handbook </w:t>
      </w:r>
      <w:r>
        <w:rPr>
          <w:rFonts w:ascii="Trebuchet MS" w:hAnsi="Trebuchet MS" w:cs="Arial"/>
          <w:szCs w:val="24"/>
          <w:lang w:val="en-GB"/>
        </w:rPr>
        <w:t>refer</w:t>
      </w:r>
      <w:r w:rsidR="0079341F">
        <w:rPr>
          <w:rFonts w:ascii="Trebuchet MS" w:hAnsi="Trebuchet MS" w:cs="Arial"/>
          <w:szCs w:val="24"/>
          <w:lang w:val="en-GB"/>
        </w:rPr>
        <w:t>s</w:t>
      </w:r>
      <w:r>
        <w:rPr>
          <w:rFonts w:ascii="Trebuchet MS" w:hAnsi="Trebuchet MS" w:cs="Arial"/>
          <w:szCs w:val="24"/>
          <w:lang w:val="en-GB"/>
        </w:rPr>
        <w:t xml:space="preserve"> to the House of Bishops</w:t>
      </w:r>
      <w:r w:rsidR="00784C0A">
        <w:rPr>
          <w:rFonts w:ascii="Trebuchet MS" w:hAnsi="Trebuchet MS" w:cs="Arial"/>
          <w:szCs w:val="24"/>
          <w:lang w:val="en-GB"/>
        </w:rPr>
        <w:t>’</w:t>
      </w:r>
      <w:r>
        <w:rPr>
          <w:rFonts w:ascii="Trebuchet MS" w:hAnsi="Trebuchet MS" w:cs="Arial"/>
          <w:szCs w:val="24"/>
          <w:lang w:val="en-GB"/>
        </w:rPr>
        <w:t xml:space="preserve"> Safeguarding </w:t>
      </w:r>
      <w:r w:rsidR="0079341F">
        <w:rPr>
          <w:rFonts w:ascii="Trebuchet MS" w:hAnsi="Trebuchet MS" w:cs="Arial"/>
          <w:szCs w:val="24"/>
          <w:lang w:val="en-GB"/>
        </w:rPr>
        <w:t>Policy – for clarity these are the same thing.</w:t>
      </w:r>
      <w:r w:rsidR="003912F5">
        <w:rPr>
          <w:rFonts w:ascii="Trebuchet MS" w:hAnsi="Trebuchet MS" w:cs="Arial"/>
          <w:szCs w:val="24"/>
          <w:lang w:val="en-GB"/>
        </w:rPr>
        <w:t xml:space="preserve"> This should be signed on behalf of the PCC.</w:t>
      </w:r>
    </w:p>
    <w:p w:rsidR="003912F5" w:rsidRPr="003912F5" w:rsidRDefault="003912F5" w:rsidP="003912F5">
      <w:pPr>
        <w:widowControl w:val="0"/>
        <w:autoSpaceDE w:val="0"/>
        <w:autoSpaceDN w:val="0"/>
        <w:spacing w:after="120"/>
        <w:rPr>
          <w:rFonts w:ascii="Trebuchet MS" w:hAnsi="Trebuchet MS"/>
          <w:szCs w:val="24"/>
        </w:rPr>
      </w:pPr>
      <w:r>
        <w:rPr>
          <w:rFonts w:ascii="Trebuchet MS" w:hAnsi="Trebuchet MS"/>
          <w:szCs w:val="24"/>
        </w:rPr>
        <w:lastRenderedPageBreak/>
        <w:t>Additional information that should be displayed:</w:t>
      </w:r>
    </w:p>
    <w:p w:rsidR="003912F5" w:rsidRPr="007D0F72" w:rsidRDefault="003912F5" w:rsidP="003912F5">
      <w:pPr>
        <w:pStyle w:val="ListParagraph"/>
        <w:widowControl w:val="0"/>
        <w:numPr>
          <w:ilvl w:val="0"/>
          <w:numId w:val="12"/>
        </w:numPr>
        <w:autoSpaceDE w:val="0"/>
        <w:autoSpaceDN w:val="0"/>
        <w:spacing w:after="120"/>
        <w:contextualSpacing w:val="0"/>
        <w:rPr>
          <w:rFonts w:ascii="Trebuchet MS" w:hAnsi="Trebuchet MS"/>
          <w:szCs w:val="24"/>
        </w:rPr>
      </w:pPr>
      <w:r w:rsidRPr="007D0F72">
        <w:rPr>
          <w:rFonts w:ascii="Trebuchet MS" w:hAnsi="Trebuchet MS"/>
          <w:szCs w:val="24"/>
        </w:rPr>
        <w:t>Contact details of the PSC, churchwarden and any other local leaders;</w:t>
      </w:r>
    </w:p>
    <w:p w:rsidR="003912F5" w:rsidRPr="007D0F72" w:rsidRDefault="003912F5" w:rsidP="003912F5">
      <w:pPr>
        <w:pStyle w:val="ListParagraph"/>
        <w:widowControl w:val="0"/>
        <w:numPr>
          <w:ilvl w:val="0"/>
          <w:numId w:val="12"/>
        </w:numPr>
        <w:autoSpaceDE w:val="0"/>
        <w:autoSpaceDN w:val="0"/>
        <w:spacing w:after="120"/>
        <w:contextualSpacing w:val="0"/>
        <w:rPr>
          <w:rFonts w:ascii="Trebuchet MS" w:hAnsi="Trebuchet MS"/>
          <w:szCs w:val="24"/>
        </w:rPr>
      </w:pPr>
      <w:r w:rsidRPr="007D0F72">
        <w:rPr>
          <w:rFonts w:ascii="Trebuchet MS" w:hAnsi="Trebuchet MS"/>
          <w:szCs w:val="24"/>
        </w:rPr>
        <w:t>Information about where to get help with child and/or adult safeguarding issues</w:t>
      </w:r>
    </w:p>
    <w:p w:rsidR="003912F5" w:rsidRPr="003912F5" w:rsidRDefault="003912F5" w:rsidP="003912F5">
      <w:pPr>
        <w:pStyle w:val="BodyText"/>
        <w:spacing w:after="120"/>
        <w:ind w:left="1070" w:right="658"/>
        <w:rPr>
          <w:rFonts w:ascii="Trebuchet MS" w:hAnsi="Trebuchet MS"/>
        </w:rPr>
      </w:pPr>
      <w:proofErr w:type="gramStart"/>
      <w:r w:rsidRPr="007D0F72">
        <w:rPr>
          <w:rFonts w:ascii="Trebuchet MS" w:hAnsi="Trebuchet MS"/>
        </w:rPr>
        <w:t>e.g</w:t>
      </w:r>
      <w:proofErr w:type="gramEnd"/>
      <w:r w:rsidRPr="007D0F72">
        <w:rPr>
          <w:rFonts w:ascii="Trebuchet MS" w:hAnsi="Trebuchet MS"/>
        </w:rPr>
        <w:t>. local authority contact details, domestic abuse and key helplines e.g. Child</w:t>
      </w:r>
      <w:r w:rsidR="00784C0A">
        <w:rPr>
          <w:rFonts w:ascii="Trebuchet MS" w:hAnsi="Trebuchet MS"/>
        </w:rPr>
        <w:t>l</w:t>
      </w:r>
      <w:r w:rsidRPr="007D0F72">
        <w:rPr>
          <w:rFonts w:ascii="Trebuchet MS" w:hAnsi="Trebuchet MS"/>
        </w:rPr>
        <w:t xml:space="preserve">ine; </w:t>
      </w:r>
    </w:p>
    <w:p w:rsidR="003912F5" w:rsidRDefault="003912F5" w:rsidP="003912F5">
      <w:pPr>
        <w:widowControl w:val="0"/>
        <w:autoSpaceDE w:val="0"/>
        <w:autoSpaceDN w:val="0"/>
        <w:spacing w:after="120"/>
        <w:rPr>
          <w:rFonts w:ascii="Trebuchet MS" w:hAnsi="Trebuchet MS"/>
          <w:szCs w:val="24"/>
        </w:rPr>
      </w:pPr>
    </w:p>
    <w:p w:rsidR="003912F5" w:rsidRDefault="003912F5" w:rsidP="003912F5">
      <w:pPr>
        <w:widowControl w:val="0"/>
        <w:autoSpaceDE w:val="0"/>
        <w:autoSpaceDN w:val="0"/>
        <w:spacing w:after="120"/>
        <w:rPr>
          <w:rFonts w:ascii="Trebuchet MS" w:hAnsi="Trebuchet MS"/>
          <w:szCs w:val="24"/>
        </w:rPr>
      </w:pPr>
      <w:r>
        <w:rPr>
          <w:rFonts w:ascii="Trebuchet MS" w:hAnsi="Trebuchet MS"/>
          <w:szCs w:val="24"/>
        </w:rPr>
        <w:t>PCCs should e</w:t>
      </w:r>
      <w:r w:rsidRPr="003912F5">
        <w:rPr>
          <w:rFonts w:ascii="Trebuchet MS" w:hAnsi="Trebuchet MS"/>
          <w:szCs w:val="24"/>
        </w:rPr>
        <w:t xml:space="preserve">nsure that </w:t>
      </w:r>
      <w:r w:rsidR="00784C0A">
        <w:rPr>
          <w:rFonts w:ascii="Trebuchet MS" w:hAnsi="Trebuchet MS"/>
          <w:szCs w:val="24"/>
        </w:rPr>
        <w:t xml:space="preserve">a link through to a page detailing </w:t>
      </w:r>
      <w:r w:rsidRPr="003912F5">
        <w:rPr>
          <w:rFonts w:ascii="Trebuchet MS" w:hAnsi="Trebuchet MS"/>
          <w:szCs w:val="24"/>
        </w:rPr>
        <w:t xml:space="preserve">safeguarding arrangements </w:t>
      </w:r>
      <w:r w:rsidR="00784C0A">
        <w:rPr>
          <w:rFonts w:ascii="Trebuchet MS" w:hAnsi="Trebuchet MS"/>
          <w:szCs w:val="24"/>
        </w:rPr>
        <w:t>is</w:t>
      </w:r>
      <w:r w:rsidRPr="003912F5">
        <w:rPr>
          <w:rFonts w:ascii="Trebuchet MS" w:hAnsi="Trebuchet MS"/>
          <w:szCs w:val="24"/>
        </w:rPr>
        <w:t xml:space="preserve"> </w:t>
      </w:r>
      <w:r w:rsidRPr="00784C0A">
        <w:rPr>
          <w:rFonts w:ascii="Trebuchet MS" w:hAnsi="Trebuchet MS"/>
          <w:b/>
          <w:bCs/>
          <w:szCs w:val="24"/>
        </w:rPr>
        <w:t>clearly visible</w:t>
      </w:r>
      <w:r w:rsidRPr="003912F5">
        <w:rPr>
          <w:rFonts w:ascii="Trebuchet MS" w:hAnsi="Trebuchet MS"/>
          <w:szCs w:val="24"/>
        </w:rPr>
        <w:t xml:space="preserve"> on the </w:t>
      </w:r>
      <w:r w:rsidR="00784C0A">
        <w:rPr>
          <w:rFonts w:ascii="Trebuchet MS" w:hAnsi="Trebuchet MS"/>
          <w:szCs w:val="24"/>
        </w:rPr>
        <w:t>home</w:t>
      </w:r>
      <w:r w:rsidRPr="003912F5">
        <w:rPr>
          <w:rFonts w:ascii="Trebuchet MS" w:hAnsi="Trebuchet MS"/>
          <w:szCs w:val="24"/>
        </w:rPr>
        <w:t xml:space="preserve">page of the </w:t>
      </w:r>
      <w:r w:rsidRPr="00784C0A">
        <w:rPr>
          <w:rFonts w:ascii="Trebuchet MS" w:hAnsi="Trebuchet MS"/>
          <w:bCs/>
          <w:szCs w:val="24"/>
        </w:rPr>
        <w:t>parish website</w:t>
      </w:r>
      <w:r>
        <w:rPr>
          <w:rFonts w:ascii="Trebuchet MS" w:hAnsi="Trebuchet MS"/>
          <w:szCs w:val="24"/>
        </w:rPr>
        <w:t xml:space="preserve"> (if one exists)</w:t>
      </w:r>
      <w:r w:rsidRPr="003912F5">
        <w:rPr>
          <w:rFonts w:ascii="Trebuchet MS" w:hAnsi="Trebuchet MS"/>
          <w:szCs w:val="24"/>
        </w:rPr>
        <w:t>.</w:t>
      </w:r>
      <w:r w:rsidR="00784C0A">
        <w:rPr>
          <w:rFonts w:ascii="Trebuchet MS" w:hAnsi="Trebuchet MS"/>
          <w:szCs w:val="24"/>
        </w:rPr>
        <w:t xml:space="preserve"> Alternatively, the safeguarding arrangements and safeguarding statement can themselves be displayed on the homepage. </w:t>
      </w:r>
    </w:p>
    <w:p w:rsidR="003912F5" w:rsidRPr="003912F5" w:rsidRDefault="003912F5" w:rsidP="003912F5">
      <w:pPr>
        <w:widowControl w:val="0"/>
        <w:autoSpaceDE w:val="0"/>
        <w:autoSpaceDN w:val="0"/>
        <w:spacing w:after="120"/>
        <w:rPr>
          <w:rFonts w:ascii="Trebuchet MS" w:hAnsi="Trebuchet MS"/>
          <w:i/>
          <w:szCs w:val="24"/>
        </w:rPr>
      </w:pPr>
      <w:r w:rsidRPr="003912F5">
        <w:rPr>
          <w:rFonts w:ascii="Trebuchet MS" w:hAnsi="Trebuchet MS"/>
          <w:i/>
          <w:szCs w:val="24"/>
        </w:rPr>
        <w:t>Example website statement</w:t>
      </w:r>
    </w:p>
    <w:p w:rsidR="003912F5" w:rsidRPr="003912F5" w:rsidRDefault="003912F5" w:rsidP="003912F5">
      <w:pPr>
        <w:widowControl w:val="0"/>
        <w:autoSpaceDE w:val="0"/>
        <w:autoSpaceDN w:val="0"/>
        <w:spacing w:after="120"/>
        <w:rPr>
          <w:rFonts w:ascii="Trebuchet MS" w:hAnsi="Trebuchet MS"/>
          <w:szCs w:val="24"/>
        </w:rPr>
      </w:pPr>
      <w:r w:rsidRPr="003912F5">
        <w:rPr>
          <w:rFonts w:ascii="Trebuchet MS" w:hAnsi="Trebuchet MS"/>
          <w:szCs w:val="24"/>
        </w:rPr>
        <w:t>Ensuring that children and young people</w:t>
      </w:r>
      <w:r w:rsidR="00784C0A">
        <w:rPr>
          <w:rFonts w:ascii="Trebuchet MS" w:hAnsi="Trebuchet MS"/>
          <w:szCs w:val="24"/>
        </w:rPr>
        <w:t>,</w:t>
      </w:r>
      <w:r w:rsidRPr="003912F5">
        <w:rPr>
          <w:rFonts w:ascii="Trebuchet MS" w:hAnsi="Trebuchet MS"/>
          <w:szCs w:val="24"/>
        </w:rPr>
        <w:t xml:space="preserve"> as well as adults</w:t>
      </w:r>
      <w:r w:rsidR="00784C0A">
        <w:rPr>
          <w:rFonts w:ascii="Trebuchet MS" w:hAnsi="Trebuchet MS"/>
          <w:szCs w:val="24"/>
        </w:rPr>
        <w:t>,</w:t>
      </w:r>
      <w:r w:rsidRPr="003912F5">
        <w:rPr>
          <w:rFonts w:ascii="Trebuchet MS" w:hAnsi="Trebuchet MS"/>
          <w:szCs w:val="24"/>
        </w:rPr>
        <w:t xml:space="preserve"> are kept safe whil</w:t>
      </w:r>
      <w:r w:rsidR="00784C0A">
        <w:rPr>
          <w:rFonts w:ascii="Trebuchet MS" w:hAnsi="Trebuchet MS"/>
          <w:szCs w:val="24"/>
        </w:rPr>
        <w:t>e</w:t>
      </w:r>
      <w:r w:rsidRPr="003912F5">
        <w:rPr>
          <w:rFonts w:ascii="Trebuchet MS" w:hAnsi="Trebuchet MS"/>
          <w:szCs w:val="24"/>
        </w:rPr>
        <w:t xml:space="preserve"> in our care is an integral part of our church life. If you have any concerns about safeguarding please contact:</w:t>
      </w:r>
    </w:p>
    <w:p w:rsidR="003912F5" w:rsidRPr="003912F5" w:rsidRDefault="003912F5" w:rsidP="003912F5">
      <w:pPr>
        <w:widowControl w:val="0"/>
        <w:autoSpaceDE w:val="0"/>
        <w:autoSpaceDN w:val="0"/>
        <w:spacing w:after="120"/>
        <w:ind w:left="720"/>
        <w:rPr>
          <w:rFonts w:ascii="Trebuchet MS" w:hAnsi="Trebuchet MS"/>
          <w:szCs w:val="24"/>
        </w:rPr>
      </w:pPr>
      <w:r w:rsidRPr="003912F5">
        <w:rPr>
          <w:rFonts w:ascii="Trebuchet MS" w:hAnsi="Trebuchet MS"/>
          <w:szCs w:val="24"/>
        </w:rPr>
        <w:t xml:space="preserve">In the </w:t>
      </w:r>
      <w:r w:rsidR="00784C0A">
        <w:rPr>
          <w:rFonts w:ascii="Trebuchet MS" w:hAnsi="Trebuchet MS"/>
          <w:szCs w:val="24"/>
        </w:rPr>
        <w:t>p</w:t>
      </w:r>
      <w:r w:rsidRPr="003912F5">
        <w:rPr>
          <w:rFonts w:ascii="Trebuchet MS" w:hAnsi="Trebuchet MS"/>
          <w:szCs w:val="24"/>
        </w:rPr>
        <w:t xml:space="preserve">arish: </w:t>
      </w:r>
      <w:r w:rsidR="00784C0A">
        <w:rPr>
          <w:rFonts w:ascii="Trebuchet MS" w:hAnsi="Trebuchet MS"/>
          <w:szCs w:val="24"/>
        </w:rPr>
        <w:t>(</w:t>
      </w:r>
      <w:r w:rsidR="00DB5D29">
        <w:rPr>
          <w:rFonts w:ascii="Trebuchet MS" w:hAnsi="Trebuchet MS"/>
          <w:szCs w:val="24"/>
        </w:rPr>
        <w:t>i</w:t>
      </w:r>
      <w:r w:rsidR="00784C0A">
        <w:rPr>
          <w:rFonts w:ascii="Trebuchet MS" w:hAnsi="Trebuchet MS"/>
          <w:szCs w:val="24"/>
        </w:rPr>
        <w:t>n</w:t>
      </w:r>
      <w:r w:rsidR="00DB5D29">
        <w:rPr>
          <w:rFonts w:ascii="Trebuchet MS" w:hAnsi="Trebuchet MS"/>
          <w:szCs w:val="24"/>
        </w:rPr>
        <w:t>s</w:t>
      </w:r>
      <w:r w:rsidR="00784C0A">
        <w:rPr>
          <w:rFonts w:ascii="Trebuchet MS" w:hAnsi="Trebuchet MS"/>
          <w:szCs w:val="24"/>
        </w:rPr>
        <w:t>ert n</w:t>
      </w:r>
      <w:r w:rsidRPr="003912F5">
        <w:rPr>
          <w:rFonts w:ascii="Trebuchet MS" w:hAnsi="Trebuchet MS"/>
          <w:szCs w:val="24"/>
        </w:rPr>
        <w:t>ame</w:t>
      </w:r>
      <w:r w:rsidR="00784C0A">
        <w:rPr>
          <w:rFonts w:ascii="Trebuchet MS" w:hAnsi="Trebuchet MS"/>
          <w:szCs w:val="24"/>
        </w:rPr>
        <w:t>),</w:t>
      </w:r>
      <w:r w:rsidRPr="003912F5">
        <w:rPr>
          <w:rFonts w:ascii="Trebuchet MS" w:hAnsi="Trebuchet MS"/>
          <w:szCs w:val="24"/>
        </w:rPr>
        <w:t xml:space="preserve"> Parish Safeguarding </w:t>
      </w:r>
      <w:r w:rsidR="00B568D1">
        <w:rPr>
          <w:rFonts w:ascii="Trebuchet MS" w:hAnsi="Trebuchet MS"/>
          <w:szCs w:val="24"/>
        </w:rPr>
        <w:t>Officer</w:t>
      </w:r>
      <w:r w:rsidR="00784C0A">
        <w:rPr>
          <w:rFonts w:ascii="Trebuchet MS" w:hAnsi="Trebuchet MS"/>
          <w:szCs w:val="24"/>
        </w:rPr>
        <w:t xml:space="preserve">, </w:t>
      </w:r>
      <w:proofErr w:type="gramStart"/>
      <w:r w:rsidR="00784C0A">
        <w:rPr>
          <w:rFonts w:ascii="Trebuchet MS" w:hAnsi="Trebuchet MS"/>
          <w:szCs w:val="24"/>
        </w:rPr>
        <w:t>telephone  (</w:t>
      </w:r>
      <w:proofErr w:type="gramEnd"/>
      <w:r w:rsidR="00784C0A">
        <w:rPr>
          <w:rFonts w:ascii="Trebuchet MS" w:hAnsi="Trebuchet MS"/>
          <w:szCs w:val="24"/>
        </w:rPr>
        <w:t>insert number - t</w:t>
      </w:r>
      <w:r w:rsidRPr="003912F5">
        <w:rPr>
          <w:rFonts w:ascii="Trebuchet MS" w:hAnsi="Trebuchet MS"/>
          <w:szCs w:val="24"/>
        </w:rPr>
        <w:t>his can be an office n</w:t>
      </w:r>
      <w:r w:rsidR="00784C0A">
        <w:rPr>
          <w:rFonts w:ascii="Trebuchet MS" w:hAnsi="Trebuchet MS"/>
          <w:szCs w:val="24"/>
        </w:rPr>
        <w:t>umber</w:t>
      </w:r>
      <w:r w:rsidRPr="003912F5">
        <w:rPr>
          <w:rFonts w:ascii="Trebuchet MS" w:hAnsi="Trebuchet MS"/>
          <w:szCs w:val="24"/>
        </w:rPr>
        <w:t>)</w:t>
      </w:r>
      <w:r w:rsidR="00784C0A">
        <w:rPr>
          <w:rFonts w:ascii="Trebuchet MS" w:hAnsi="Trebuchet MS"/>
          <w:szCs w:val="24"/>
        </w:rPr>
        <w:t>.</w:t>
      </w:r>
    </w:p>
    <w:p w:rsidR="003912F5" w:rsidRPr="003912F5" w:rsidRDefault="003912F5" w:rsidP="003912F5">
      <w:pPr>
        <w:widowControl w:val="0"/>
        <w:autoSpaceDE w:val="0"/>
        <w:autoSpaceDN w:val="0"/>
        <w:spacing w:after="120"/>
        <w:ind w:left="720"/>
        <w:rPr>
          <w:rFonts w:ascii="Trebuchet MS" w:hAnsi="Trebuchet MS"/>
          <w:szCs w:val="24"/>
        </w:rPr>
      </w:pPr>
      <w:r w:rsidRPr="003912F5">
        <w:rPr>
          <w:rFonts w:ascii="Trebuchet MS" w:hAnsi="Trebuchet MS"/>
          <w:szCs w:val="24"/>
        </w:rPr>
        <w:t xml:space="preserve">In the </w:t>
      </w:r>
      <w:r w:rsidR="00784C0A">
        <w:rPr>
          <w:rFonts w:ascii="Trebuchet MS" w:hAnsi="Trebuchet MS"/>
          <w:szCs w:val="24"/>
        </w:rPr>
        <w:t>d</w:t>
      </w:r>
      <w:r w:rsidRPr="003912F5">
        <w:rPr>
          <w:rFonts w:ascii="Trebuchet MS" w:hAnsi="Trebuchet MS"/>
          <w:szCs w:val="24"/>
        </w:rPr>
        <w:t>iocese: Sarah Acraman</w:t>
      </w:r>
      <w:r w:rsidR="00784C0A">
        <w:rPr>
          <w:rFonts w:ascii="Trebuchet MS" w:hAnsi="Trebuchet MS"/>
          <w:szCs w:val="24"/>
        </w:rPr>
        <w:t>,</w:t>
      </w:r>
      <w:r w:rsidRPr="003912F5">
        <w:rPr>
          <w:rFonts w:ascii="Trebuchet MS" w:hAnsi="Trebuchet MS"/>
          <w:szCs w:val="24"/>
        </w:rPr>
        <w:t xml:space="preserve"> Diocesan Safeguarding Adviser, </w:t>
      </w:r>
      <w:r w:rsidR="00784C0A">
        <w:rPr>
          <w:rFonts w:ascii="Trebuchet MS" w:hAnsi="Trebuchet MS"/>
          <w:szCs w:val="24"/>
        </w:rPr>
        <w:t xml:space="preserve">telephone </w:t>
      </w:r>
      <w:r w:rsidRPr="003912F5">
        <w:rPr>
          <w:rFonts w:ascii="Trebuchet MS" w:hAnsi="Trebuchet MS"/>
          <w:szCs w:val="24"/>
        </w:rPr>
        <w:t>01872 274351</w:t>
      </w:r>
    </w:p>
    <w:p w:rsidR="003912F5" w:rsidRPr="003912F5" w:rsidRDefault="003912F5" w:rsidP="003912F5">
      <w:pPr>
        <w:widowControl w:val="0"/>
        <w:autoSpaceDE w:val="0"/>
        <w:autoSpaceDN w:val="0"/>
        <w:spacing w:after="120"/>
        <w:ind w:left="720"/>
        <w:rPr>
          <w:rFonts w:ascii="Trebuchet MS" w:hAnsi="Trebuchet MS"/>
          <w:szCs w:val="24"/>
        </w:rPr>
      </w:pPr>
      <w:r w:rsidRPr="003912F5">
        <w:rPr>
          <w:rFonts w:ascii="Trebuchet MS" w:hAnsi="Trebuchet MS"/>
          <w:szCs w:val="24"/>
        </w:rPr>
        <w:t xml:space="preserve">Out of </w:t>
      </w:r>
      <w:r w:rsidR="00784C0A">
        <w:rPr>
          <w:rFonts w:ascii="Trebuchet MS" w:hAnsi="Trebuchet MS"/>
          <w:szCs w:val="24"/>
        </w:rPr>
        <w:t>h</w:t>
      </w:r>
      <w:r w:rsidRPr="003912F5">
        <w:rPr>
          <w:rFonts w:ascii="Trebuchet MS" w:hAnsi="Trebuchet MS"/>
          <w:szCs w:val="24"/>
        </w:rPr>
        <w:t xml:space="preserve">ours </w:t>
      </w:r>
      <w:r w:rsidR="00784C0A">
        <w:rPr>
          <w:rFonts w:ascii="Trebuchet MS" w:hAnsi="Trebuchet MS"/>
          <w:szCs w:val="24"/>
        </w:rPr>
        <w:t xml:space="preserve">social care number </w:t>
      </w:r>
      <w:r w:rsidRPr="003912F5">
        <w:rPr>
          <w:rFonts w:ascii="Trebuchet MS" w:hAnsi="Trebuchet MS"/>
          <w:szCs w:val="24"/>
        </w:rPr>
        <w:t xml:space="preserve">for </w:t>
      </w:r>
      <w:r w:rsidR="00DB5D29">
        <w:rPr>
          <w:rFonts w:ascii="Trebuchet MS" w:hAnsi="Trebuchet MS"/>
          <w:szCs w:val="24"/>
        </w:rPr>
        <w:t xml:space="preserve">evenings </w:t>
      </w:r>
      <w:r w:rsidRPr="003912F5">
        <w:rPr>
          <w:rFonts w:ascii="Trebuchet MS" w:hAnsi="Trebuchet MS"/>
          <w:szCs w:val="24"/>
        </w:rPr>
        <w:t>and weekends: 01208 251300</w:t>
      </w:r>
    </w:p>
    <w:p w:rsidR="003912F5" w:rsidRPr="003912F5" w:rsidRDefault="003912F5" w:rsidP="003912F5">
      <w:pPr>
        <w:widowControl w:val="0"/>
        <w:autoSpaceDE w:val="0"/>
        <w:autoSpaceDN w:val="0"/>
        <w:spacing w:after="120"/>
        <w:ind w:left="720"/>
        <w:rPr>
          <w:rFonts w:ascii="Trebuchet MS" w:hAnsi="Trebuchet MS"/>
          <w:szCs w:val="24"/>
        </w:rPr>
      </w:pPr>
      <w:r w:rsidRPr="003912F5">
        <w:rPr>
          <w:rFonts w:ascii="Trebuchet MS" w:hAnsi="Trebuchet MS"/>
          <w:szCs w:val="24"/>
        </w:rPr>
        <w:t xml:space="preserve">In </w:t>
      </w:r>
      <w:r w:rsidR="00784C0A">
        <w:rPr>
          <w:rFonts w:ascii="Trebuchet MS" w:hAnsi="Trebuchet MS"/>
          <w:szCs w:val="24"/>
        </w:rPr>
        <w:t xml:space="preserve">an </w:t>
      </w:r>
      <w:r w:rsidRPr="003912F5">
        <w:rPr>
          <w:rFonts w:ascii="Trebuchet MS" w:hAnsi="Trebuchet MS"/>
          <w:szCs w:val="24"/>
        </w:rPr>
        <w:t>emergency situation:</w:t>
      </w:r>
    </w:p>
    <w:p w:rsidR="003912F5" w:rsidRPr="003912F5" w:rsidRDefault="003912F5" w:rsidP="003912F5">
      <w:pPr>
        <w:widowControl w:val="0"/>
        <w:autoSpaceDE w:val="0"/>
        <w:autoSpaceDN w:val="0"/>
        <w:spacing w:after="120"/>
        <w:ind w:left="720"/>
        <w:rPr>
          <w:rFonts w:ascii="Trebuchet MS" w:hAnsi="Trebuchet MS"/>
          <w:szCs w:val="24"/>
        </w:rPr>
      </w:pPr>
      <w:r w:rsidRPr="003912F5">
        <w:rPr>
          <w:rFonts w:ascii="Trebuchet MS" w:hAnsi="Trebuchet MS"/>
          <w:szCs w:val="24"/>
        </w:rPr>
        <w:t>Local Authority Children’s Social Care: 0300 123 1116</w:t>
      </w:r>
    </w:p>
    <w:p w:rsidR="003912F5" w:rsidRDefault="003912F5" w:rsidP="003912F5">
      <w:pPr>
        <w:widowControl w:val="0"/>
        <w:autoSpaceDE w:val="0"/>
        <w:autoSpaceDN w:val="0"/>
        <w:spacing w:after="120"/>
        <w:ind w:left="720"/>
        <w:rPr>
          <w:rFonts w:ascii="Trebuchet MS" w:hAnsi="Trebuchet MS"/>
          <w:szCs w:val="24"/>
        </w:rPr>
      </w:pPr>
      <w:r w:rsidRPr="003912F5">
        <w:rPr>
          <w:rFonts w:ascii="Trebuchet MS" w:hAnsi="Trebuchet MS"/>
          <w:szCs w:val="24"/>
        </w:rPr>
        <w:t>Local Authority Adult Social Care: 0300 123</w:t>
      </w:r>
      <w:r>
        <w:rPr>
          <w:rFonts w:ascii="Trebuchet MS" w:hAnsi="Trebuchet MS"/>
          <w:szCs w:val="24"/>
        </w:rPr>
        <w:t xml:space="preserve"> </w:t>
      </w:r>
      <w:r w:rsidRPr="003912F5">
        <w:rPr>
          <w:rFonts w:ascii="Trebuchet MS" w:hAnsi="Trebuchet MS"/>
          <w:szCs w:val="24"/>
        </w:rPr>
        <w:t>4131</w:t>
      </w:r>
    </w:p>
    <w:p w:rsidR="00784C0A" w:rsidRPr="003912F5" w:rsidRDefault="00784C0A" w:rsidP="003912F5">
      <w:pPr>
        <w:widowControl w:val="0"/>
        <w:autoSpaceDE w:val="0"/>
        <w:autoSpaceDN w:val="0"/>
        <w:spacing w:after="120"/>
        <w:ind w:left="720"/>
        <w:rPr>
          <w:rFonts w:ascii="Trebuchet MS" w:hAnsi="Trebuchet MS"/>
          <w:szCs w:val="24"/>
        </w:rPr>
      </w:pPr>
      <w:r>
        <w:rPr>
          <w:rFonts w:ascii="Trebuchet MS" w:hAnsi="Trebuchet MS"/>
          <w:szCs w:val="24"/>
        </w:rPr>
        <w:t xml:space="preserve">If anybody is at immediate risk of harm, please contact the </w:t>
      </w:r>
      <w:r w:rsidR="00DB5D29">
        <w:rPr>
          <w:rFonts w:ascii="Trebuchet MS" w:hAnsi="Trebuchet MS"/>
          <w:szCs w:val="24"/>
        </w:rPr>
        <w:t>police</w:t>
      </w:r>
      <w:r>
        <w:rPr>
          <w:rFonts w:ascii="Trebuchet MS" w:hAnsi="Trebuchet MS"/>
          <w:szCs w:val="24"/>
        </w:rPr>
        <w:t xml:space="preserve"> on 999. </w:t>
      </w:r>
    </w:p>
    <w:p w:rsidR="003912F5" w:rsidRDefault="003912F5" w:rsidP="009D0441">
      <w:pPr>
        <w:rPr>
          <w:rFonts w:ascii="Trebuchet MS" w:hAnsi="Trebuchet MS" w:cs="Arial"/>
          <w:szCs w:val="24"/>
          <w:lang w:val="en-GB"/>
        </w:rPr>
      </w:pPr>
    </w:p>
    <w:p w:rsidR="005C534C" w:rsidRPr="00150383" w:rsidRDefault="005C534C" w:rsidP="009D0441">
      <w:pPr>
        <w:rPr>
          <w:rFonts w:ascii="Trebuchet MS" w:hAnsi="Trebuchet MS" w:cs="Arial"/>
          <w:szCs w:val="24"/>
          <w:lang w:val="en-GB"/>
        </w:rPr>
      </w:pPr>
      <w:r w:rsidRPr="00150383">
        <w:rPr>
          <w:rFonts w:ascii="Trebuchet MS" w:hAnsi="Trebuchet MS" w:cs="Arial"/>
          <w:szCs w:val="24"/>
          <w:lang w:val="en-GB"/>
        </w:rPr>
        <w:t xml:space="preserve">It is recommended that PCCs identify and keep a record of all of the </w:t>
      </w:r>
      <w:r w:rsidRPr="003912F5">
        <w:rPr>
          <w:rFonts w:ascii="Trebuchet MS" w:hAnsi="Trebuchet MS" w:cs="Arial"/>
          <w:b/>
          <w:szCs w:val="24"/>
          <w:lang w:val="en-GB"/>
        </w:rPr>
        <w:t>ar</w:t>
      </w:r>
      <w:r w:rsidRPr="00150383">
        <w:rPr>
          <w:rFonts w:ascii="Trebuchet MS" w:hAnsi="Trebuchet MS" w:cs="Arial"/>
          <w:b/>
          <w:szCs w:val="24"/>
          <w:lang w:val="en-GB"/>
        </w:rPr>
        <w:t>eas where they work</w:t>
      </w:r>
      <w:r w:rsidRPr="00150383">
        <w:rPr>
          <w:rFonts w:ascii="Trebuchet MS" w:hAnsi="Trebuchet MS" w:cs="Arial"/>
          <w:szCs w:val="24"/>
          <w:lang w:val="en-GB"/>
        </w:rPr>
        <w:t xml:space="preserve"> with children / vulnerable adults and list all the </w:t>
      </w:r>
      <w:r w:rsidRPr="00150383">
        <w:rPr>
          <w:rFonts w:ascii="Trebuchet MS" w:hAnsi="Trebuchet MS" w:cs="Arial"/>
          <w:b/>
          <w:szCs w:val="24"/>
          <w:lang w:val="en-GB"/>
        </w:rPr>
        <w:t>people in the parish who work</w:t>
      </w:r>
      <w:r w:rsidRPr="00150383">
        <w:rPr>
          <w:rFonts w:ascii="Trebuchet MS" w:hAnsi="Trebuchet MS" w:cs="Arial"/>
          <w:szCs w:val="24"/>
          <w:lang w:val="en-GB"/>
        </w:rPr>
        <w:t xml:space="preserve"> with children / vulnerable adults.</w:t>
      </w:r>
    </w:p>
    <w:p w:rsidR="005C534C" w:rsidRPr="00150383" w:rsidRDefault="005C534C" w:rsidP="009D0441">
      <w:pPr>
        <w:rPr>
          <w:rFonts w:ascii="Trebuchet MS" w:hAnsi="Trebuchet MS" w:cs="Arial"/>
          <w:szCs w:val="24"/>
          <w:lang w:val="en-GB"/>
        </w:rPr>
      </w:pPr>
    </w:p>
    <w:p w:rsidR="00136C24" w:rsidRPr="00150383" w:rsidRDefault="00597B75" w:rsidP="009D0441">
      <w:pPr>
        <w:rPr>
          <w:rFonts w:ascii="Trebuchet MS" w:hAnsi="Trebuchet MS" w:cs="Arial"/>
          <w:b/>
          <w:szCs w:val="24"/>
          <w:lang w:val="en-GB"/>
        </w:rPr>
      </w:pPr>
      <w:r w:rsidRPr="00150383">
        <w:rPr>
          <w:rFonts w:ascii="Trebuchet MS" w:hAnsi="Trebuchet MS" w:cs="Arial"/>
          <w:b/>
          <w:szCs w:val="24"/>
          <w:lang w:val="en-GB"/>
        </w:rPr>
        <w:t>A</w:t>
      </w:r>
      <w:r w:rsidR="00136C24" w:rsidRPr="00150383">
        <w:rPr>
          <w:rFonts w:ascii="Trebuchet MS" w:hAnsi="Trebuchet MS" w:cs="Arial"/>
          <w:b/>
          <w:szCs w:val="24"/>
          <w:lang w:val="en-GB"/>
        </w:rPr>
        <w:t xml:space="preserve"> copy of the policy should be sent to the safeguarding team.</w:t>
      </w:r>
    </w:p>
    <w:p w:rsidR="009D0441" w:rsidRPr="0079341F" w:rsidRDefault="009D0441" w:rsidP="00597B75">
      <w:pPr>
        <w:rPr>
          <w:rFonts w:ascii="Trebuchet MS" w:hAnsi="Trebuchet MS" w:cs="Arial"/>
          <w:b/>
          <w:szCs w:val="24"/>
          <w:lang w:val="en-GB"/>
        </w:rPr>
      </w:pPr>
    </w:p>
    <w:p w:rsidR="009D0441" w:rsidRPr="00150383" w:rsidRDefault="009D0441" w:rsidP="00597B75">
      <w:pPr>
        <w:rPr>
          <w:rFonts w:ascii="Trebuchet MS" w:hAnsi="Trebuchet MS" w:cs="Arial"/>
          <w:szCs w:val="24"/>
          <w:u w:val="single"/>
          <w:lang w:val="en-GB"/>
        </w:rPr>
      </w:pPr>
      <w:r w:rsidRPr="00150383">
        <w:rPr>
          <w:rFonts w:ascii="Trebuchet MS" w:hAnsi="Trebuchet MS" w:cs="Arial"/>
          <w:szCs w:val="24"/>
          <w:u w:val="single"/>
          <w:lang w:val="en-GB"/>
        </w:rPr>
        <w:t>Appoint</w:t>
      </w:r>
      <w:r w:rsidR="00D73C27" w:rsidRPr="00150383">
        <w:rPr>
          <w:rFonts w:ascii="Trebuchet MS" w:hAnsi="Trebuchet MS" w:cs="Arial"/>
          <w:szCs w:val="24"/>
          <w:u w:val="single"/>
          <w:lang w:val="en-GB"/>
        </w:rPr>
        <w:t xml:space="preserve"> (</w:t>
      </w:r>
      <w:r w:rsidRPr="00150383">
        <w:rPr>
          <w:rFonts w:ascii="Trebuchet MS" w:hAnsi="Trebuchet MS" w:cs="Arial"/>
          <w:szCs w:val="24"/>
          <w:u w:val="single"/>
          <w:lang w:val="en-GB"/>
        </w:rPr>
        <w:t xml:space="preserve">a Parish Safeguarding </w:t>
      </w:r>
      <w:r w:rsidR="00B568D1">
        <w:rPr>
          <w:rFonts w:ascii="Trebuchet MS" w:hAnsi="Trebuchet MS" w:cs="Arial"/>
          <w:szCs w:val="24"/>
          <w:u w:val="single"/>
          <w:lang w:val="en-GB"/>
        </w:rPr>
        <w:t>Officer</w:t>
      </w:r>
      <w:r w:rsidR="008C7882">
        <w:rPr>
          <w:rFonts w:ascii="Trebuchet MS" w:hAnsi="Trebuchet MS" w:cs="Arial"/>
          <w:szCs w:val="24"/>
          <w:u w:val="single"/>
          <w:lang w:val="en-GB"/>
        </w:rPr>
        <w:t xml:space="preserve"> (PSO</w:t>
      </w:r>
      <w:r w:rsidR="00D73C27" w:rsidRPr="00150383">
        <w:rPr>
          <w:rFonts w:ascii="Trebuchet MS" w:hAnsi="Trebuchet MS" w:cs="Arial"/>
          <w:szCs w:val="24"/>
          <w:u w:val="single"/>
          <w:lang w:val="en-GB"/>
        </w:rPr>
        <w:t>)</w:t>
      </w:r>
      <w:r w:rsidR="003912F5">
        <w:rPr>
          <w:rStyle w:val="FootnoteReference"/>
          <w:rFonts w:ascii="Trebuchet MS" w:hAnsi="Trebuchet MS" w:cs="Arial"/>
          <w:szCs w:val="24"/>
          <w:u w:val="single"/>
          <w:lang w:val="en-GB"/>
        </w:rPr>
        <w:footnoteReference w:id="3"/>
      </w:r>
    </w:p>
    <w:p w:rsidR="009D0441" w:rsidRPr="00150383" w:rsidRDefault="009D0441" w:rsidP="00597B75">
      <w:pPr>
        <w:rPr>
          <w:rFonts w:ascii="Trebuchet MS" w:hAnsi="Trebuchet MS" w:cs="Arial"/>
          <w:szCs w:val="24"/>
          <w:lang w:val="en-GB"/>
        </w:rPr>
      </w:pPr>
    </w:p>
    <w:p w:rsidR="00ED71FE" w:rsidRDefault="009D0441" w:rsidP="00ED71FE">
      <w:pPr>
        <w:rPr>
          <w:rFonts w:ascii="Trebuchet MS" w:hAnsi="Trebuchet MS"/>
          <w:szCs w:val="24"/>
        </w:rPr>
      </w:pPr>
      <w:r w:rsidRPr="00150383">
        <w:rPr>
          <w:rFonts w:ascii="Trebuchet MS" w:hAnsi="Trebuchet MS"/>
          <w:szCs w:val="24"/>
        </w:rPr>
        <w:t>These roles are important, illustrating how seriously the diocese takes all issues of safeguarding.  The parish coordinators are there to support the priest with these issues and provide an independent person to whom m</w:t>
      </w:r>
      <w:r w:rsidR="00ED71FE">
        <w:rPr>
          <w:rFonts w:ascii="Trebuchet MS" w:hAnsi="Trebuchet MS"/>
          <w:szCs w:val="24"/>
        </w:rPr>
        <w:t>embers of the parish may turn.</w:t>
      </w:r>
    </w:p>
    <w:p w:rsidR="00ED71FE" w:rsidRPr="00ED71FE" w:rsidRDefault="00ED71FE" w:rsidP="00ED71FE">
      <w:pPr>
        <w:rPr>
          <w:rFonts w:ascii="Trebuchet MS" w:hAnsi="Trebuchet MS"/>
          <w:szCs w:val="24"/>
        </w:rPr>
      </w:pPr>
    </w:p>
    <w:p w:rsidR="00ED71FE" w:rsidRPr="00ED71FE" w:rsidRDefault="008C7882" w:rsidP="00ED71FE">
      <w:pPr>
        <w:pStyle w:val="ListParagraph"/>
        <w:numPr>
          <w:ilvl w:val="0"/>
          <w:numId w:val="13"/>
        </w:numPr>
        <w:rPr>
          <w:rFonts w:ascii="Trebuchet MS" w:hAnsi="Trebuchet MS"/>
          <w:szCs w:val="24"/>
        </w:rPr>
      </w:pPr>
      <w:r>
        <w:rPr>
          <w:rFonts w:ascii="Trebuchet MS" w:hAnsi="Trebuchet MS"/>
          <w:szCs w:val="24"/>
        </w:rPr>
        <w:t>The PSO</w:t>
      </w:r>
      <w:r w:rsidR="00ED71FE" w:rsidRPr="00ED71FE">
        <w:rPr>
          <w:rFonts w:ascii="Trebuchet MS" w:hAnsi="Trebuchet MS"/>
          <w:szCs w:val="24"/>
        </w:rPr>
        <w:t xml:space="preserve"> should be a lay person;</w:t>
      </w:r>
    </w:p>
    <w:p w:rsidR="00ED71FE" w:rsidRPr="00ED71FE" w:rsidRDefault="008C7882" w:rsidP="00ED71FE">
      <w:pPr>
        <w:pStyle w:val="ListParagraph"/>
        <w:numPr>
          <w:ilvl w:val="0"/>
          <w:numId w:val="13"/>
        </w:numPr>
        <w:rPr>
          <w:rFonts w:ascii="Trebuchet MS" w:hAnsi="Trebuchet MS"/>
          <w:szCs w:val="24"/>
        </w:rPr>
      </w:pPr>
      <w:r>
        <w:rPr>
          <w:rFonts w:ascii="Trebuchet MS" w:hAnsi="Trebuchet MS"/>
          <w:szCs w:val="24"/>
        </w:rPr>
        <w:lastRenderedPageBreak/>
        <w:t>The PSO</w:t>
      </w:r>
      <w:r w:rsidR="00ED71FE" w:rsidRPr="00ED71FE">
        <w:rPr>
          <w:rFonts w:ascii="Trebuchet MS" w:hAnsi="Trebuchet MS"/>
          <w:szCs w:val="24"/>
        </w:rPr>
        <w:t xml:space="preserve"> cannot be the incumbent and should not be a member of the priest</w:t>
      </w:r>
      <w:r w:rsidR="00DB5D29">
        <w:rPr>
          <w:rFonts w:ascii="Trebuchet MS" w:hAnsi="Trebuchet MS"/>
          <w:szCs w:val="24"/>
        </w:rPr>
        <w:t>’</w:t>
      </w:r>
      <w:r w:rsidR="00ED71FE" w:rsidRPr="00ED71FE">
        <w:rPr>
          <w:rFonts w:ascii="Trebuchet MS" w:hAnsi="Trebuchet MS"/>
          <w:szCs w:val="24"/>
        </w:rPr>
        <w:t>s family;</w:t>
      </w:r>
    </w:p>
    <w:p w:rsidR="00ED71FE" w:rsidRPr="00ED71FE" w:rsidRDefault="00ED71FE" w:rsidP="00ED71FE">
      <w:pPr>
        <w:pStyle w:val="ListParagraph"/>
        <w:numPr>
          <w:ilvl w:val="0"/>
          <w:numId w:val="13"/>
        </w:numPr>
        <w:rPr>
          <w:rFonts w:ascii="Trebuchet MS" w:hAnsi="Trebuchet MS"/>
          <w:szCs w:val="24"/>
        </w:rPr>
      </w:pPr>
      <w:r w:rsidRPr="00ED71FE">
        <w:rPr>
          <w:rFonts w:ascii="Trebuchet MS" w:hAnsi="Trebuchet MS"/>
          <w:szCs w:val="24"/>
        </w:rPr>
        <w:t>The PS</w:t>
      </w:r>
      <w:r w:rsidR="008C7882">
        <w:rPr>
          <w:rFonts w:ascii="Trebuchet MS" w:hAnsi="Trebuchet MS"/>
          <w:szCs w:val="24"/>
        </w:rPr>
        <w:t>O</w:t>
      </w:r>
      <w:r w:rsidRPr="00ED71FE">
        <w:rPr>
          <w:rFonts w:ascii="Trebuchet MS" w:hAnsi="Trebuchet MS"/>
          <w:szCs w:val="24"/>
        </w:rPr>
        <w:t xml:space="preserve"> may also be the DBS administrator for church officers who work with children or vulnerable adults but if not, the PCC should appoint another individual;</w:t>
      </w:r>
    </w:p>
    <w:p w:rsidR="00ED71FE" w:rsidRPr="00ED71FE" w:rsidRDefault="008C7882" w:rsidP="00ED71FE">
      <w:pPr>
        <w:pStyle w:val="ListParagraph"/>
        <w:numPr>
          <w:ilvl w:val="0"/>
          <w:numId w:val="13"/>
        </w:numPr>
        <w:rPr>
          <w:rFonts w:ascii="Trebuchet MS" w:hAnsi="Trebuchet MS"/>
          <w:szCs w:val="24"/>
        </w:rPr>
      </w:pPr>
      <w:r>
        <w:rPr>
          <w:rFonts w:ascii="Trebuchet MS" w:hAnsi="Trebuchet MS"/>
          <w:szCs w:val="24"/>
        </w:rPr>
        <w:t>The PSO</w:t>
      </w:r>
      <w:r w:rsidR="00ED71FE" w:rsidRPr="00ED71FE">
        <w:rPr>
          <w:rFonts w:ascii="Trebuchet MS" w:hAnsi="Trebuchet MS"/>
          <w:szCs w:val="24"/>
        </w:rPr>
        <w:t xml:space="preserve"> should be supported, trained and given a copy of the parish safeguarding policy and procedures.</w:t>
      </w:r>
    </w:p>
    <w:p w:rsidR="009D0441" w:rsidRPr="00ED71FE" w:rsidRDefault="009D0441" w:rsidP="00ED71FE">
      <w:pPr>
        <w:rPr>
          <w:rFonts w:ascii="Trebuchet MS" w:hAnsi="Trebuchet MS"/>
          <w:szCs w:val="24"/>
        </w:rPr>
      </w:pPr>
    </w:p>
    <w:p w:rsidR="009D0441" w:rsidRPr="00FB5217" w:rsidRDefault="00DB5D29" w:rsidP="009D0441">
      <w:pPr>
        <w:rPr>
          <w:rFonts w:ascii="Trebuchet MS" w:hAnsi="Trebuchet MS" w:cs="Arial"/>
          <w:szCs w:val="24"/>
          <w:lang w:val="en-GB"/>
        </w:rPr>
      </w:pPr>
      <w:r w:rsidRPr="005960D9">
        <w:rPr>
          <w:rFonts w:ascii="Trebuchet MS" w:hAnsi="Trebuchet MS" w:cs="Arial"/>
          <w:color w:val="FF0000"/>
          <w:szCs w:val="24"/>
          <w:lang w:val="en-GB"/>
        </w:rPr>
        <w:t>T</w:t>
      </w:r>
      <w:r w:rsidRPr="00FB5217">
        <w:rPr>
          <w:rFonts w:ascii="Trebuchet MS" w:hAnsi="Trebuchet MS" w:cs="Arial"/>
          <w:szCs w:val="24"/>
          <w:lang w:val="en-GB"/>
        </w:rPr>
        <w:t xml:space="preserve">he team at </w:t>
      </w:r>
      <w:r w:rsidR="009D0441" w:rsidRPr="00FB5217">
        <w:rPr>
          <w:rFonts w:ascii="Trebuchet MS" w:hAnsi="Trebuchet MS" w:cs="Arial"/>
          <w:szCs w:val="24"/>
          <w:lang w:val="en-GB"/>
        </w:rPr>
        <w:t>Church House need</w:t>
      </w:r>
      <w:r w:rsidRPr="00FB5217">
        <w:rPr>
          <w:rFonts w:ascii="Trebuchet MS" w:hAnsi="Trebuchet MS" w:cs="Arial"/>
          <w:szCs w:val="24"/>
          <w:lang w:val="en-GB"/>
        </w:rPr>
        <w:t>s</w:t>
      </w:r>
      <w:r w:rsidR="009D0441" w:rsidRPr="00FB5217">
        <w:rPr>
          <w:rFonts w:ascii="Trebuchet MS" w:hAnsi="Trebuchet MS" w:cs="Arial"/>
          <w:szCs w:val="24"/>
          <w:lang w:val="en-GB"/>
        </w:rPr>
        <w:t xml:space="preserve"> to know the </w:t>
      </w:r>
      <w:r w:rsidR="009D0441" w:rsidRPr="00FB5217">
        <w:rPr>
          <w:rFonts w:ascii="Trebuchet MS" w:hAnsi="Trebuchet MS" w:cs="Arial"/>
          <w:b/>
          <w:szCs w:val="24"/>
          <w:lang w:val="en-GB"/>
        </w:rPr>
        <w:t xml:space="preserve">names and contact details of the </w:t>
      </w:r>
      <w:r w:rsidR="00B568D1">
        <w:rPr>
          <w:rFonts w:ascii="Trebuchet MS" w:hAnsi="Trebuchet MS" w:cs="Arial"/>
          <w:b/>
          <w:szCs w:val="24"/>
          <w:lang w:val="en-GB"/>
        </w:rPr>
        <w:t>officers</w:t>
      </w:r>
      <w:r w:rsidR="009D0441" w:rsidRPr="00FB5217">
        <w:rPr>
          <w:rFonts w:ascii="Trebuchet MS" w:hAnsi="Trebuchet MS" w:cs="Arial"/>
          <w:szCs w:val="24"/>
          <w:lang w:val="en-GB"/>
        </w:rPr>
        <w:t xml:space="preserve"> linked to your parish so that </w:t>
      </w:r>
      <w:r w:rsidRPr="00FB5217">
        <w:rPr>
          <w:rFonts w:ascii="Trebuchet MS" w:hAnsi="Trebuchet MS" w:cs="Arial"/>
          <w:szCs w:val="24"/>
          <w:lang w:val="en-GB"/>
        </w:rPr>
        <w:t>they</w:t>
      </w:r>
      <w:r w:rsidR="009D0441" w:rsidRPr="00FB5217">
        <w:rPr>
          <w:rFonts w:ascii="Trebuchet MS" w:hAnsi="Trebuchet MS" w:cs="Arial"/>
          <w:szCs w:val="24"/>
          <w:lang w:val="en-GB"/>
        </w:rPr>
        <w:t xml:space="preserve"> are able to communicate with them at various times throughout the year. </w:t>
      </w:r>
      <w:r w:rsidRPr="00FB5217">
        <w:rPr>
          <w:rFonts w:ascii="Trebuchet MS" w:hAnsi="Trebuchet MS" w:cs="Arial"/>
          <w:szCs w:val="24"/>
          <w:lang w:val="en-GB"/>
        </w:rPr>
        <w:t>A form on which you can fill in t</w:t>
      </w:r>
      <w:r w:rsidR="009D0441" w:rsidRPr="00FB5217">
        <w:rPr>
          <w:rFonts w:ascii="Trebuchet MS" w:hAnsi="Trebuchet MS" w:cs="Arial"/>
          <w:szCs w:val="24"/>
          <w:lang w:val="en-GB"/>
        </w:rPr>
        <w:t xml:space="preserve">he name/s of </w:t>
      </w:r>
      <w:r w:rsidRPr="00FB5217">
        <w:rPr>
          <w:rFonts w:ascii="Trebuchet MS" w:hAnsi="Trebuchet MS" w:cs="Arial"/>
          <w:szCs w:val="24"/>
          <w:lang w:val="en-GB"/>
        </w:rPr>
        <w:t xml:space="preserve">the </w:t>
      </w:r>
      <w:r w:rsidR="009D0441" w:rsidRPr="00FB5217">
        <w:rPr>
          <w:rFonts w:ascii="Trebuchet MS" w:hAnsi="Trebuchet MS" w:cs="Arial"/>
          <w:szCs w:val="24"/>
          <w:lang w:val="en-GB"/>
        </w:rPr>
        <w:t>safeguarding co</w:t>
      </w:r>
      <w:r w:rsidRPr="00FB5217">
        <w:rPr>
          <w:rFonts w:ascii="Trebuchet MS" w:hAnsi="Trebuchet MS" w:cs="Arial"/>
          <w:szCs w:val="24"/>
          <w:lang w:val="en-GB"/>
        </w:rPr>
        <w:t>-</w:t>
      </w:r>
      <w:r w:rsidR="009D0441" w:rsidRPr="00FB5217">
        <w:rPr>
          <w:rFonts w:ascii="Trebuchet MS" w:hAnsi="Trebuchet MS" w:cs="Arial"/>
          <w:szCs w:val="24"/>
          <w:lang w:val="en-GB"/>
        </w:rPr>
        <w:t xml:space="preserve">ordinator </w:t>
      </w:r>
      <w:r w:rsidRPr="00FB5217">
        <w:rPr>
          <w:rFonts w:ascii="Trebuchet MS" w:hAnsi="Trebuchet MS" w:cs="Arial"/>
          <w:szCs w:val="24"/>
          <w:lang w:val="en-GB"/>
        </w:rPr>
        <w:t>should be completed</w:t>
      </w:r>
      <w:r w:rsidR="009D0441" w:rsidRPr="00FB5217">
        <w:rPr>
          <w:rFonts w:ascii="Trebuchet MS" w:hAnsi="Trebuchet MS" w:cs="Arial"/>
          <w:szCs w:val="24"/>
          <w:lang w:val="en-GB"/>
        </w:rPr>
        <w:t xml:space="preserve"> and returned to Church </w:t>
      </w:r>
      <w:r w:rsidRPr="00FB5217">
        <w:rPr>
          <w:rFonts w:ascii="Trebuchet MS" w:hAnsi="Trebuchet MS" w:cs="Arial"/>
          <w:szCs w:val="24"/>
          <w:lang w:val="en-GB"/>
        </w:rPr>
        <w:t>House, and regularly updated</w:t>
      </w:r>
      <w:r w:rsidR="009D0441" w:rsidRPr="00FB5217">
        <w:rPr>
          <w:rFonts w:ascii="Trebuchet MS" w:hAnsi="Trebuchet MS" w:cs="Arial"/>
          <w:szCs w:val="24"/>
          <w:lang w:val="en-GB"/>
        </w:rPr>
        <w:t xml:space="preserve">. </w:t>
      </w:r>
      <w:r w:rsidR="005D569E" w:rsidRPr="00FB5217">
        <w:rPr>
          <w:rFonts w:ascii="Trebuchet MS" w:hAnsi="Trebuchet MS" w:cs="Arial"/>
          <w:szCs w:val="24"/>
          <w:lang w:val="en-GB"/>
        </w:rPr>
        <w:t>(</w:t>
      </w:r>
      <w:r w:rsidRPr="00FB5217">
        <w:rPr>
          <w:rFonts w:ascii="Trebuchet MS" w:hAnsi="Trebuchet MS" w:cs="Arial"/>
          <w:szCs w:val="24"/>
          <w:lang w:val="en-GB"/>
        </w:rPr>
        <w:t>T</w:t>
      </w:r>
      <w:r w:rsidR="005D569E" w:rsidRPr="00FB5217">
        <w:rPr>
          <w:rFonts w:ascii="Trebuchet MS" w:hAnsi="Trebuchet MS" w:cs="Arial"/>
          <w:szCs w:val="24"/>
          <w:lang w:val="en-GB"/>
        </w:rPr>
        <w:t xml:space="preserve">he form can be found </w:t>
      </w:r>
      <w:hyperlink r:id="rId11" w:history="1">
        <w:r w:rsidR="005D569E" w:rsidRPr="00FB5217">
          <w:rPr>
            <w:rStyle w:val="Hyperlink"/>
            <w:rFonts w:ascii="Trebuchet MS" w:hAnsi="Trebuchet MS" w:cs="Arial"/>
            <w:color w:val="auto"/>
            <w:szCs w:val="24"/>
            <w:lang w:val="en-GB"/>
          </w:rPr>
          <w:t>he</w:t>
        </w:r>
        <w:r w:rsidR="005D569E" w:rsidRPr="00FB5217">
          <w:rPr>
            <w:rStyle w:val="Hyperlink"/>
            <w:rFonts w:ascii="Trebuchet MS" w:hAnsi="Trebuchet MS" w:cs="Arial"/>
            <w:color w:val="auto"/>
            <w:szCs w:val="24"/>
            <w:lang w:val="en-GB"/>
          </w:rPr>
          <w:t>r</w:t>
        </w:r>
        <w:r w:rsidR="005D569E" w:rsidRPr="00FB5217">
          <w:rPr>
            <w:rStyle w:val="Hyperlink"/>
            <w:rFonts w:ascii="Trebuchet MS" w:hAnsi="Trebuchet MS" w:cs="Arial"/>
            <w:color w:val="auto"/>
            <w:szCs w:val="24"/>
            <w:lang w:val="en-GB"/>
          </w:rPr>
          <w:t>e</w:t>
        </w:r>
      </w:hyperlink>
      <w:r w:rsidR="005D569E" w:rsidRPr="00FB5217">
        <w:rPr>
          <w:rFonts w:ascii="Trebuchet MS" w:hAnsi="Trebuchet MS" w:cs="Arial"/>
          <w:szCs w:val="24"/>
          <w:lang w:val="en-GB"/>
        </w:rPr>
        <w:t>)</w:t>
      </w:r>
      <w:r w:rsidRPr="00FB5217">
        <w:rPr>
          <w:rFonts w:ascii="Trebuchet MS" w:hAnsi="Trebuchet MS" w:cs="Arial"/>
          <w:szCs w:val="24"/>
          <w:lang w:val="en-GB"/>
        </w:rPr>
        <w:t>.</w:t>
      </w:r>
    </w:p>
    <w:p w:rsidR="009D0441" w:rsidRPr="00FB5217" w:rsidRDefault="009D0441" w:rsidP="009D0441">
      <w:pPr>
        <w:rPr>
          <w:rFonts w:ascii="Trebuchet MS" w:hAnsi="Trebuchet MS" w:cs="Arial"/>
          <w:b/>
          <w:szCs w:val="24"/>
          <w:lang w:val="en-GB"/>
        </w:rPr>
      </w:pPr>
    </w:p>
    <w:p w:rsidR="00D73C27" w:rsidRPr="00BC5536" w:rsidRDefault="00D73C27" w:rsidP="00D73C27">
      <w:pPr>
        <w:rPr>
          <w:rFonts w:ascii="Trebuchet MS" w:hAnsi="Trebuchet MS"/>
          <w:szCs w:val="24"/>
          <w:u w:val="single"/>
        </w:rPr>
      </w:pPr>
      <w:r w:rsidRPr="00BC5536">
        <w:rPr>
          <w:rFonts w:ascii="Trebuchet MS" w:hAnsi="Trebuchet MS"/>
          <w:szCs w:val="24"/>
          <w:u w:val="single"/>
        </w:rPr>
        <w:t>Safer recruitment, support and training (Insurance)</w:t>
      </w:r>
    </w:p>
    <w:p w:rsidR="00D73C27" w:rsidRPr="00BC5536" w:rsidRDefault="00D73C27" w:rsidP="00D73C27">
      <w:pPr>
        <w:rPr>
          <w:rFonts w:ascii="Trebuchet MS" w:hAnsi="Trebuchet MS"/>
          <w:szCs w:val="24"/>
        </w:rPr>
      </w:pPr>
    </w:p>
    <w:p w:rsidR="00D73C27" w:rsidRPr="00BC5536" w:rsidRDefault="00D73C27" w:rsidP="00D73C27">
      <w:pPr>
        <w:rPr>
          <w:rFonts w:ascii="Trebuchet MS" w:hAnsi="Trebuchet MS" w:cs="Arial"/>
          <w:szCs w:val="24"/>
          <w:lang w:val="en-GB"/>
        </w:rPr>
      </w:pPr>
      <w:r w:rsidRPr="00BC5536">
        <w:rPr>
          <w:rFonts w:ascii="Trebuchet MS" w:hAnsi="Trebuchet MS" w:cs="Arial"/>
          <w:szCs w:val="24"/>
          <w:lang w:val="en-GB"/>
        </w:rPr>
        <w:t>Failure to pay due regard to safeguarding could invalidate your insurance cover and could potentially expose vulnerable people to harm which could have been avoided.</w:t>
      </w:r>
    </w:p>
    <w:p w:rsidR="00D73C27" w:rsidRPr="00BC5536" w:rsidRDefault="00D73C27" w:rsidP="00D73C27">
      <w:pPr>
        <w:rPr>
          <w:rFonts w:ascii="Trebuchet MS" w:hAnsi="Trebuchet MS"/>
          <w:szCs w:val="24"/>
        </w:rPr>
      </w:pPr>
    </w:p>
    <w:p w:rsidR="00D73C27" w:rsidRPr="00BC5536" w:rsidRDefault="00D73C27" w:rsidP="00D73C27">
      <w:pPr>
        <w:rPr>
          <w:rFonts w:ascii="Trebuchet MS" w:hAnsi="Trebuchet MS"/>
          <w:szCs w:val="24"/>
        </w:rPr>
      </w:pPr>
      <w:r w:rsidRPr="00BC5536">
        <w:rPr>
          <w:rFonts w:ascii="Trebuchet MS" w:hAnsi="Trebuchet MS"/>
          <w:szCs w:val="24"/>
        </w:rPr>
        <w:t xml:space="preserve">It is essential that all </w:t>
      </w:r>
      <w:r w:rsidR="00DB5D29">
        <w:rPr>
          <w:rFonts w:ascii="Trebuchet MS" w:hAnsi="Trebuchet MS"/>
          <w:szCs w:val="24"/>
        </w:rPr>
        <w:t>c</w:t>
      </w:r>
      <w:r w:rsidRPr="00BC5536">
        <w:rPr>
          <w:rFonts w:ascii="Trebuchet MS" w:hAnsi="Trebuchet MS"/>
          <w:szCs w:val="24"/>
        </w:rPr>
        <w:t>hurch work with children and vulnerable adults is adequately covered by insurance.  Parish policies do not necessarily cover all the types of activities that may be undertaken by churches. A check should be made with the insurance company concerned.   All activities should be approved by the PCC and this must be minuted.</w:t>
      </w:r>
    </w:p>
    <w:p w:rsidR="00D73C27" w:rsidRPr="00BC5536" w:rsidRDefault="00D73C27" w:rsidP="00D73C27">
      <w:pPr>
        <w:rPr>
          <w:rFonts w:ascii="Trebuchet MS" w:hAnsi="Trebuchet MS" w:cs="Arial"/>
          <w:b/>
          <w:szCs w:val="24"/>
          <w:lang w:val="en-GB"/>
        </w:rPr>
      </w:pPr>
    </w:p>
    <w:p w:rsidR="00D73C27" w:rsidRPr="00BC5536" w:rsidRDefault="00D73C27" w:rsidP="009D0441">
      <w:pPr>
        <w:rPr>
          <w:rFonts w:ascii="Trebuchet MS" w:hAnsi="Trebuchet MS" w:cs="Arial"/>
          <w:szCs w:val="24"/>
          <w:u w:val="single"/>
          <w:lang w:val="en-GB"/>
        </w:rPr>
      </w:pPr>
      <w:r w:rsidRPr="00BC5536">
        <w:rPr>
          <w:rFonts w:ascii="Trebuchet MS" w:hAnsi="Trebuchet MS" w:cs="Arial"/>
          <w:szCs w:val="24"/>
          <w:u w:val="single"/>
          <w:lang w:val="en-GB"/>
        </w:rPr>
        <w:t>Review and report progress</w:t>
      </w:r>
    </w:p>
    <w:p w:rsidR="00AA3F2D" w:rsidRPr="00BC5536" w:rsidRDefault="00AA3F2D" w:rsidP="009D0441">
      <w:pPr>
        <w:rPr>
          <w:rFonts w:ascii="Trebuchet MS" w:hAnsi="Trebuchet MS" w:cs="Arial"/>
          <w:b/>
          <w:szCs w:val="24"/>
          <w:lang w:val="en-GB"/>
        </w:rPr>
      </w:pPr>
    </w:p>
    <w:p w:rsidR="00AA3F2D" w:rsidRPr="00AA3F2D" w:rsidRDefault="00AA3F2D" w:rsidP="00AA3F2D">
      <w:pPr>
        <w:widowControl w:val="0"/>
        <w:autoSpaceDE w:val="0"/>
        <w:autoSpaceDN w:val="0"/>
        <w:spacing w:after="120"/>
        <w:rPr>
          <w:rFonts w:ascii="Trebuchet MS" w:hAnsi="Trebuchet MS"/>
          <w:szCs w:val="24"/>
        </w:rPr>
      </w:pPr>
      <w:r w:rsidRPr="00AA3F2D">
        <w:rPr>
          <w:rFonts w:ascii="Trebuchet MS" w:hAnsi="Trebuchet MS"/>
          <w:szCs w:val="24"/>
        </w:rPr>
        <w:t xml:space="preserve">The PSC should </w:t>
      </w:r>
      <w:r>
        <w:rPr>
          <w:rFonts w:ascii="Trebuchet MS" w:hAnsi="Trebuchet MS"/>
          <w:szCs w:val="24"/>
        </w:rPr>
        <w:t>attend the PCC as and when required, as a minimum this should be to present the regular safeguarding report</w:t>
      </w:r>
      <w:r w:rsidR="008C7882">
        <w:rPr>
          <w:rFonts w:ascii="Trebuchet MS" w:hAnsi="Trebuchet MS"/>
          <w:szCs w:val="24"/>
        </w:rPr>
        <w:t>.</w:t>
      </w:r>
      <w:r>
        <w:rPr>
          <w:rFonts w:ascii="Trebuchet MS" w:hAnsi="Trebuchet MS"/>
          <w:szCs w:val="24"/>
        </w:rPr>
        <w:t xml:space="preserve"> </w:t>
      </w:r>
      <w:proofErr w:type="gramStart"/>
      <w:r w:rsidRPr="00BC5536">
        <w:rPr>
          <w:rFonts w:ascii="Trebuchet MS" w:hAnsi="Trebuchet MS" w:cs="Arial"/>
          <w:szCs w:val="24"/>
          <w:lang w:val="en-GB"/>
        </w:rPr>
        <w:t>Regularly</w:t>
      </w:r>
      <w:proofErr w:type="gramEnd"/>
      <w:r w:rsidRPr="00BC5536">
        <w:rPr>
          <w:rFonts w:ascii="Trebuchet MS" w:hAnsi="Trebuchet MS" w:cs="Arial"/>
          <w:szCs w:val="24"/>
          <w:lang w:val="en-GB"/>
        </w:rPr>
        <w:t xml:space="preserve"> reporting on safeguarding to the PCC is clarified in the Parish Safeguarding Handbook as a minimum of twice a year</w:t>
      </w:r>
    </w:p>
    <w:p w:rsidR="00AA3F2D" w:rsidRPr="00AA3F2D" w:rsidRDefault="00AA3F2D" w:rsidP="00AA3F2D">
      <w:pPr>
        <w:widowControl w:val="0"/>
        <w:autoSpaceDE w:val="0"/>
        <w:autoSpaceDN w:val="0"/>
        <w:spacing w:after="120"/>
        <w:rPr>
          <w:rFonts w:ascii="Trebuchet MS" w:hAnsi="Trebuchet MS"/>
          <w:szCs w:val="24"/>
        </w:rPr>
      </w:pPr>
      <w:r w:rsidRPr="00AA3F2D">
        <w:rPr>
          <w:rFonts w:ascii="Trebuchet MS" w:hAnsi="Trebuchet MS"/>
          <w:szCs w:val="24"/>
        </w:rPr>
        <w:t>Safeguarding should be a standing agenda item at each PCC meeting;</w:t>
      </w:r>
    </w:p>
    <w:p w:rsidR="00AA3F2D" w:rsidRPr="00AA3F2D" w:rsidRDefault="00AA3F2D" w:rsidP="00AA3F2D">
      <w:pPr>
        <w:widowControl w:val="0"/>
        <w:autoSpaceDE w:val="0"/>
        <w:autoSpaceDN w:val="0"/>
        <w:spacing w:after="120"/>
        <w:ind w:right="237"/>
        <w:jc w:val="both"/>
        <w:rPr>
          <w:rFonts w:ascii="Trebuchet MS" w:hAnsi="Trebuchet MS"/>
          <w:szCs w:val="24"/>
        </w:rPr>
      </w:pPr>
      <w:r w:rsidRPr="00AA3F2D">
        <w:rPr>
          <w:rFonts w:ascii="Trebuchet MS" w:hAnsi="Trebuchet MS"/>
          <w:szCs w:val="24"/>
        </w:rPr>
        <w:t>At the APCM the PCC should provide an annual report in relation to safeguarding progress and a statement as to whether or not the PCC has complied with the duty to have “due regard” to the House of Bishops’ guidance in relation to safeguarding.</w:t>
      </w:r>
    </w:p>
    <w:p w:rsidR="00AA3F2D" w:rsidRPr="00BC5536" w:rsidRDefault="00AA3F2D" w:rsidP="009D0441">
      <w:pPr>
        <w:rPr>
          <w:rFonts w:ascii="Trebuchet MS" w:hAnsi="Trebuchet MS" w:cs="Arial"/>
          <w:szCs w:val="24"/>
          <w:lang w:val="en-GB"/>
        </w:rPr>
      </w:pPr>
    </w:p>
    <w:p w:rsidR="00F43F8C" w:rsidRPr="00BC5536" w:rsidRDefault="00F43F8C" w:rsidP="009D0441">
      <w:pPr>
        <w:rPr>
          <w:rFonts w:ascii="Trebuchet MS" w:hAnsi="Trebuchet MS" w:cs="Arial"/>
          <w:szCs w:val="24"/>
          <w:u w:val="single"/>
          <w:lang w:val="en-GB"/>
        </w:rPr>
      </w:pPr>
      <w:r w:rsidRPr="00BC5536">
        <w:rPr>
          <w:rFonts w:ascii="Trebuchet MS" w:hAnsi="Trebuchet MS" w:cs="Arial"/>
          <w:szCs w:val="24"/>
          <w:u w:val="single"/>
          <w:lang w:val="en-GB"/>
        </w:rPr>
        <w:t>Hir</w:t>
      </w:r>
      <w:r w:rsidR="00DB5D29">
        <w:rPr>
          <w:rFonts w:ascii="Trebuchet MS" w:hAnsi="Trebuchet MS" w:cs="Arial"/>
          <w:szCs w:val="24"/>
          <w:u w:val="single"/>
          <w:lang w:val="en-GB"/>
        </w:rPr>
        <w:t>ing</w:t>
      </w:r>
      <w:r w:rsidRPr="00BC5536">
        <w:rPr>
          <w:rFonts w:ascii="Trebuchet MS" w:hAnsi="Trebuchet MS" w:cs="Arial"/>
          <w:szCs w:val="24"/>
          <w:u w:val="single"/>
          <w:lang w:val="en-GB"/>
        </w:rPr>
        <w:t xml:space="preserve"> out church premises</w:t>
      </w:r>
    </w:p>
    <w:p w:rsidR="00F43F8C" w:rsidRPr="00BC5536" w:rsidRDefault="00F43F8C" w:rsidP="009D0441">
      <w:pPr>
        <w:rPr>
          <w:rFonts w:ascii="Trebuchet MS" w:hAnsi="Trebuchet MS" w:cs="Arial"/>
          <w:szCs w:val="24"/>
          <w:lang w:val="en-GB"/>
        </w:rPr>
      </w:pPr>
    </w:p>
    <w:p w:rsidR="00F43F8C" w:rsidRDefault="00F43F8C" w:rsidP="00F43F8C">
      <w:pPr>
        <w:rPr>
          <w:rFonts w:ascii="Trebuchet MS" w:hAnsi="Trebuchet MS" w:cs="Arial"/>
          <w:szCs w:val="24"/>
          <w:lang w:val="en-GB"/>
        </w:rPr>
      </w:pPr>
      <w:r w:rsidRPr="00BC5536">
        <w:rPr>
          <w:rFonts w:ascii="Trebuchet MS" w:hAnsi="Trebuchet MS" w:cs="Arial"/>
          <w:szCs w:val="24"/>
          <w:lang w:val="en-GB"/>
        </w:rPr>
        <w:t>This guidance is only for long</w:t>
      </w:r>
      <w:r w:rsidR="00DB5D29">
        <w:rPr>
          <w:rFonts w:ascii="Trebuchet MS" w:hAnsi="Trebuchet MS" w:cs="Arial"/>
          <w:szCs w:val="24"/>
          <w:lang w:val="en-GB"/>
        </w:rPr>
        <w:t>-</w:t>
      </w:r>
      <w:r w:rsidRPr="00BC5536">
        <w:rPr>
          <w:rFonts w:ascii="Trebuchet MS" w:hAnsi="Trebuchet MS" w:cs="Arial"/>
          <w:szCs w:val="24"/>
          <w:lang w:val="en-GB"/>
        </w:rPr>
        <w:t>term bookings and/or where work is being undertaken with children and/or vulnerable adults.  Therefore</w:t>
      </w:r>
      <w:r w:rsidR="00406315">
        <w:rPr>
          <w:rFonts w:ascii="Trebuchet MS" w:hAnsi="Trebuchet MS" w:cs="Arial"/>
          <w:szCs w:val="24"/>
          <w:lang w:val="en-GB"/>
        </w:rPr>
        <w:t>,</w:t>
      </w:r>
      <w:r w:rsidRPr="00BC5536">
        <w:rPr>
          <w:rFonts w:ascii="Trebuchet MS" w:hAnsi="Trebuchet MS" w:cs="Arial"/>
          <w:szCs w:val="24"/>
          <w:lang w:val="en-GB"/>
        </w:rPr>
        <w:t xml:space="preserve"> one off bookings such as parties are not included.</w:t>
      </w:r>
    </w:p>
    <w:p w:rsidR="00AA3F2D" w:rsidRDefault="00AA3F2D" w:rsidP="00F43F8C">
      <w:pPr>
        <w:rPr>
          <w:rFonts w:ascii="Trebuchet MS" w:hAnsi="Trebuchet MS" w:cs="Arial"/>
          <w:szCs w:val="24"/>
          <w:lang w:val="en-GB"/>
        </w:rPr>
      </w:pPr>
    </w:p>
    <w:p w:rsidR="00AA3F2D" w:rsidRPr="00AA3F2D" w:rsidRDefault="00AA3F2D" w:rsidP="00AA3F2D">
      <w:pPr>
        <w:widowControl w:val="0"/>
        <w:autoSpaceDE w:val="0"/>
        <w:autoSpaceDN w:val="0"/>
        <w:spacing w:after="120"/>
        <w:rPr>
          <w:rFonts w:ascii="Trebuchet MS" w:hAnsi="Trebuchet MS"/>
          <w:szCs w:val="24"/>
        </w:rPr>
      </w:pPr>
      <w:r w:rsidRPr="00AA3F2D">
        <w:rPr>
          <w:rFonts w:ascii="Trebuchet MS" w:hAnsi="Trebuchet MS"/>
          <w:szCs w:val="24"/>
        </w:rPr>
        <w:t>Any hire agreement with any person/body wishing to hire church premises must contain a provision whereby the person/body hiring the premises agrees to comply with the relevant safeguarding guidance issued by the House of Bishops and the diocese</w:t>
      </w:r>
      <w:r w:rsidR="00406315">
        <w:rPr>
          <w:rFonts w:ascii="Trebuchet MS" w:hAnsi="Trebuchet MS"/>
          <w:szCs w:val="24"/>
        </w:rPr>
        <w:t>.</w:t>
      </w:r>
    </w:p>
    <w:p w:rsidR="00AA3F2D" w:rsidRPr="00AA3F2D" w:rsidRDefault="00AA3F2D" w:rsidP="00AA3F2D">
      <w:pPr>
        <w:widowControl w:val="0"/>
        <w:autoSpaceDE w:val="0"/>
        <w:autoSpaceDN w:val="0"/>
        <w:spacing w:after="120"/>
        <w:rPr>
          <w:rFonts w:ascii="Trebuchet MS" w:hAnsi="Trebuchet MS"/>
          <w:szCs w:val="24"/>
        </w:rPr>
      </w:pPr>
      <w:r w:rsidRPr="00AA3F2D">
        <w:rPr>
          <w:rFonts w:ascii="Trebuchet MS" w:hAnsi="Trebuchet MS"/>
          <w:szCs w:val="24"/>
        </w:rPr>
        <w:t xml:space="preserve">The hire agreement should also contain a provision whereby all those hiring church </w:t>
      </w:r>
      <w:r w:rsidRPr="00AA3F2D">
        <w:rPr>
          <w:rFonts w:ascii="Trebuchet MS" w:hAnsi="Trebuchet MS"/>
          <w:szCs w:val="24"/>
        </w:rPr>
        <w:lastRenderedPageBreak/>
        <w:t>premises are required to ensure that children and vulnerable adults are protected at all times, relevant staff have had appropriate DBS checks and that all reasonable steps have been taken to prevent injury, illness, loss or damage occurring</w:t>
      </w:r>
      <w:r w:rsidR="00406315">
        <w:rPr>
          <w:rFonts w:ascii="Trebuchet MS" w:hAnsi="Trebuchet MS"/>
          <w:szCs w:val="24"/>
        </w:rPr>
        <w:t>.</w:t>
      </w:r>
    </w:p>
    <w:p w:rsidR="00AA3F2D" w:rsidRPr="00AA3F2D" w:rsidRDefault="00AA3F2D" w:rsidP="00AA3F2D">
      <w:pPr>
        <w:widowControl w:val="0"/>
        <w:autoSpaceDE w:val="0"/>
        <w:autoSpaceDN w:val="0"/>
        <w:spacing w:after="120"/>
        <w:rPr>
          <w:rFonts w:ascii="Trebuchet MS" w:hAnsi="Trebuchet MS"/>
          <w:szCs w:val="24"/>
        </w:rPr>
      </w:pPr>
      <w:r w:rsidRPr="00AA3F2D">
        <w:rPr>
          <w:rFonts w:ascii="Trebuchet MS" w:hAnsi="Trebuchet MS"/>
          <w:szCs w:val="24"/>
        </w:rPr>
        <w:t xml:space="preserve">Ensure all those hiring church premises carry full public liability insurance for this, or </w:t>
      </w:r>
      <w:r w:rsidR="00406315">
        <w:rPr>
          <w:rFonts w:ascii="Trebuchet MS" w:hAnsi="Trebuchet MS"/>
          <w:szCs w:val="24"/>
        </w:rPr>
        <w:t>are</w:t>
      </w:r>
      <w:r w:rsidRPr="00AA3F2D">
        <w:rPr>
          <w:rFonts w:ascii="Trebuchet MS" w:hAnsi="Trebuchet MS"/>
          <w:szCs w:val="24"/>
        </w:rPr>
        <w:t xml:space="preserve"> covered through the church insurance (for example hire for a children’s party).</w:t>
      </w:r>
    </w:p>
    <w:p w:rsidR="00F43F8C" w:rsidRPr="00BC5536" w:rsidRDefault="00F43F8C" w:rsidP="009D0441">
      <w:pPr>
        <w:rPr>
          <w:rFonts w:ascii="Trebuchet MS" w:hAnsi="Trebuchet MS" w:cs="Arial"/>
          <w:szCs w:val="24"/>
          <w:lang w:val="en-GB"/>
        </w:rPr>
      </w:pPr>
    </w:p>
    <w:p w:rsidR="00F43F8C" w:rsidRPr="00406315" w:rsidRDefault="00F43F8C" w:rsidP="00F43F8C">
      <w:pPr>
        <w:rPr>
          <w:rFonts w:ascii="Trebuchet MS" w:hAnsi="Trebuchet MS"/>
          <w:b/>
          <w:color w:val="BF5692"/>
          <w:szCs w:val="24"/>
        </w:rPr>
      </w:pPr>
      <w:r w:rsidRPr="00406315">
        <w:rPr>
          <w:rFonts w:ascii="Trebuchet MS" w:hAnsi="Trebuchet MS"/>
          <w:b/>
          <w:color w:val="BF5692"/>
          <w:szCs w:val="24"/>
        </w:rPr>
        <w:t xml:space="preserve">2. What can a Parish Expect from the </w:t>
      </w:r>
      <w:r w:rsidR="00F90957" w:rsidRPr="00406315">
        <w:rPr>
          <w:rFonts w:ascii="Trebuchet MS" w:hAnsi="Trebuchet MS"/>
          <w:b/>
          <w:color w:val="BF5692"/>
          <w:szCs w:val="24"/>
        </w:rPr>
        <w:t>Diocese?</w:t>
      </w:r>
    </w:p>
    <w:p w:rsidR="00F43F8C" w:rsidRPr="00BC5536" w:rsidRDefault="00F43F8C" w:rsidP="009D0441">
      <w:pPr>
        <w:rPr>
          <w:rFonts w:ascii="Trebuchet MS" w:hAnsi="Trebuchet MS" w:cs="Arial"/>
          <w:szCs w:val="24"/>
          <w:lang w:val="en-GB"/>
        </w:rPr>
      </w:pPr>
    </w:p>
    <w:p w:rsidR="00F43F8C" w:rsidRPr="00BC5536" w:rsidRDefault="00F43F8C" w:rsidP="009D0441">
      <w:pPr>
        <w:rPr>
          <w:rFonts w:ascii="Trebuchet MS" w:hAnsi="Trebuchet MS" w:cs="Arial"/>
          <w:szCs w:val="24"/>
          <w:u w:val="single"/>
          <w:lang w:val="en-GB"/>
        </w:rPr>
      </w:pPr>
      <w:r w:rsidRPr="00BC5536">
        <w:rPr>
          <w:rFonts w:ascii="Trebuchet MS" w:hAnsi="Trebuchet MS" w:cs="Arial"/>
          <w:szCs w:val="24"/>
          <w:u w:val="single"/>
          <w:lang w:val="en-GB"/>
        </w:rPr>
        <w:t>Safeguarding advice and support</w:t>
      </w:r>
    </w:p>
    <w:p w:rsidR="00F43F8C" w:rsidRPr="00BC5536" w:rsidRDefault="00F43F8C" w:rsidP="009D0441">
      <w:pPr>
        <w:rPr>
          <w:rFonts w:ascii="Trebuchet MS" w:hAnsi="Trebuchet MS" w:cs="Arial"/>
          <w:szCs w:val="24"/>
          <w:lang w:val="en-GB"/>
        </w:rPr>
      </w:pPr>
    </w:p>
    <w:p w:rsidR="00F43F8C" w:rsidRPr="00BC5536" w:rsidRDefault="00F43F8C" w:rsidP="00F43F8C">
      <w:pPr>
        <w:rPr>
          <w:rFonts w:ascii="Trebuchet MS" w:hAnsi="Trebuchet MS" w:cs="Arial"/>
          <w:szCs w:val="24"/>
          <w:lang w:val="en-GB"/>
        </w:rPr>
      </w:pPr>
      <w:r w:rsidRPr="00BC5536">
        <w:rPr>
          <w:rFonts w:ascii="Trebuchet MS" w:hAnsi="Trebuchet MS" w:cs="Arial"/>
          <w:szCs w:val="24"/>
          <w:lang w:val="en-GB"/>
        </w:rPr>
        <w:t xml:space="preserve">The parish must report safeguarding concerns within 24 hours of </w:t>
      </w:r>
      <w:r w:rsidR="00406315">
        <w:rPr>
          <w:rFonts w:ascii="Trebuchet MS" w:hAnsi="Trebuchet MS" w:cs="Arial"/>
          <w:szCs w:val="24"/>
          <w:lang w:val="en-GB"/>
        </w:rPr>
        <w:t xml:space="preserve">becoming aware of </w:t>
      </w:r>
      <w:r w:rsidRPr="00BC5536">
        <w:rPr>
          <w:rFonts w:ascii="Trebuchet MS" w:hAnsi="Trebuchet MS" w:cs="Arial"/>
          <w:szCs w:val="24"/>
          <w:lang w:val="en-GB"/>
        </w:rPr>
        <w:t>a concern.</w:t>
      </w:r>
      <w:r w:rsidR="00406315">
        <w:rPr>
          <w:rFonts w:ascii="Trebuchet MS" w:hAnsi="Trebuchet MS" w:cs="Arial"/>
          <w:szCs w:val="24"/>
          <w:lang w:val="en-GB"/>
        </w:rPr>
        <w:t xml:space="preserve"> </w:t>
      </w:r>
      <w:r w:rsidRPr="00BC5536">
        <w:rPr>
          <w:rFonts w:ascii="Trebuchet MS" w:hAnsi="Trebuchet MS" w:cs="Arial"/>
          <w:szCs w:val="24"/>
          <w:lang w:val="en-GB"/>
        </w:rPr>
        <w:t xml:space="preserve">In office hours PCCs should contact </w:t>
      </w:r>
      <w:r w:rsidR="008C7882">
        <w:rPr>
          <w:rFonts w:ascii="Trebuchet MS" w:hAnsi="Trebuchet MS" w:cs="Arial"/>
          <w:szCs w:val="24"/>
          <w:lang w:val="en-GB"/>
        </w:rPr>
        <w:t>the safeguarding team</w:t>
      </w:r>
      <w:r w:rsidRPr="00BC5536">
        <w:rPr>
          <w:rFonts w:ascii="Trebuchet MS" w:hAnsi="Trebuchet MS" w:cs="Arial"/>
          <w:szCs w:val="24"/>
          <w:lang w:val="en-GB"/>
        </w:rPr>
        <w:t xml:space="preserve"> on 01872 274351 or </w:t>
      </w:r>
      <w:hyperlink r:id="rId12" w:history="1">
        <w:r w:rsidR="008C7882">
          <w:rPr>
            <w:rStyle w:val="Hyperlink"/>
            <w:rFonts w:ascii="Trebuchet MS" w:hAnsi="Trebuchet MS" w:cs="Arial"/>
            <w:szCs w:val="24"/>
            <w:lang w:val="en-GB"/>
          </w:rPr>
          <w:t>safeguardingconcerns@truro.anglcan.org</w:t>
        </w:r>
      </w:hyperlink>
      <w:r w:rsidRPr="00FC0D8A">
        <w:rPr>
          <w:rFonts w:ascii="Trebuchet MS" w:hAnsi="Trebuchet MS" w:cs="Arial"/>
          <w:color w:val="FF0000"/>
          <w:szCs w:val="24"/>
          <w:lang w:val="en-GB"/>
        </w:rPr>
        <w:t>.</w:t>
      </w:r>
    </w:p>
    <w:p w:rsidR="00F43F8C" w:rsidRPr="00BC5536" w:rsidRDefault="00F43F8C" w:rsidP="00F43F8C">
      <w:pPr>
        <w:rPr>
          <w:rFonts w:ascii="Trebuchet MS" w:hAnsi="Trebuchet MS" w:cs="Arial"/>
          <w:szCs w:val="24"/>
          <w:lang w:val="en-GB"/>
        </w:rPr>
      </w:pPr>
    </w:p>
    <w:p w:rsidR="00F43F8C" w:rsidRPr="00BC5536" w:rsidRDefault="00F43F8C" w:rsidP="002A19E7">
      <w:pPr>
        <w:rPr>
          <w:rFonts w:ascii="Segoe UI" w:eastAsiaTheme="minorHAnsi" w:hAnsi="Segoe UI" w:cs="Segoe UI"/>
          <w:sz w:val="17"/>
          <w:szCs w:val="17"/>
          <w:lang w:val="en-GB"/>
        </w:rPr>
      </w:pPr>
      <w:r w:rsidRPr="00BC5536">
        <w:rPr>
          <w:rFonts w:ascii="Trebuchet MS" w:hAnsi="Trebuchet MS" w:cs="Arial"/>
          <w:szCs w:val="24"/>
          <w:lang w:val="en-GB"/>
        </w:rPr>
        <w:t xml:space="preserve">If it is out of office hours and </w:t>
      </w:r>
      <w:r w:rsidR="00406315">
        <w:rPr>
          <w:rFonts w:ascii="Trebuchet MS" w:hAnsi="Trebuchet MS" w:cs="Arial"/>
          <w:szCs w:val="24"/>
          <w:lang w:val="en-GB"/>
        </w:rPr>
        <w:t>in the case of</w:t>
      </w:r>
      <w:r w:rsidRPr="00BC5536">
        <w:rPr>
          <w:rFonts w:ascii="Trebuchet MS" w:hAnsi="Trebuchet MS" w:cs="Arial"/>
          <w:szCs w:val="24"/>
          <w:lang w:val="en-GB"/>
        </w:rPr>
        <w:t xml:space="preserve"> an emergency </w:t>
      </w:r>
      <w:r w:rsidR="002A19E7" w:rsidRPr="00BC5536">
        <w:rPr>
          <w:rFonts w:ascii="Trebuchet MS" w:hAnsi="Trebuchet MS" w:cs="Arial"/>
          <w:szCs w:val="24"/>
          <w:lang w:val="en-GB"/>
        </w:rPr>
        <w:t xml:space="preserve">that cannot wait, you should phone </w:t>
      </w:r>
      <w:r w:rsidRPr="00BC5536">
        <w:rPr>
          <w:rFonts w:ascii="Verdana" w:eastAsiaTheme="minorHAnsi" w:hAnsi="Verdana" w:cs="Verdana"/>
          <w:sz w:val="22"/>
          <w:szCs w:val="22"/>
          <w:lang w:val="en-GB"/>
        </w:rPr>
        <w:t xml:space="preserve">Social Care direct on 0300 1234 131 </w:t>
      </w:r>
      <w:r w:rsidR="003A47F3">
        <w:rPr>
          <w:rFonts w:ascii="Verdana" w:eastAsiaTheme="minorHAnsi" w:hAnsi="Verdana" w:cs="Verdana"/>
          <w:sz w:val="22"/>
          <w:szCs w:val="22"/>
          <w:lang w:val="en-GB"/>
        </w:rPr>
        <w:t>or 01208 251300 (out of hours)</w:t>
      </w:r>
      <w:r w:rsidRPr="00BC5536">
        <w:rPr>
          <w:rFonts w:ascii="Verdana" w:eastAsiaTheme="minorHAnsi" w:hAnsi="Verdana" w:cs="Verdana"/>
          <w:sz w:val="22"/>
          <w:szCs w:val="22"/>
          <w:lang w:val="en-GB"/>
        </w:rPr>
        <w:t xml:space="preserve">, and let the </w:t>
      </w:r>
      <w:r w:rsidR="00406315">
        <w:rPr>
          <w:rFonts w:ascii="Verdana" w:eastAsiaTheme="minorHAnsi" w:hAnsi="Verdana" w:cs="Verdana"/>
          <w:sz w:val="22"/>
          <w:szCs w:val="22"/>
          <w:lang w:val="en-GB"/>
        </w:rPr>
        <w:t>s</w:t>
      </w:r>
      <w:r w:rsidRPr="00BC5536">
        <w:rPr>
          <w:rFonts w:ascii="Verdana" w:eastAsiaTheme="minorHAnsi" w:hAnsi="Verdana" w:cs="Verdana"/>
          <w:sz w:val="22"/>
          <w:szCs w:val="22"/>
          <w:lang w:val="en-GB"/>
        </w:rPr>
        <w:t xml:space="preserve">afeguarding </w:t>
      </w:r>
      <w:r w:rsidR="00406315">
        <w:rPr>
          <w:rFonts w:ascii="Verdana" w:eastAsiaTheme="minorHAnsi" w:hAnsi="Verdana" w:cs="Verdana"/>
          <w:sz w:val="22"/>
          <w:szCs w:val="22"/>
          <w:lang w:val="en-GB"/>
        </w:rPr>
        <w:t>t</w:t>
      </w:r>
      <w:r w:rsidRPr="00BC5536">
        <w:rPr>
          <w:rFonts w:ascii="Verdana" w:eastAsiaTheme="minorHAnsi" w:hAnsi="Verdana" w:cs="Verdana"/>
          <w:sz w:val="22"/>
          <w:szCs w:val="22"/>
          <w:lang w:val="en-GB"/>
        </w:rPr>
        <w:t xml:space="preserve">eam know so that </w:t>
      </w:r>
      <w:r w:rsidR="00406315">
        <w:rPr>
          <w:rFonts w:ascii="Verdana" w:eastAsiaTheme="minorHAnsi" w:hAnsi="Verdana" w:cs="Verdana"/>
          <w:sz w:val="22"/>
          <w:szCs w:val="22"/>
          <w:lang w:val="en-GB"/>
        </w:rPr>
        <w:t>they</w:t>
      </w:r>
      <w:r w:rsidRPr="00BC5536">
        <w:rPr>
          <w:rFonts w:ascii="Verdana" w:eastAsiaTheme="minorHAnsi" w:hAnsi="Verdana" w:cs="Verdana"/>
          <w:sz w:val="22"/>
          <w:szCs w:val="22"/>
          <w:lang w:val="en-GB"/>
        </w:rPr>
        <w:t xml:space="preserve"> can support you.</w:t>
      </w:r>
      <w:r w:rsidR="00406315">
        <w:rPr>
          <w:rFonts w:ascii="Verdana" w:eastAsiaTheme="minorHAnsi" w:hAnsi="Verdana" w:cs="Verdana"/>
          <w:sz w:val="22"/>
          <w:szCs w:val="22"/>
          <w:lang w:val="en-GB"/>
        </w:rPr>
        <w:t xml:space="preserve"> If anybody is at risk of immediate harm call the police on 999.  </w:t>
      </w:r>
    </w:p>
    <w:p w:rsidR="00F43F8C" w:rsidRPr="00BC5536" w:rsidRDefault="00F43F8C" w:rsidP="009D0441">
      <w:pPr>
        <w:rPr>
          <w:rFonts w:ascii="Trebuchet MS" w:hAnsi="Trebuchet MS" w:cs="Arial"/>
          <w:szCs w:val="24"/>
          <w:lang w:val="en-GB"/>
        </w:rPr>
      </w:pPr>
    </w:p>
    <w:p w:rsidR="002A19E7" w:rsidRPr="00BC5536" w:rsidRDefault="002A19E7" w:rsidP="009D0441">
      <w:pPr>
        <w:rPr>
          <w:rFonts w:ascii="Trebuchet MS" w:hAnsi="Trebuchet MS" w:cs="Arial"/>
          <w:szCs w:val="24"/>
          <w:u w:val="single"/>
          <w:lang w:val="en-GB"/>
        </w:rPr>
      </w:pPr>
      <w:r w:rsidRPr="00BC5536">
        <w:rPr>
          <w:rFonts w:ascii="Trebuchet MS" w:hAnsi="Trebuchet MS" w:cs="Arial"/>
          <w:szCs w:val="24"/>
          <w:u w:val="single"/>
          <w:lang w:val="en-GB"/>
        </w:rPr>
        <w:t>External scrutiny of safeguarding</w:t>
      </w:r>
    </w:p>
    <w:p w:rsidR="002A19E7" w:rsidRPr="00BC5536" w:rsidRDefault="002A19E7" w:rsidP="009D0441">
      <w:pPr>
        <w:rPr>
          <w:rFonts w:ascii="Trebuchet MS" w:hAnsi="Trebuchet MS" w:cs="Arial"/>
          <w:szCs w:val="24"/>
          <w:lang w:val="en-GB"/>
        </w:rPr>
      </w:pPr>
    </w:p>
    <w:p w:rsidR="002A19E7" w:rsidRPr="00BC5536" w:rsidRDefault="002A19E7" w:rsidP="009D0441">
      <w:pPr>
        <w:rPr>
          <w:rFonts w:ascii="Trebuchet MS" w:hAnsi="Trebuchet MS" w:cs="Arial"/>
          <w:szCs w:val="24"/>
          <w:lang w:val="en-GB"/>
        </w:rPr>
      </w:pPr>
      <w:r w:rsidRPr="00BC5536">
        <w:rPr>
          <w:rFonts w:ascii="Trebuchet MS" w:hAnsi="Trebuchet MS" w:cs="Arial"/>
          <w:szCs w:val="24"/>
          <w:lang w:val="en-GB"/>
        </w:rPr>
        <w:t xml:space="preserve">The group responsible for overseeing the implementation of safeguarding arrangements is the Diocesan Safeguarding Advisory Panel. </w:t>
      </w:r>
    </w:p>
    <w:p w:rsidR="002A19E7" w:rsidRPr="00BC5536" w:rsidRDefault="002A19E7" w:rsidP="009D0441">
      <w:pPr>
        <w:rPr>
          <w:rFonts w:ascii="Trebuchet MS" w:hAnsi="Trebuchet MS" w:cs="Arial"/>
          <w:szCs w:val="24"/>
          <w:lang w:val="en-GB"/>
        </w:rPr>
      </w:pPr>
    </w:p>
    <w:p w:rsidR="002A19E7" w:rsidRPr="00BC5536" w:rsidRDefault="002A19E7" w:rsidP="009D0441">
      <w:pPr>
        <w:rPr>
          <w:rFonts w:ascii="Trebuchet MS" w:hAnsi="Trebuchet MS" w:cs="Arial"/>
          <w:szCs w:val="24"/>
          <w:u w:val="single"/>
          <w:lang w:val="en-GB"/>
        </w:rPr>
      </w:pPr>
      <w:r w:rsidRPr="00BC5536">
        <w:rPr>
          <w:rFonts w:ascii="Trebuchet MS" w:hAnsi="Trebuchet MS" w:cs="Arial"/>
          <w:szCs w:val="24"/>
          <w:u w:val="single"/>
          <w:lang w:val="en-GB"/>
        </w:rPr>
        <w:t>Complaints procedure</w:t>
      </w:r>
    </w:p>
    <w:p w:rsidR="002A19E7" w:rsidRPr="00BC5536" w:rsidRDefault="002A19E7" w:rsidP="009D0441">
      <w:pPr>
        <w:rPr>
          <w:rFonts w:ascii="Trebuchet MS" w:hAnsi="Trebuchet MS" w:cs="Arial"/>
          <w:szCs w:val="24"/>
          <w:lang w:val="en-GB"/>
        </w:rPr>
      </w:pPr>
    </w:p>
    <w:p w:rsidR="002A19E7" w:rsidRPr="00BC5536" w:rsidRDefault="002A19E7" w:rsidP="009D0441">
      <w:pPr>
        <w:rPr>
          <w:rFonts w:ascii="Trebuchet MS" w:hAnsi="Trebuchet MS" w:cs="Arial"/>
          <w:szCs w:val="24"/>
          <w:lang w:val="en-GB"/>
        </w:rPr>
      </w:pPr>
      <w:r w:rsidRPr="00BC5536">
        <w:rPr>
          <w:rFonts w:ascii="Trebuchet MS" w:hAnsi="Trebuchet MS"/>
        </w:rPr>
        <w:t xml:space="preserve">The diocesan complaints procedure can be found on our website - </w:t>
      </w:r>
      <w:hyperlink r:id="rId13" w:history="1">
        <w:r w:rsidRPr="00BC5536">
          <w:rPr>
            <w:rStyle w:val="Hyperlink"/>
            <w:rFonts w:ascii="Trebuchet MS" w:hAnsi="Trebuchet MS"/>
            <w:color w:val="auto"/>
          </w:rPr>
          <w:t>click here</w:t>
        </w:r>
      </w:hyperlink>
      <w:r w:rsidRPr="00BC5536">
        <w:rPr>
          <w:rFonts w:ascii="Trebuchet MS" w:hAnsi="Trebuchet MS"/>
        </w:rPr>
        <w:t xml:space="preserve"> </w:t>
      </w:r>
    </w:p>
    <w:p w:rsidR="00BC5536" w:rsidRDefault="00BC5536" w:rsidP="00CA18F6">
      <w:pPr>
        <w:rPr>
          <w:rFonts w:ascii="Trebuchet MS" w:hAnsi="Trebuchet MS"/>
          <w:b/>
          <w:color w:val="7030A0"/>
          <w:szCs w:val="24"/>
        </w:rPr>
      </w:pPr>
    </w:p>
    <w:p w:rsidR="00597B75" w:rsidRPr="00406315" w:rsidRDefault="00597B75" w:rsidP="00CA18F6">
      <w:pPr>
        <w:rPr>
          <w:rFonts w:ascii="Trebuchet MS" w:hAnsi="Trebuchet MS"/>
          <w:b/>
          <w:color w:val="BF5692"/>
          <w:szCs w:val="24"/>
        </w:rPr>
      </w:pPr>
      <w:r w:rsidRPr="00406315">
        <w:rPr>
          <w:rFonts w:ascii="Trebuchet MS" w:hAnsi="Trebuchet MS"/>
          <w:b/>
          <w:color w:val="BF5692"/>
          <w:szCs w:val="24"/>
        </w:rPr>
        <w:t>5. Safer Recruitment</w:t>
      </w:r>
    </w:p>
    <w:p w:rsidR="00A0651E" w:rsidRDefault="00A0651E" w:rsidP="00CA18F6">
      <w:pPr>
        <w:rPr>
          <w:rFonts w:ascii="Trebuchet MS" w:hAnsi="Trebuchet MS" w:cs="Arial"/>
          <w:szCs w:val="24"/>
          <w:lang w:val="en-GB"/>
        </w:rPr>
      </w:pPr>
    </w:p>
    <w:p w:rsidR="00A0651E" w:rsidRDefault="00A0651E" w:rsidP="00CA18F6">
      <w:pPr>
        <w:rPr>
          <w:rFonts w:ascii="Trebuchet MS" w:hAnsi="Trebuchet MS" w:cs="Arial"/>
          <w:szCs w:val="24"/>
          <w:lang w:val="en-GB"/>
        </w:rPr>
      </w:pPr>
      <w:r>
        <w:rPr>
          <w:rFonts w:ascii="Trebuchet MS" w:hAnsi="Trebuchet MS" w:cs="Arial"/>
          <w:szCs w:val="24"/>
          <w:lang w:val="en-GB"/>
        </w:rPr>
        <w:t xml:space="preserve">As outlined in the Parish Safeguarding Handbook all those involved in recruitment must be trained in safer recruitment.  Information about training courses in the Diocese can be found </w:t>
      </w:r>
      <w:hyperlink r:id="rId14" w:history="1">
        <w:r w:rsidRPr="00A0651E">
          <w:rPr>
            <w:rStyle w:val="Hyperlink"/>
            <w:rFonts w:ascii="Trebuchet MS" w:hAnsi="Trebuchet MS" w:cs="Arial"/>
            <w:szCs w:val="24"/>
            <w:lang w:val="en-GB"/>
          </w:rPr>
          <w:t>here</w:t>
        </w:r>
      </w:hyperlink>
      <w:r>
        <w:rPr>
          <w:rFonts w:ascii="Trebuchet MS" w:hAnsi="Trebuchet MS" w:cs="Arial"/>
          <w:szCs w:val="24"/>
          <w:lang w:val="en-GB"/>
        </w:rPr>
        <w:t xml:space="preserve">. </w:t>
      </w:r>
    </w:p>
    <w:p w:rsidR="008C7882" w:rsidRDefault="008C7882" w:rsidP="000826F3">
      <w:pPr>
        <w:rPr>
          <w:rFonts w:ascii="Trebuchet MS" w:hAnsi="Trebuchet MS" w:cs="Arial"/>
          <w:szCs w:val="24"/>
          <w:lang w:val="en-GB"/>
        </w:rPr>
      </w:pPr>
    </w:p>
    <w:p w:rsidR="000826F3" w:rsidRPr="00997EF0" w:rsidRDefault="000826F3" w:rsidP="000826F3">
      <w:pPr>
        <w:rPr>
          <w:rFonts w:ascii="Trebuchet MS" w:hAnsi="Trebuchet MS" w:cs="Arial"/>
          <w:szCs w:val="24"/>
          <w:lang w:val="en-GB"/>
        </w:rPr>
      </w:pPr>
      <w:r w:rsidRPr="000826F3">
        <w:rPr>
          <w:rFonts w:ascii="Trebuchet MS" w:hAnsi="Trebuchet MS" w:cs="Arial"/>
          <w:szCs w:val="24"/>
          <w:lang w:val="en-GB"/>
        </w:rPr>
        <w:t xml:space="preserve">Eligibility for </w:t>
      </w:r>
      <w:r>
        <w:rPr>
          <w:rFonts w:ascii="Trebuchet MS" w:hAnsi="Trebuchet MS" w:cs="Arial"/>
          <w:szCs w:val="24"/>
          <w:lang w:val="en-GB"/>
        </w:rPr>
        <w:t>Disclosure and Barring Service (DBS)</w:t>
      </w:r>
      <w:r w:rsidRPr="000826F3">
        <w:rPr>
          <w:rFonts w:ascii="Trebuchet MS" w:hAnsi="Trebuchet MS" w:cs="Arial"/>
          <w:szCs w:val="24"/>
          <w:lang w:val="en-GB"/>
        </w:rPr>
        <w:t xml:space="preserve"> checks</w:t>
      </w:r>
      <w:r>
        <w:rPr>
          <w:rFonts w:ascii="Trebuchet MS" w:hAnsi="Trebuchet MS" w:cs="Arial"/>
          <w:szCs w:val="24"/>
          <w:lang w:val="en-GB"/>
        </w:rPr>
        <w:t xml:space="preserve"> (see below)</w:t>
      </w:r>
      <w:r w:rsidRPr="000826F3">
        <w:rPr>
          <w:rFonts w:ascii="Trebuchet MS" w:hAnsi="Trebuchet MS" w:cs="Arial"/>
          <w:szCs w:val="24"/>
          <w:lang w:val="en-GB"/>
        </w:rPr>
        <w:t xml:space="preserve"> is ‘activity’ specific, therefore it is crucial that you have a job / role description that identifies where you require employees / volunteers to work with children and/or vulnerable </w:t>
      </w:r>
      <w:r w:rsidRPr="00997EF0">
        <w:rPr>
          <w:rFonts w:ascii="Trebuchet MS" w:hAnsi="Trebuchet MS" w:cs="Arial"/>
          <w:szCs w:val="24"/>
          <w:lang w:val="en-GB"/>
        </w:rPr>
        <w:t xml:space="preserve">adults; otherwise it will be unclear who is eligible for a check.  </w:t>
      </w:r>
    </w:p>
    <w:p w:rsidR="00F201A4" w:rsidRPr="00997EF0" w:rsidRDefault="00F201A4" w:rsidP="00F201A4">
      <w:pPr>
        <w:pStyle w:val="NoSpacing"/>
        <w:rPr>
          <w:rFonts w:ascii="Trebuchet MS" w:hAnsi="Trebuchet MS"/>
          <w:sz w:val="24"/>
          <w:szCs w:val="24"/>
        </w:rPr>
      </w:pPr>
    </w:p>
    <w:p w:rsidR="00246624" w:rsidRPr="00997EF0" w:rsidRDefault="00246624" w:rsidP="00CA18F6">
      <w:pPr>
        <w:rPr>
          <w:rFonts w:ascii="Trebuchet MS" w:hAnsi="Trebuchet MS" w:cs="Arial"/>
          <w:i/>
          <w:szCs w:val="24"/>
          <w:lang w:val="en-GB"/>
        </w:rPr>
      </w:pPr>
      <w:r w:rsidRPr="00997EF0">
        <w:rPr>
          <w:rFonts w:ascii="Trebuchet MS" w:hAnsi="Trebuchet MS" w:cs="Arial"/>
          <w:i/>
          <w:szCs w:val="24"/>
          <w:lang w:val="en-GB"/>
        </w:rPr>
        <w:t>DBS administration</w:t>
      </w:r>
    </w:p>
    <w:p w:rsidR="00246624" w:rsidRPr="00997EF0" w:rsidRDefault="00246624" w:rsidP="00CA18F6">
      <w:pPr>
        <w:rPr>
          <w:rFonts w:ascii="Trebuchet MS" w:hAnsi="Trebuchet MS" w:cs="Arial"/>
          <w:szCs w:val="24"/>
          <w:lang w:val="en-GB"/>
        </w:rPr>
      </w:pPr>
    </w:p>
    <w:p w:rsidR="002513C9" w:rsidRPr="00997EF0" w:rsidRDefault="002513C9" w:rsidP="002513C9">
      <w:pPr>
        <w:rPr>
          <w:rFonts w:ascii="Trebuchet MS" w:hAnsi="Trebuchet MS" w:cs="Arial"/>
          <w:szCs w:val="24"/>
          <w:lang w:val="en-GB"/>
        </w:rPr>
      </w:pPr>
      <w:r w:rsidRPr="00997EF0">
        <w:rPr>
          <w:rFonts w:ascii="Trebuchet MS" w:hAnsi="Trebuchet MS"/>
          <w:szCs w:val="24"/>
        </w:rPr>
        <w:t xml:space="preserve">Safer Recruitment and administering DBS checks is the responsibility of the PCC. Each parish has a nominated </w:t>
      </w:r>
      <w:r w:rsidRPr="00997EF0">
        <w:rPr>
          <w:rFonts w:ascii="Trebuchet MS" w:hAnsi="Trebuchet MS"/>
          <w:b/>
          <w:szCs w:val="24"/>
        </w:rPr>
        <w:t>DBS Recruiter</w:t>
      </w:r>
      <w:r w:rsidRPr="00997EF0">
        <w:rPr>
          <w:rFonts w:ascii="Trebuchet MS" w:hAnsi="Trebuchet MS"/>
          <w:szCs w:val="24"/>
        </w:rPr>
        <w:t xml:space="preserve"> who is responsible for handling DBS checks. </w:t>
      </w:r>
      <w:r w:rsidRPr="00997EF0">
        <w:rPr>
          <w:rFonts w:ascii="Trebuchet MS" w:hAnsi="Trebuchet MS" w:cs="Arial"/>
          <w:szCs w:val="24"/>
          <w:lang w:val="en-GB"/>
        </w:rPr>
        <w:t xml:space="preserve">The diocese uses an </w:t>
      </w:r>
      <w:r w:rsidRPr="00997EF0">
        <w:rPr>
          <w:rFonts w:ascii="Trebuchet MS" w:hAnsi="Trebuchet MS" w:cs="Arial"/>
          <w:b/>
          <w:szCs w:val="24"/>
          <w:lang w:val="en-GB"/>
        </w:rPr>
        <w:t>online system</w:t>
      </w:r>
      <w:r w:rsidRPr="00997EF0">
        <w:rPr>
          <w:rFonts w:ascii="Trebuchet MS" w:hAnsi="Trebuchet MS" w:cs="Arial"/>
          <w:szCs w:val="24"/>
          <w:lang w:val="en-GB"/>
        </w:rPr>
        <w:t xml:space="preserve"> (ThirtyOne</w:t>
      </w:r>
      <w:proofErr w:type="gramStart"/>
      <w:r w:rsidRPr="00997EF0">
        <w:rPr>
          <w:rFonts w:ascii="Trebuchet MS" w:hAnsi="Trebuchet MS" w:cs="Arial"/>
          <w:szCs w:val="24"/>
          <w:lang w:val="en-GB"/>
        </w:rPr>
        <w:t>:Eight</w:t>
      </w:r>
      <w:proofErr w:type="gramEnd"/>
      <w:r w:rsidRPr="00997EF0">
        <w:rPr>
          <w:rFonts w:ascii="Trebuchet MS" w:hAnsi="Trebuchet MS" w:cs="Arial"/>
          <w:szCs w:val="24"/>
          <w:lang w:val="en-GB"/>
        </w:rPr>
        <w:t xml:space="preserve">) for everyone, as it provides a more effective and efficient way of processing the checks. </w:t>
      </w:r>
    </w:p>
    <w:p w:rsidR="000826F3" w:rsidRPr="00997EF0" w:rsidRDefault="000826F3" w:rsidP="002E7200">
      <w:pPr>
        <w:rPr>
          <w:rFonts w:ascii="Trebuchet MS" w:hAnsi="Trebuchet MS"/>
          <w:szCs w:val="24"/>
        </w:rPr>
      </w:pPr>
    </w:p>
    <w:p w:rsidR="000826F3" w:rsidRPr="00997EF0" w:rsidRDefault="000826F3" w:rsidP="000826F3">
      <w:pPr>
        <w:pStyle w:val="NoSpacing"/>
        <w:rPr>
          <w:rFonts w:ascii="Trebuchet MS" w:hAnsi="Trebuchet MS"/>
          <w:sz w:val="24"/>
          <w:szCs w:val="24"/>
        </w:rPr>
      </w:pPr>
      <w:r w:rsidRPr="00997EF0">
        <w:rPr>
          <w:rFonts w:ascii="Trebuchet MS" w:hAnsi="Trebuchet MS"/>
          <w:sz w:val="24"/>
          <w:szCs w:val="24"/>
        </w:rPr>
        <w:lastRenderedPageBreak/>
        <w:t xml:space="preserve">Your Parish Safeguarding </w:t>
      </w:r>
      <w:r w:rsidR="00B568D1" w:rsidRPr="00997EF0">
        <w:rPr>
          <w:rFonts w:ascii="Trebuchet MS" w:hAnsi="Trebuchet MS"/>
          <w:sz w:val="24"/>
          <w:szCs w:val="24"/>
        </w:rPr>
        <w:t xml:space="preserve">Officer </w:t>
      </w:r>
      <w:r w:rsidR="002513C9" w:rsidRPr="00997EF0">
        <w:rPr>
          <w:rFonts w:ascii="Trebuchet MS" w:hAnsi="Trebuchet MS"/>
          <w:sz w:val="24"/>
          <w:szCs w:val="24"/>
        </w:rPr>
        <w:t>or DBS Recruiter will be m</w:t>
      </w:r>
      <w:r w:rsidRPr="00997EF0">
        <w:rPr>
          <w:rFonts w:ascii="Trebuchet MS" w:hAnsi="Trebuchet MS"/>
          <w:sz w:val="24"/>
          <w:szCs w:val="24"/>
        </w:rPr>
        <w:t>aintaining a Parish Information Log that will track your renewal.</w:t>
      </w:r>
    </w:p>
    <w:p w:rsidR="00663B9A" w:rsidRPr="00997EF0" w:rsidRDefault="00663B9A" w:rsidP="000826F3">
      <w:pPr>
        <w:pStyle w:val="NoSpacing"/>
        <w:rPr>
          <w:rFonts w:ascii="Trebuchet MS" w:hAnsi="Trebuchet MS"/>
          <w:sz w:val="24"/>
          <w:szCs w:val="24"/>
        </w:rPr>
      </w:pPr>
    </w:p>
    <w:p w:rsidR="00663B9A" w:rsidRPr="00997EF0" w:rsidRDefault="00663B9A" w:rsidP="000826F3">
      <w:pPr>
        <w:pStyle w:val="NoSpacing"/>
        <w:rPr>
          <w:rFonts w:ascii="Trebuchet MS" w:hAnsi="Trebuchet MS"/>
          <w:sz w:val="24"/>
          <w:szCs w:val="24"/>
        </w:rPr>
      </w:pPr>
      <w:r w:rsidRPr="00997EF0">
        <w:rPr>
          <w:rFonts w:ascii="Trebuchet MS" w:hAnsi="Trebuchet MS"/>
          <w:sz w:val="24"/>
          <w:szCs w:val="24"/>
          <w:lang w:val="en-US"/>
        </w:rPr>
        <w:t xml:space="preserve">The </w:t>
      </w:r>
      <w:proofErr w:type="spellStart"/>
      <w:r w:rsidR="00BF53A6" w:rsidRPr="00997EF0">
        <w:rPr>
          <w:rFonts w:ascii="Trebuchet MS" w:hAnsi="Trebuchet MS"/>
          <w:sz w:val="24"/>
          <w:szCs w:val="24"/>
          <w:lang w:val="en-US"/>
        </w:rPr>
        <w:t>fl</w:t>
      </w:r>
      <w:r w:rsidR="00BF53A6" w:rsidRPr="00997EF0">
        <w:rPr>
          <w:rFonts w:ascii="Trebuchet MS" w:hAnsi="Trebuchet MS"/>
          <w:sz w:val="24"/>
          <w:szCs w:val="24"/>
        </w:rPr>
        <w:t>owchart</w:t>
      </w:r>
      <w:proofErr w:type="spellEnd"/>
      <w:r w:rsidR="00BF53A6" w:rsidRPr="00997EF0">
        <w:rPr>
          <w:rFonts w:ascii="Trebuchet MS" w:hAnsi="Trebuchet MS"/>
          <w:sz w:val="24"/>
          <w:szCs w:val="24"/>
        </w:rPr>
        <w:t xml:space="preserve"> </w:t>
      </w:r>
      <w:r w:rsidR="005D569E" w:rsidRPr="00997EF0">
        <w:rPr>
          <w:rFonts w:ascii="Trebuchet MS" w:hAnsi="Trebuchet MS"/>
          <w:sz w:val="24"/>
          <w:szCs w:val="24"/>
        </w:rPr>
        <w:t xml:space="preserve">on our </w:t>
      </w:r>
      <w:hyperlink r:id="rId15" w:history="1">
        <w:r w:rsidR="005D569E" w:rsidRPr="00997EF0">
          <w:rPr>
            <w:rStyle w:val="Hyperlink"/>
            <w:rFonts w:ascii="Trebuchet MS" w:hAnsi="Trebuchet MS"/>
            <w:sz w:val="24"/>
            <w:szCs w:val="24"/>
          </w:rPr>
          <w:t>we</w:t>
        </w:r>
        <w:r w:rsidR="005D569E" w:rsidRPr="00997EF0">
          <w:rPr>
            <w:rStyle w:val="Hyperlink"/>
            <w:rFonts w:ascii="Trebuchet MS" w:hAnsi="Trebuchet MS"/>
            <w:sz w:val="24"/>
            <w:szCs w:val="24"/>
          </w:rPr>
          <w:t>b</w:t>
        </w:r>
        <w:r w:rsidR="005D569E" w:rsidRPr="00997EF0">
          <w:rPr>
            <w:rStyle w:val="Hyperlink"/>
            <w:rFonts w:ascii="Trebuchet MS" w:hAnsi="Trebuchet MS"/>
            <w:sz w:val="24"/>
            <w:szCs w:val="24"/>
          </w:rPr>
          <w:t>s</w:t>
        </w:r>
        <w:r w:rsidR="005D569E" w:rsidRPr="00997EF0">
          <w:rPr>
            <w:rStyle w:val="Hyperlink"/>
            <w:rFonts w:ascii="Trebuchet MS" w:hAnsi="Trebuchet MS"/>
            <w:sz w:val="24"/>
            <w:szCs w:val="24"/>
          </w:rPr>
          <w:t>ite</w:t>
        </w:r>
      </w:hyperlink>
      <w:r w:rsidR="00BF53A6" w:rsidRPr="00997EF0">
        <w:rPr>
          <w:rFonts w:ascii="Trebuchet MS" w:hAnsi="Trebuchet MS"/>
          <w:sz w:val="24"/>
          <w:szCs w:val="24"/>
        </w:rPr>
        <w:t xml:space="preserve"> provides an overview of how to apply for a DBS check.</w:t>
      </w:r>
    </w:p>
    <w:p w:rsidR="002E7200" w:rsidRPr="00997EF0" w:rsidRDefault="002E7200" w:rsidP="002E7200">
      <w:pPr>
        <w:rPr>
          <w:rFonts w:ascii="Trebuchet MS" w:hAnsi="Trebuchet MS"/>
          <w:szCs w:val="24"/>
        </w:rPr>
      </w:pPr>
    </w:p>
    <w:p w:rsidR="005547CC" w:rsidRPr="00997EF0" w:rsidRDefault="005547CC" w:rsidP="005547CC">
      <w:pPr>
        <w:rPr>
          <w:rFonts w:ascii="Trebuchet MS" w:hAnsi="Trebuchet MS" w:cs="Arial"/>
          <w:szCs w:val="24"/>
          <w:lang w:val="en-GB"/>
        </w:rPr>
      </w:pPr>
      <w:r w:rsidRPr="00997EF0">
        <w:rPr>
          <w:rFonts w:ascii="Trebuchet MS" w:hAnsi="Trebuchet MS" w:cs="Arial"/>
          <w:szCs w:val="24"/>
          <w:lang w:val="en-GB"/>
        </w:rPr>
        <w:t>If you have a query about whether a role require a DBS check, or the DBS process</w:t>
      </w:r>
      <w:r w:rsidR="00130C50" w:rsidRPr="00997EF0">
        <w:rPr>
          <w:rFonts w:ascii="Trebuchet MS" w:hAnsi="Trebuchet MS" w:cs="Arial"/>
          <w:szCs w:val="24"/>
          <w:lang w:val="en-GB"/>
        </w:rPr>
        <w:t>,</w:t>
      </w:r>
      <w:r w:rsidRPr="00997EF0">
        <w:rPr>
          <w:rFonts w:ascii="Trebuchet MS" w:hAnsi="Trebuchet MS" w:cs="Arial"/>
          <w:szCs w:val="24"/>
          <w:lang w:val="en-GB"/>
        </w:rPr>
        <w:t xml:space="preserve"> you should contact your </w:t>
      </w:r>
      <w:r w:rsidR="00BF53A6" w:rsidRPr="00997EF0">
        <w:rPr>
          <w:rFonts w:ascii="Trebuchet MS" w:hAnsi="Trebuchet MS" w:cs="Arial"/>
          <w:szCs w:val="24"/>
          <w:lang w:val="en-GB"/>
        </w:rPr>
        <w:t>DBS</w:t>
      </w:r>
      <w:r w:rsidRPr="00997EF0">
        <w:rPr>
          <w:rFonts w:ascii="Trebuchet MS" w:hAnsi="Trebuchet MS" w:cs="Arial"/>
          <w:szCs w:val="24"/>
          <w:lang w:val="en-GB"/>
        </w:rPr>
        <w:t xml:space="preserve"> R</w:t>
      </w:r>
      <w:r w:rsidR="00BF53A6" w:rsidRPr="00997EF0">
        <w:rPr>
          <w:rFonts w:ascii="Trebuchet MS" w:hAnsi="Trebuchet MS" w:cs="Arial"/>
          <w:szCs w:val="24"/>
          <w:lang w:val="en-GB"/>
        </w:rPr>
        <w:t>ecruiter in the first instance.</w:t>
      </w:r>
    </w:p>
    <w:p w:rsidR="002E7200" w:rsidRPr="00997EF0" w:rsidRDefault="002E7200" w:rsidP="00CA18F6">
      <w:pPr>
        <w:rPr>
          <w:rFonts w:ascii="Trebuchet MS" w:hAnsi="Trebuchet MS" w:cs="Arial"/>
          <w:szCs w:val="24"/>
          <w:lang w:val="en-GB"/>
        </w:rPr>
      </w:pPr>
    </w:p>
    <w:p w:rsidR="00A0651E" w:rsidRPr="00997EF0" w:rsidRDefault="00A0651E" w:rsidP="00A0651E">
      <w:pPr>
        <w:rPr>
          <w:rFonts w:ascii="Trebuchet MS" w:hAnsi="Trebuchet MS" w:cs="Arial"/>
          <w:i/>
          <w:szCs w:val="24"/>
          <w:lang w:val="en-GB"/>
        </w:rPr>
      </w:pPr>
      <w:r w:rsidRPr="00997EF0">
        <w:rPr>
          <w:rFonts w:ascii="Trebuchet MS" w:hAnsi="Trebuchet MS" w:cs="Arial"/>
          <w:i/>
          <w:szCs w:val="24"/>
          <w:lang w:val="en-GB"/>
        </w:rPr>
        <w:t>Who is the DBS Recruiter in my Parish?</w:t>
      </w:r>
    </w:p>
    <w:p w:rsidR="00A0651E" w:rsidRPr="00997EF0" w:rsidRDefault="00A0651E" w:rsidP="00A0651E">
      <w:pPr>
        <w:pStyle w:val="NoSpacing"/>
        <w:rPr>
          <w:rFonts w:ascii="Trebuchet MS" w:hAnsi="Trebuchet MS"/>
          <w:b/>
          <w:sz w:val="24"/>
          <w:szCs w:val="24"/>
        </w:rPr>
      </w:pPr>
    </w:p>
    <w:p w:rsidR="00A0651E" w:rsidRPr="00997EF0" w:rsidRDefault="00A0651E" w:rsidP="00A0651E">
      <w:pPr>
        <w:pStyle w:val="NoSpacing"/>
        <w:rPr>
          <w:rFonts w:ascii="Trebuchet MS" w:hAnsi="Trebuchet MS"/>
          <w:sz w:val="24"/>
          <w:szCs w:val="24"/>
        </w:rPr>
      </w:pPr>
      <w:r w:rsidRPr="00997EF0">
        <w:rPr>
          <w:rFonts w:ascii="Trebuchet MS" w:hAnsi="Trebuchet MS"/>
          <w:sz w:val="24"/>
          <w:szCs w:val="24"/>
        </w:rPr>
        <w:t xml:space="preserve">The DBS Recruiter is usually the Parish Safeguarding </w:t>
      </w:r>
      <w:r w:rsidR="00B568D1" w:rsidRPr="00997EF0">
        <w:rPr>
          <w:rFonts w:ascii="Trebuchet MS" w:hAnsi="Trebuchet MS"/>
          <w:sz w:val="24"/>
          <w:szCs w:val="24"/>
        </w:rPr>
        <w:t>Officer</w:t>
      </w:r>
      <w:r w:rsidRPr="00997EF0">
        <w:rPr>
          <w:rFonts w:ascii="Trebuchet MS" w:hAnsi="Trebuchet MS"/>
          <w:sz w:val="24"/>
          <w:szCs w:val="24"/>
        </w:rPr>
        <w:t xml:space="preserve">, although this does not have to be the case.  </w:t>
      </w:r>
      <w:proofErr w:type="gramStart"/>
      <w:r w:rsidRPr="00997EF0">
        <w:rPr>
          <w:rFonts w:ascii="Trebuchet MS" w:hAnsi="Trebuchet MS"/>
          <w:sz w:val="24"/>
          <w:szCs w:val="24"/>
        </w:rPr>
        <w:t>Your</w:t>
      </w:r>
      <w:proofErr w:type="gramEnd"/>
      <w:r w:rsidRPr="00997EF0">
        <w:rPr>
          <w:rFonts w:ascii="Trebuchet MS" w:hAnsi="Trebuchet MS"/>
          <w:sz w:val="24"/>
          <w:szCs w:val="24"/>
        </w:rPr>
        <w:t xml:space="preserve"> PSC or </w:t>
      </w:r>
      <w:r w:rsidR="00130C50" w:rsidRPr="00997EF0">
        <w:rPr>
          <w:rFonts w:ascii="Trebuchet MS" w:hAnsi="Trebuchet MS"/>
          <w:sz w:val="24"/>
          <w:szCs w:val="24"/>
        </w:rPr>
        <w:t>p</w:t>
      </w:r>
      <w:r w:rsidRPr="00997EF0">
        <w:rPr>
          <w:rFonts w:ascii="Trebuchet MS" w:hAnsi="Trebuchet MS"/>
          <w:sz w:val="24"/>
          <w:szCs w:val="24"/>
        </w:rPr>
        <w:t xml:space="preserve">arish </w:t>
      </w:r>
      <w:r w:rsidR="00130C50" w:rsidRPr="00997EF0">
        <w:rPr>
          <w:rFonts w:ascii="Trebuchet MS" w:hAnsi="Trebuchet MS"/>
          <w:sz w:val="24"/>
          <w:szCs w:val="24"/>
        </w:rPr>
        <w:t>p</w:t>
      </w:r>
      <w:r w:rsidRPr="00997EF0">
        <w:rPr>
          <w:rFonts w:ascii="Trebuchet MS" w:hAnsi="Trebuchet MS"/>
          <w:sz w:val="24"/>
          <w:szCs w:val="24"/>
        </w:rPr>
        <w:t xml:space="preserve">riest will know who your DBS Recruiter is.  </w:t>
      </w:r>
      <w:r w:rsidR="00130C50" w:rsidRPr="00997EF0">
        <w:rPr>
          <w:rFonts w:ascii="Trebuchet MS" w:hAnsi="Trebuchet MS"/>
          <w:sz w:val="24"/>
          <w:szCs w:val="24"/>
        </w:rPr>
        <w:t xml:space="preserve">Some </w:t>
      </w:r>
      <w:r w:rsidRPr="00997EF0">
        <w:rPr>
          <w:rFonts w:ascii="Trebuchet MS" w:hAnsi="Trebuchet MS"/>
          <w:sz w:val="24"/>
          <w:szCs w:val="24"/>
        </w:rPr>
        <w:t>large</w:t>
      </w:r>
      <w:r w:rsidR="00130C50" w:rsidRPr="00997EF0">
        <w:rPr>
          <w:rFonts w:ascii="Trebuchet MS" w:hAnsi="Trebuchet MS"/>
          <w:sz w:val="24"/>
          <w:szCs w:val="24"/>
        </w:rPr>
        <w:t>r</w:t>
      </w:r>
      <w:r w:rsidRPr="00997EF0">
        <w:rPr>
          <w:rFonts w:ascii="Trebuchet MS" w:hAnsi="Trebuchet MS"/>
          <w:sz w:val="24"/>
          <w:szCs w:val="24"/>
        </w:rPr>
        <w:t xml:space="preserve"> parish</w:t>
      </w:r>
      <w:r w:rsidR="00130C50" w:rsidRPr="00997EF0">
        <w:rPr>
          <w:rFonts w:ascii="Trebuchet MS" w:hAnsi="Trebuchet MS"/>
          <w:sz w:val="24"/>
          <w:szCs w:val="24"/>
        </w:rPr>
        <w:t>es</w:t>
      </w:r>
      <w:r w:rsidRPr="00997EF0">
        <w:rPr>
          <w:rFonts w:ascii="Trebuchet MS" w:hAnsi="Trebuchet MS"/>
          <w:sz w:val="24"/>
          <w:szCs w:val="24"/>
        </w:rPr>
        <w:t xml:space="preserve"> or cluster</w:t>
      </w:r>
      <w:r w:rsidR="00130C50" w:rsidRPr="00997EF0">
        <w:rPr>
          <w:rFonts w:ascii="Trebuchet MS" w:hAnsi="Trebuchet MS"/>
          <w:sz w:val="24"/>
          <w:szCs w:val="24"/>
        </w:rPr>
        <w:t>s appoint more than one DBS recruiter</w:t>
      </w:r>
      <w:r w:rsidRPr="00997EF0">
        <w:rPr>
          <w:rFonts w:ascii="Trebuchet MS" w:hAnsi="Trebuchet MS"/>
          <w:sz w:val="24"/>
          <w:szCs w:val="24"/>
        </w:rPr>
        <w:t xml:space="preserve">.  </w:t>
      </w:r>
    </w:p>
    <w:p w:rsidR="00A0651E" w:rsidRPr="00997EF0" w:rsidRDefault="00A0651E" w:rsidP="00A0651E">
      <w:pPr>
        <w:pStyle w:val="NoSpacing"/>
        <w:rPr>
          <w:rFonts w:ascii="Trebuchet MS" w:hAnsi="Trebuchet MS"/>
          <w:sz w:val="24"/>
          <w:szCs w:val="24"/>
        </w:rPr>
      </w:pPr>
    </w:p>
    <w:p w:rsidR="00A0651E" w:rsidRPr="00A236E7" w:rsidRDefault="00A0651E" w:rsidP="00A0651E">
      <w:pPr>
        <w:pStyle w:val="NoSpacing"/>
        <w:rPr>
          <w:rFonts w:ascii="Trebuchet MS" w:hAnsi="Trebuchet MS"/>
          <w:sz w:val="24"/>
          <w:szCs w:val="24"/>
          <w:lang w:eastAsia="en-GB"/>
        </w:rPr>
      </w:pPr>
      <w:r w:rsidRPr="00997EF0">
        <w:rPr>
          <w:rFonts w:ascii="Trebuchet MS" w:hAnsi="Trebuchet MS"/>
          <w:sz w:val="24"/>
          <w:szCs w:val="24"/>
        </w:rPr>
        <w:t>If your parish does not have a DBS Recruiter or wishes to appoint a new DBS Recruiter you should contact the Dioce</w:t>
      </w:r>
      <w:r w:rsidR="00997EF0">
        <w:rPr>
          <w:rFonts w:ascii="Trebuchet MS" w:hAnsi="Trebuchet MS"/>
          <w:sz w:val="24"/>
          <w:szCs w:val="24"/>
        </w:rPr>
        <w:t>san Safeguarding Administrator on safeguardingqueries@truro.anglican.org.</w:t>
      </w:r>
    </w:p>
    <w:bookmarkEnd w:id="0"/>
    <w:p w:rsidR="005C534C" w:rsidRPr="00130C50" w:rsidRDefault="005C534C">
      <w:pPr>
        <w:spacing w:after="160" w:line="259" w:lineRule="auto"/>
        <w:rPr>
          <w:rFonts w:ascii="Trebuchet MS" w:hAnsi="Trebuchet MS"/>
          <w:b/>
          <w:color w:val="BF5692"/>
          <w:szCs w:val="24"/>
        </w:rPr>
      </w:pPr>
    </w:p>
    <w:p w:rsidR="002E7200" w:rsidRPr="00130C50" w:rsidRDefault="002E7200" w:rsidP="002E7200">
      <w:pPr>
        <w:rPr>
          <w:rFonts w:ascii="Trebuchet MS" w:hAnsi="Trebuchet MS"/>
          <w:b/>
          <w:color w:val="BF5692"/>
          <w:szCs w:val="24"/>
        </w:rPr>
      </w:pPr>
      <w:r w:rsidRPr="00130C50">
        <w:rPr>
          <w:rFonts w:ascii="Trebuchet MS" w:hAnsi="Trebuchet MS"/>
          <w:b/>
          <w:color w:val="BF5692"/>
          <w:szCs w:val="24"/>
        </w:rPr>
        <w:t>6. Safeguarding Training</w:t>
      </w:r>
    </w:p>
    <w:p w:rsidR="002E7200" w:rsidRPr="008851E5" w:rsidRDefault="002E7200" w:rsidP="002E7200">
      <w:pPr>
        <w:rPr>
          <w:rFonts w:ascii="Trebuchet MS" w:hAnsi="Trebuchet MS"/>
          <w:szCs w:val="24"/>
        </w:rPr>
      </w:pPr>
    </w:p>
    <w:p w:rsidR="00880468" w:rsidRPr="008851E5" w:rsidRDefault="00880468" w:rsidP="00880468">
      <w:pPr>
        <w:rPr>
          <w:rFonts w:ascii="Trebuchet MS" w:hAnsi="Trebuchet MS"/>
          <w:szCs w:val="24"/>
        </w:rPr>
      </w:pPr>
      <w:r w:rsidRPr="008851E5">
        <w:rPr>
          <w:rFonts w:ascii="Trebuchet MS" w:hAnsi="Trebuchet MS"/>
          <w:szCs w:val="24"/>
        </w:rPr>
        <w:t>We have a range of core safeguarding training modules developed by the Church of England which aim to promote a safer environment and culture.</w:t>
      </w:r>
    </w:p>
    <w:p w:rsidR="00880468" w:rsidRPr="008851E5" w:rsidRDefault="00880468" w:rsidP="00880468">
      <w:pPr>
        <w:rPr>
          <w:rFonts w:ascii="Trebuchet MS" w:hAnsi="Trebuchet MS"/>
          <w:szCs w:val="24"/>
        </w:rPr>
      </w:pPr>
    </w:p>
    <w:p w:rsidR="00997EF0" w:rsidRPr="00997EF0" w:rsidRDefault="00997EF0" w:rsidP="00997EF0">
      <w:pPr>
        <w:rPr>
          <w:rFonts w:ascii="Trebuchet MS" w:hAnsi="Trebuchet MS"/>
          <w:szCs w:val="24"/>
        </w:rPr>
      </w:pPr>
      <w:r w:rsidRPr="00997EF0">
        <w:rPr>
          <w:rFonts w:ascii="Trebuchet MS" w:hAnsi="Trebuchet MS"/>
          <w:szCs w:val="24"/>
        </w:rPr>
        <w:t>Completion of safeguarding training is an expectation and for some it is a mandatory requirement for their role (e.g. LPM, PTO). Where training is mandatory your licence or commission will not be renewed if you are not up to date with your safeguarding training.</w:t>
      </w:r>
    </w:p>
    <w:p w:rsidR="00997EF0" w:rsidRPr="00997EF0" w:rsidRDefault="00997EF0" w:rsidP="00997EF0">
      <w:pPr>
        <w:rPr>
          <w:rFonts w:ascii="Trebuchet MS" w:hAnsi="Trebuchet MS"/>
          <w:szCs w:val="24"/>
        </w:rPr>
      </w:pPr>
    </w:p>
    <w:p w:rsidR="00997EF0" w:rsidRDefault="00997EF0" w:rsidP="00997EF0">
      <w:pPr>
        <w:rPr>
          <w:rFonts w:ascii="Trebuchet MS" w:hAnsi="Trebuchet MS"/>
          <w:szCs w:val="24"/>
        </w:rPr>
      </w:pPr>
      <w:r w:rsidRPr="00997EF0">
        <w:rPr>
          <w:rFonts w:ascii="Trebuchet MS" w:hAnsi="Trebuchet MS"/>
          <w:szCs w:val="24"/>
        </w:rPr>
        <w:t xml:space="preserve">Each person, according to their role, would normally have to attend the highest level safeguarding course required. For details of this please see pages 16/17 of the parish safeguarding handbook – </w:t>
      </w:r>
      <w:hyperlink r:id="rId16" w:history="1">
        <w:r w:rsidRPr="00997EF0">
          <w:rPr>
            <w:rStyle w:val="Hyperlink"/>
            <w:rFonts w:ascii="Trebuchet MS" w:hAnsi="Trebuchet MS"/>
            <w:szCs w:val="24"/>
          </w:rPr>
          <w:t>click here</w:t>
        </w:r>
      </w:hyperlink>
    </w:p>
    <w:p w:rsidR="00997EF0" w:rsidRDefault="00997EF0" w:rsidP="00997EF0">
      <w:pPr>
        <w:rPr>
          <w:rFonts w:ascii="Trebuchet MS" w:hAnsi="Trebuchet MS"/>
          <w:szCs w:val="24"/>
        </w:rPr>
      </w:pPr>
    </w:p>
    <w:p w:rsidR="00880468" w:rsidRPr="008851E5" w:rsidRDefault="00880468" w:rsidP="00997EF0">
      <w:pPr>
        <w:rPr>
          <w:rFonts w:ascii="Trebuchet MS" w:hAnsi="Trebuchet MS"/>
          <w:szCs w:val="24"/>
        </w:rPr>
      </w:pPr>
      <w:r w:rsidRPr="008851E5">
        <w:rPr>
          <w:rFonts w:ascii="Trebuchet MS" w:hAnsi="Trebuchet MS"/>
          <w:szCs w:val="24"/>
        </w:rPr>
        <w:t xml:space="preserve">Safeguarding training </w:t>
      </w:r>
      <w:r w:rsidR="00E33126" w:rsidRPr="008851E5">
        <w:rPr>
          <w:rFonts w:ascii="Trebuchet MS" w:hAnsi="Trebuchet MS"/>
          <w:szCs w:val="24"/>
        </w:rPr>
        <w:t xml:space="preserve">is required to be renewed </w:t>
      </w:r>
      <w:r w:rsidRPr="008851E5">
        <w:rPr>
          <w:rFonts w:ascii="Trebuchet MS" w:hAnsi="Trebuchet MS"/>
          <w:szCs w:val="24"/>
        </w:rPr>
        <w:t>at least every three years.</w:t>
      </w:r>
    </w:p>
    <w:p w:rsidR="00E33126" w:rsidRPr="008851E5" w:rsidRDefault="00E33126" w:rsidP="00CA18F6">
      <w:pPr>
        <w:rPr>
          <w:rFonts w:ascii="Trebuchet MS" w:hAnsi="Trebuchet MS"/>
          <w:szCs w:val="24"/>
        </w:rPr>
      </w:pPr>
    </w:p>
    <w:p w:rsidR="005C534C" w:rsidRPr="008851E5" w:rsidRDefault="005C534C" w:rsidP="00CA18F6">
      <w:pPr>
        <w:rPr>
          <w:rFonts w:ascii="Trebuchet MS" w:hAnsi="Trebuchet MS" w:cs="Arial"/>
          <w:szCs w:val="24"/>
          <w:lang w:val="en-GB"/>
        </w:rPr>
      </w:pPr>
      <w:r w:rsidRPr="008851E5">
        <w:rPr>
          <w:rFonts w:ascii="Trebuchet MS" w:hAnsi="Trebuchet MS" w:cs="Arial"/>
          <w:szCs w:val="24"/>
          <w:lang w:val="en-GB"/>
        </w:rPr>
        <w:t xml:space="preserve">For more information about our training courses </w:t>
      </w:r>
      <w:r w:rsidR="00E33126" w:rsidRPr="008851E5">
        <w:rPr>
          <w:rFonts w:ascii="Trebuchet MS" w:hAnsi="Trebuchet MS" w:cs="Arial"/>
          <w:szCs w:val="24"/>
          <w:lang w:val="en-GB"/>
        </w:rPr>
        <w:t xml:space="preserve">and to book your place on a course please follow see </w:t>
      </w:r>
      <w:r w:rsidR="008851E5">
        <w:rPr>
          <w:rFonts w:ascii="Trebuchet MS" w:hAnsi="Trebuchet MS" w:cs="Arial"/>
          <w:szCs w:val="24"/>
          <w:lang w:val="en-GB"/>
        </w:rPr>
        <w:t>the training page</w:t>
      </w:r>
      <w:r w:rsidR="00130C50">
        <w:rPr>
          <w:rFonts w:ascii="Trebuchet MS" w:hAnsi="Trebuchet MS" w:cs="Arial"/>
          <w:szCs w:val="24"/>
          <w:lang w:val="en-GB"/>
        </w:rPr>
        <w:t xml:space="preserve"> </w:t>
      </w:r>
      <w:r w:rsidR="008851E5">
        <w:rPr>
          <w:rFonts w:ascii="Trebuchet MS" w:hAnsi="Trebuchet MS" w:cs="Arial"/>
          <w:szCs w:val="24"/>
          <w:lang w:val="en-GB"/>
        </w:rPr>
        <w:t xml:space="preserve">on </w:t>
      </w:r>
      <w:r w:rsidR="00E33126" w:rsidRPr="008851E5">
        <w:rPr>
          <w:rFonts w:ascii="Trebuchet MS" w:hAnsi="Trebuchet MS" w:cs="Arial"/>
          <w:szCs w:val="24"/>
          <w:lang w:val="en-GB"/>
        </w:rPr>
        <w:t xml:space="preserve">our </w:t>
      </w:r>
      <w:hyperlink r:id="rId17" w:history="1">
        <w:r w:rsidR="00E33126" w:rsidRPr="008851E5">
          <w:rPr>
            <w:rStyle w:val="Hyperlink"/>
            <w:rFonts w:ascii="Trebuchet MS" w:hAnsi="Trebuchet MS"/>
            <w:szCs w:val="24"/>
            <w:lang w:val="en-GB" w:eastAsia="en-GB"/>
          </w:rPr>
          <w:t>website</w:t>
        </w:r>
      </w:hyperlink>
    </w:p>
    <w:p w:rsidR="0092615F" w:rsidRPr="008851E5" w:rsidRDefault="0092615F" w:rsidP="00CA18F6">
      <w:pPr>
        <w:rPr>
          <w:rFonts w:ascii="Trebuchet MS" w:hAnsi="Trebuchet MS"/>
          <w:szCs w:val="24"/>
        </w:rPr>
      </w:pPr>
    </w:p>
    <w:p w:rsidR="0092615F" w:rsidRPr="00130C50" w:rsidRDefault="00C72E43" w:rsidP="00CA18F6">
      <w:pPr>
        <w:rPr>
          <w:rFonts w:ascii="Trebuchet MS" w:hAnsi="Trebuchet MS" w:cs="Arial"/>
          <w:b/>
          <w:color w:val="BF5692"/>
          <w:szCs w:val="24"/>
          <w:lang w:val="en-GB"/>
        </w:rPr>
      </w:pPr>
      <w:r w:rsidRPr="00130C50">
        <w:rPr>
          <w:rFonts w:ascii="Trebuchet MS" w:hAnsi="Trebuchet MS" w:cs="Arial"/>
          <w:b/>
          <w:color w:val="BF5692"/>
          <w:szCs w:val="24"/>
          <w:lang w:val="en-GB"/>
        </w:rPr>
        <w:t>7. Responding Promptly to Every Safeguarding Concern or Allegation</w:t>
      </w:r>
    </w:p>
    <w:p w:rsidR="00C72E43" w:rsidRPr="001953B6" w:rsidRDefault="00C72E43" w:rsidP="00CA18F6">
      <w:pPr>
        <w:rPr>
          <w:rFonts w:ascii="Trebuchet MS" w:hAnsi="Trebuchet MS" w:cs="Arial"/>
          <w:szCs w:val="24"/>
          <w:lang w:val="en-GB"/>
        </w:rPr>
      </w:pPr>
    </w:p>
    <w:p w:rsidR="00C72E43" w:rsidRPr="001953B6" w:rsidRDefault="00C72E43" w:rsidP="00CA18F6">
      <w:pPr>
        <w:rPr>
          <w:rFonts w:ascii="Trebuchet MS" w:hAnsi="Trebuchet MS" w:cs="Arial"/>
          <w:szCs w:val="24"/>
          <w:lang w:val="en-GB"/>
        </w:rPr>
      </w:pPr>
      <w:r w:rsidRPr="001953B6">
        <w:rPr>
          <w:rFonts w:ascii="Trebuchet MS" w:hAnsi="Trebuchet MS" w:cs="Arial"/>
          <w:szCs w:val="24"/>
          <w:lang w:val="en-GB"/>
        </w:rPr>
        <w:t xml:space="preserve">In the event of a safeguarding issue within your church “what to do in the event of a concern flowchart” on our website </w:t>
      </w:r>
      <w:r w:rsidRPr="001953B6">
        <w:rPr>
          <w:rStyle w:val="Hyperlink"/>
          <w:color w:val="auto"/>
          <w:lang w:eastAsia="en-GB"/>
        </w:rPr>
        <w:t>(</w:t>
      </w:r>
      <w:hyperlink r:id="rId18" w:history="1">
        <w:r w:rsidR="001953B6" w:rsidRPr="001953B6">
          <w:rPr>
            <w:rStyle w:val="Hyperlink"/>
            <w:rFonts w:ascii="Trebuchet MS" w:hAnsi="Trebuchet MS"/>
          </w:rPr>
          <w:t>documents, forms and links</w:t>
        </w:r>
      </w:hyperlink>
      <w:r w:rsidRPr="001953B6">
        <w:rPr>
          <w:rStyle w:val="Hyperlink"/>
          <w:rFonts w:ascii="Trebuchet MS" w:hAnsi="Trebuchet MS"/>
        </w:rPr>
        <w:t xml:space="preserve">) </w:t>
      </w:r>
      <w:r w:rsidRPr="001953B6">
        <w:rPr>
          <w:rFonts w:ascii="Trebuchet MS" w:hAnsi="Trebuchet MS" w:cs="Arial"/>
          <w:szCs w:val="24"/>
          <w:lang w:val="en-GB"/>
        </w:rPr>
        <w:t>provides advice on how to respond.</w:t>
      </w:r>
    </w:p>
    <w:p w:rsidR="00C72E43" w:rsidRPr="001953B6" w:rsidRDefault="00C72E43" w:rsidP="00CA18F6">
      <w:pPr>
        <w:rPr>
          <w:rFonts w:ascii="Trebuchet MS" w:hAnsi="Trebuchet MS" w:cs="Arial"/>
          <w:szCs w:val="24"/>
          <w:lang w:val="en-GB"/>
        </w:rPr>
      </w:pPr>
    </w:p>
    <w:p w:rsidR="00E14CA1" w:rsidRDefault="00C72E43" w:rsidP="00CA18F6">
      <w:pPr>
        <w:rPr>
          <w:rFonts w:ascii="Trebuchet MS" w:hAnsi="Trebuchet MS" w:cs="Arial"/>
          <w:szCs w:val="24"/>
          <w:lang w:val="en-GB"/>
        </w:rPr>
      </w:pPr>
      <w:r w:rsidRPr="00E14CA1">
        <w:rPr>
          <w:rFonts w:ascii="Trebuchet MS" w:hAnsi="Trebuchet MS" w:cs="Arial"/>
          <w:b/>
          <w:szCs w:val="24"/>
          <w:lang w:val="en-GB"/>
        </w:rPr>
        <w:t>The DSA must be informed within 24 hours of a concern/allegation</w:t>
      </w:r>
      <w:r w:rsidRPr="001953B6">
        <w:rPr>
          <w:rFonts w:ascii="Trebuchet MS" w:hAnsi="Trebuchet MS" w:cs="Arial"/>
          <w:szCs w:val="24"/>
          <w:lang w:val="en-GB"/>
        </w:rPr>
        <w:t xml:space="preserve">.  </w:t>
      </w:r>
    </w:p>
    <w:p w:rsidR="00E14CA1" w:rsidRDefault="00E14CA1" w:rsidP="00CA18F6">
      <w:pPr>
        <w:rPr>
          <w:rFonts w:ascii="Trebuchet MS" w:hAnsi="Trebuchet MS" w:cs="Arial"/>
          <w:szCs w:val="24"/>
          <w:lang w:val="en-GB"/>
        </w:rPr>
      </w:pPr>
    </w:p>
    <w:p w:rsidR="00E14CA1" w:rsidRDefault="001953B6" w:rsidP="00CA18F6">
      <w:pPr>
        <w:rPr>
          <w:rFonts w:ascii="Trebuchet MS" w:hAnsi="Trebuchet MS" w:cs="Arial"/>
          <w:szCs w:val="24"/>
          <w:lang w:val="en-GB"/>
        </w:rPr>
      </w:pPr>
      <w:r>
        <w:rPr>
          <w:rFonts w:ascii="Trebuchet MS" w:hAnsi="Trebuchet MS" w:cs="Arial"/>
          <w:szCs w:val="24"/>
          <w:lang w:val="en-GB"/>
        </w:rPr>
        <w:t xml:space="preserve">The Church of </w:t>
      </w:r>
      <w:r w:rsidRPr="001953B6">
        <w:rPr>
          <w:rFonts w:ascii="Trebuchet MS" w:hAnsi="Trebuchet MS" w:cs="Arial"/>
          <w:szCs w:val="24"/>
          <w:lang w:val="en-GB"/>
        </w:rPr>
        <w:t>England model parish recording template (</w:t>
      </w:r>
      <w:hyperlink r:id="rId19" w:history="1">
        <w:r>
          <w:rPr>
            <w:rStyle w:val="Hyperlink"/>
            <w:rFonts w:ascii="Trebuchet MS" w:hAnsi="Trebuchet MS"/>
          </w:rPr>
          <w:t>Church of England templates</w:t>
        </w:r>
      </w:hyperlink>
      <w:r>
        <w:rPr>
          <w:rFonts w:ascii="Trebuchet MS" w:hAnsi="Trebuchet MS"/>
        </w:rPr>
        <w:t>)</w:t>
      </w:r>
      <w:r w:rsidRPr="001953B6">
        <w:rPr>
          <w:rFonts w:ascii="Trebuchet MS" w:hAnsi="Trebuchet MS" w:cs="Arial"/>
          <w:szCs w:val="24"/>
          <w:lang w:val="en-GB"/>
        </w:rPr>
        <w:t xml:space="preserve"> </w:t>
      </w:r>
      <w:r w:rsidR="00011827">
        <w:rPr>
          <w:rFonts w:ascii="Trebuchet MS" w:hAnsi="Trebuchet MS" w:cs="Arial"/>
          <w:szCs w:val="24"/>
          <w:lang w:val="en-GB"/>
        </w:rPr>
        <w:t>must</w:t>
      </w:r>
      <w:r w:rsidRPr="001953B6">
        <w:rPr>
          <w:rFonts w:ascii="Trebuchet MS" w:hAnsi="Trebuchet MS" w:cs="Arial"/>
          <w:szCs w:val="24"/>
          <w:lang w:val="en-GB"/>
        </w:rPr>
        <w:t xml:space="preserve"> be used </w:t>
      </w:r>
      <w:r>
        <w:rPr>
          <w:rFonts w:ascii="Trebuchet MS" w:hAnsi="Trebuchet MS" w:cs="Arial"/>
          <w:szCs w:val="24"/>
          <w:lang w:val="en-GB"/>
        </w:rPr>
        <w:t>to record the concern/</w:t>
      </w:r>
      <w:r w:rsidR="00E14CA1">
        <w:rPr>
          <w:rFonts w:ascii="Trebuchet MS" w:hAnsi="Trebuchet MS" w:cs="Arial"/>
          <w:szCs w:val="24"/>
          <w:lang w:val="en-GB"/>
        </w:rPr>
        <w:t xml:space="preserve">allegation and advise the DSA. </w:t>
      </w:r>
    </w:p>
    <w:p w:rsidR="00E14CA1" w:rsidRDefault="00E14CA1" w:rsidP="00CA18F6">
      <w:pPr>
        <w:rPr>
          <w:rFonts w:ascii="Trebuchet MS" w:hAnsi="Trebuchet MS" w:cs="Arial"/>
          <w:szCs w:val="24"/>
          <w:lang w:val="en-GB"/>
        </w:rPr>
      </w:pPr>
    </w:p>
    <w:p w:rsidR="00C72E43" w:rsidRDefault="00C72E43" w:rsidP="00CA18F6">
      <w:pPr>
        <w:rPr>
          <w:rStyle w:val="Hyperlink"/>
          <w:rFonts w:ascii="Trebuchet MS" w:hAnsi="Trebuchet MS"/>
          <w:color w:val="auto"/>
          <w:szCs w:val="24"/>
          <w:u w:val="none"/>
          <w:lang w:val="en-GB" w:eastAsia="en-GB"/>
        </w:rPr>
      </w:pPr>
      <w:r w:rsidRPr="001953B6">
        <w:rPr>
          <w:rFonts w:ascii="Trebuchet MS" w:hAnsi="Trebuchet MS" w:cs="Arial"/>
          <w:szCs w:val="24"/>
          <w:lang w:val="en-GB"/>
        </w:rPr>
        <w:lastRenderedPageBreak/>
        <w:t xml:space="preserve">If the concern is considered to be a serious </w:t>
      </w:r>
      <w:r w:rsidRPr="00772797">
        <w:rPr>
          <w:rFonts w:ascii="Trebuchet MS" w:hAnsi="Trebuchet MS" w:cs="Arial"/>
          <w:b/>
          <w:szCs w:val="24"/>
          <w:lang w:val="en-GB"/>
        </w:rPr>
        <w:t>safeguarding</w:t>
      </w:r>
      <w:r w:rsidRPr="001953B6">
        <w:rPr>
          <w:rFonts w:ascii="Trebuchet MS" w:hAnsi="Trebuchet MS" w:cs="Arial"/>
          <w:szCs w:val="24"/>
          <w:lang w:val="en-GB"/>
        </w:rPr>
        <w:t xml:space="preserve"> </w:t>
      </w:r>
      <w:r w:rsidR="00772797">
        <w:rPr>
          <w:rFonts w:ascii="Trebuchet MS" w:hAnsi="Trebuchet MS" w:cs="Arial"/>
          <w:szCs w:val="24"/>
          <w:lang w:val="en-GB"/>
        </w:rPr>
        <w:t>incident</w:t>
      </w:r>
      <w:r w:rsidRPr="001953B6">
        <w:rPr>
          <w:rFonts w:ascii="Trebuchet MS" w:hAnsi="Trebuchet MS" w:cs="Arial"/>
          <w:szCs w:val="24"/>
          <w:lang w:val="en-GB"/>
        </w:rPr>
        <w:t xml:space="preserve"> </w:t>
      </w:r>
      <w:r w:rsidR="00D216BF" w:rsidRPr="001953B6">
        <w:rPr>
          <w:rFonts w:ascii="Trebuchet MS" w:hAnsi="Trebuchet MS" w:cs="Arial"/>
          <w:szCs w:val="24"/>
          <w:lang w:val="en-GB"/>
        </w:rPr>
        <w:t xml:space="preserve">then the </w:t>
      </w:r>
      <w:r w:rsidR="00772797">
        <w:rPr>
          <w:rFonts w:ascii="Trebuchet MS" w:hAnsi="Trebuchet MS" w:cs="Arial"/>
          <w:szCs w:val="24"/>
          <w:lang w:val="en-GB"/>
        </w:rPr>
        <w:t xml:space="preserve">DSA / </w:t>
      </w:r>
      <w:r w:rsidR="00130C50">
        <w:rPr>
          <w:rFonts w:ascii="Trebuchet MS" w:hAnsi="Trebuchet MS" w:cs="Arial"/>
          <w:szCs w:val="24"/>
          <w:lang w:val="en-GB"/>
        </w:rPr>
        <w:t>d</w:t>
      </w:r>
      <w:r w:rsidR="00772797">
        <w:rPr>
          <w:rFonts w:ascii="Trebuchet MS" w:hAnsi="Trebuchet MS" w:cs="Arial"/>
          <w:szCs w:val="24"/>
          <w:lang w:val="en-GB"/>
        </w:rPr>
        <w:t xml:space="preserve">iocese is obliged to report to the </w:t>
      </w:r>
      <w:r w:rsidR="00D216BF" w:rsidRPr="001953B6">
        <w:rPr>
          <w:rFonts w:ascii="Trebuchet MS" w:hAnsi="Trebuchet MS" w:cs="Arial"/>
          <w:szCs w:val="24"/>
          <w:lang w:val="en-GB"/>
        </w:rPr>
        <w:t xml:space="preserve">Charity Commission </w:t>
      </w:r>
      <w:r w:rsidR="00772797">
        <w:rPr>
          <w:rFonts w:ascii="Trebuchet MS" w:hAnsi="Trebuchet MS" w:cs="Arial"/>
          <w:szCs w:val="24"/>
          <w:lang w:val="en-GB"/>
        </w:rPr>
        <w:t>(</w:t>
      </w:r>
      <w:r w:rsidR="001953B6" w:rsidRPr="001953B6">
        <w:rPr>
          <w:rFonts w:ascii="Trebuchet MS" w:hAnsi="Trebuchet MS" w:cs="Arial"/>
          <w:szCs w:val="24"/>
          <w:lang w:val="en-GB"/>
        </w:rPr>
        <w:t xml:space="preserve">see </w:t>
      </w:r>
      <w:hyperlink r:id="rId20" w:history="1">
        <w:r w:rsidR="001953B6" w:rsidRPr="00130C50">
          <w:rPr>
            <w:rStyle w:val="Hyperlink"/>
            <w:rFonts w:ascii="Trebuchet MS" w:hAnsi="Trebuchet MS"/>
          </w:rPr>
          <w:t>serious incident reporting guidance</w:t>
        </w:r>
      </w:hyperlink>
      <w:r w:rsidR="001953B6" w:rsidRPr="001953B6">
        <w:rPr>
          <w:rStyle w:val="Hyperlink"/>
          <w:rFonts w:ascii="Trebuchet MS" w:hAnsi="Trebuchet MS"/>
          <w:color w:val="auto"/>
          <w:szCs w:val="24"/>
          <w:lang w:val="en-GB" w:eastAsia="en-GB"/>
        </w:rPr>
        <w:t>)</w:t>
      </w:r>
      <w:r w:rsidR="00772797">
        <w:rPr>
          <w:rStyle w:val="Hyperlink"/>
          <w:rFonts w:ascii="Trebuchet MS" w:hAnsi="Trebuchet MS"/>
          <w:color w:val="auto"/>
          <w:szCs w:val="24"/>
          <w:u w:val="none"/>
          <w:lang w:val="en-GB" w:eastAsia="en-GB"/>
        </w:rPr>
        <w:t>.  Note – this is different to non-safeguarding serious incidents which are reported by the PCC.</w:t>
      </w:r>
    </w:p>
    <w:p w:rsidR="00772797" w:rsidRDefault="00772797" w:rsidP="00CA18F6">
      <w:pPr>
        <w:rPr>
          <w:rStyle w:val="Hyperlink"/>
          <w:rFonts w:ascii="Trebuchet MS" w:hAnsi="Trebuchet MS"/>
          <w:color w:val="auto"/>
          <w:szCs w:val="24"/>
          <w:u w:val="none"/>
          <w:lang w:val="en-GB" w:eastAsia="en-GB"/>
        </w:rPr>
      </w:pPr>
    </w:p>
    <w:sectPr w:rsidR="00772797" w:rsidSect="002B3517">
      <w:footerReference w:type="even" r:id="rId21"/>
      <w:footerReference w:type="default" r:id="rId22"/>
      <w:pgSz w:w="11906" w:h="16838"/>
      <w:pgMar w:top="1440" w:right="1440" w:bottom="1440" w:left="144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BD" w:rsidRDefault="00AD79BD" w:rsidP="00E4250B">
      <w:r>
        <w:separator/>
      </w:r>
    </w:p>
  </w:endnote>
  <w:endnote w:type="continuationSeparator" w:id="0">
    <w:p w:rsidR="00AD79BD" w:rsidRDefault="00AD79BD" w:rsidP="00E4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7991865"/>
      <w:docPartObj>
        <w:docPartGallery w:val="Page Numbers (Bottom of Page)"/>
        <w:docPartUnique/>
      </w:docPartObj>
    </w:sdtPr>
    <w:sdtEndPr>
      <w:rPr>
        <w:rStyle w:val="PageNumber"/>
      </w:rPr>
    </w:sdtEndPr>
    <w:sdtContent>
      <w:p w:rsidR="002B3517" w:rsidRDefault="002B3517" w:rsidP="002D5A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B3517" w:rsidRDefault="002B3517" w:rsidP="002B35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0997020"/>
      <w:docPartObj>
        <w:docPartGallery w:val="Page Numbers (Bottom of Page)"/>
        <w:docPartUnique/>
      </w:docPartObj>
    </w:sdtPr>
    <w:sdtEndPr>
      <w:rPr>
        <w:rStyle w:val="PageNumber"/>
      </w:rPr>
    </w:sdtEndPr>
    <w:sdtContent>
      <w:p w:rsidR="002B3517" w:rsidRDefault="002B3517" w:rsidP="002D5A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7EF0">
          <w:rPr>
            <w:rStyle w:val="PageNumber"/>
            <w:noProof/>
          </w:rPr>
          <w:t>- 9 -</w:t>
        </w:r>
        <w:r>
          <w:rPr>
            <w:rStyle w:val="PageNumber"/>
          </w:rPr>
          <w:fldChar w:fldCharType="end"/>
        </w:r>
      </w:p>
    </w:sdtContent>
  </w:sdt>
  <w:p w:rsidR="00A719BC" w:rsidRDefault="00A719BC" w:rsidP="002B351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BD" w:rsidRDefault="00AD79BD" w:rsidP="00E4250B">
      <w:r>
        <w:separator/>
      </w:r>
    </w:p>
  </w:footnote>
  <w:footnote w:type="continuationSeparator" w:id="0">
    <w:p w:rsidR="00AD79BD" w:rsidRDefault="00AD79BD" w:rsidP="00E4250B">
      <w:r>
        <w:continuationSeparator/>
      </w:r>
    </w:p>
  </w:footnote>
  <w:footnote w:id="1">
    <w:p w:rsidR="00532E3B" w:rsidRPr="00960D12" w:rsidRDefault="00532E3B" w:rsidP="00532E3B">
      <w:pPr>
        <w:spacing w:before="68"/>
        <w:ind w:right="345"/>
        <w:rPr>
          <w:rFonts w:ascii="Trebuchet MS" w:hAnsi="Trebuchet MS"/>
          <w:sz w:val="18"/>
          <w:szCs w:val="18"/>
        </w:rPr>
      </w:pPr>
      <w:r>
        <w:rPr>
          <w:rStyle w:val="FootnoteReference"/>
        </w:rPr>
        <w:footnoteRef/>
      </w:r>
      <w:r>
        <w:t xml:space="preserve"> </w:t>
      </w:r>
      <w:r w:rsidRPr="00960D12">
        <w:rPr>
          <w:rFonts w:ascii="Trebuchet MS" w:hAnsi="Trebuchet MS"/>
          <w:sz w:val="18"/>
          <w:szCs w:val="18"/>
        </w:rPr>
        <w:t>Any reference to the responsibilities and duties of the PCC applies to each member of the PCC, “all PCC</w:t>
      </w:r>
    </w:p>
    <w:p w:rsidR="00532E3B" w:rsidRPr="00507D3F" w:rsidRDefault="00532E3B" w:rsidP="00532E3B">
      <w:pPr>
        <w:pStyle w:val="FootnoteText"/>
        <w:rPr>
          <w:lang w:val="en-GB"/>
        </w:rPr>
      </w:pPr>
      <w:proofErr w:type="gramStart"/>
      <w:r w:rsidRPr="00960D12">
        <w:rPr>
          <w:rFonts w:ascii="Trebuchet MS" w:hAnsi="Trebuchet MS"/>
          <w:sz w:val="18"/>
          <w:szCs w:val="18"/>
        </w:rPr>
        <w:t>members</w:t>
      </w:r>
      <w:proofErr w:type="gramEnd"/>
      <w:r w:rsidRPr="00960D12">
        <w:rPr>
          <w:rFonts w:ascii="Trebuchet MS" w:hAnsi="Trebuchet MS"/>
          <w:sz w:val="18"/>
          <w:szCs w:val="18"/>
        </w:rPr>
        <w:t xml:space="preserve"> must share in the oversight… every member of the PCC is the trustee of a charity… The PCC… have a duty of care to ensure the protection of the vulnerable [children and adults at risk of abuse and neglect] within their church community</w:t>
      </w:r>
    </w:p>
  </w:footnote>
  <w:footnote w:id="2">
    <w:p w:rsidR="00532E3B" w:rsidRPr="00507D3F" w:rsidRDefault="00532E3B" w:rsidP="00532E3B">
      <w:pPr>
        <w:pStyle w:val="FootnoteText"/>
        <w:rPr>
          <w:lang w:val="en-GB"/>
        </w:rPr>
      </w:pPr>
      <w:r>
        <w:rPr>
          <w:rStyle w:val="FootnoteReference"/>
        </w:rPr>
        <w:footnoteRef/>
      </w:r>
      <w:r>
        <w:t xml:space="preserve"> </w:t>
      </w:r>
      <w:r w:rsidRPr="00960D12">
        <w:rPr>
          <w:rFonts w:ascii="Trebuchet MS" w:hAnsi="Trebuchet MS"/>
          <w:position w:val="9"/>
          <w:sz w:val="18"/>
          <w:szCs w:val="18"/>
        </w:rPr>
        <w:t xml:space="preserve"> </w:t>
      </w:r>
      <w:hyperlink r:id="rId1">
        <w:r w:rsidRPr="00960D12">
          <w:rPr>
            <w:rFonts w:ascii="Trebuchet MS" w:hAnsi="Trebuchet MS"/>
            <w:color w:val="0000FF"/>
            <w:sz w:val="18"/>
            <w:szCs w:val="18"/>
            <w:u w:val="single" w:color="0000FF"/>
          </w:rPr>
          <w:t>http://www.legislation.gov.uk/ukcm/Eliz2/4-5/3/contents</w:t>
        </w:r>
      </w:hyperlink>
    </w:p>
  </w:footnote>
  <w:footnote w:id="3">
    <w:p w:rsidR="003912F5" w:rsidRPr="003912F5" w:rsidRDefault="003912F5">
      <w:pPr>
        <w:pStyle w:val="FootnoteText"/>
        <w:rPr>
          <w:lang w:val="en-GB"/>
        </w:rPr>
      </w:pPr>
      <w:r>
        <w:rPr>
          <w:rStyle w:val="FootnoteReference"/>
        </w:rPr>
        <w:footnoteRef/>
      </w:r>
      <w:r>
        <w:t xml:space="preserve"> </w:t>
      </w:r>
      <w:r w:rsidRPr="00F75AA6">
        <w:rPr>
          <w:rFonts w:ascii="Trebuchet MS" w:hAnsi="Trebuchet MS"/>
          <w:sz w:val="18"/>
          <w:szCs w:val="18"/>
        </w:rPr>
        <w:t>The requirement is to have a named PS</w:t>
      </w:r>
      <w:r w:rsidR="008C7882">
        <w:rPr>
          <w:rFonts w:ascii="Trebuchet MS" w:hAnsi="Trebuchet MS"/>
          <w:sz w:val="18"/>
          <w:szCs w:val="18"/>
        </w:rPr>
        <w:t>O</w:t>
      </w:r>
      <w:r w:rsidRPr="00F75AA6">
        <w:rPr>
          <w:rFonts w:ascii="Trebuchet MS" w:hAnsi="Trebuchet MS"/>
          <w:sz w:val="18"/>
          <w:szCs w:val="18"/>
        </w:rPr>
        <w:t>. If appropriate, in rural parishes or parishes held in plurality, consider</w:t>
      </w:r>
      <w:r>
        <w:rPr>
          <w:rFonts w:ascii="Trebuchet MS" w:hAnsi="Trebuchet MS"/>
          <w:sz w:val="18"/>
          <w:szCs w:val="18"/>
        </w:rPr>
        <w:t xml:space="preserve"> joining together to share a PS</w:t>
      </w:r>
      <w:r w:rsidR="008C7882">
        <w:rPr>
          <w:rFonts w:ascii="Trebuchet MS" w:hAnsi="Trebuchet MS"/>
          <w:sz w:val="18"/>
          <w:szCs w:val="18"/>
        </w:rPr>
        <w:t>O</w:t>
      </w:r>
      <w:r w:rsidRPr="00F75AA6">
        <w:rPr>
          <w:rFonts w:ascii="Trebuchet MS" w:hAnsi="Trebuchet MS"/>
          <w:sz w:val="18"/>
          <w:szCs w:val="18"/>
        </w:rPr>
        <w:t xml:space="preserve"> while remembering that legal responsibility will continue to rest with the individual parishes</w:t>
      </w:r>
      <w:r w:rsidR="00DB5D29">
        <w:rPr>
          <w:rFonts w:ascii="Trebuchet MS" w:hAnsi="Trebuchet M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F05"/>
    <w:multiLevelType w:val="hybridMultilevel"/>
    <w:tmpl w:val="BE042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C738D"/>
    <w:multiLevelType w:val="hybridMultilevel"/>
    <w:tmpl w:val="97E01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710EA"/>
    <w:multiLevelType w:val="hybridMultilevel"/>
    <w:tmpl w:val="9EB05194"/>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7582E16"/>
    <w:multiLevelType w:val="hybridMultilevel"/>
    <w:tmpl w:val="5E58E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26076"/>
    <w:multiLevelType w:val="hybridMultilevel"/>
    <w:tmpl w:val="B104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D77A9"/>
    <w:multiLevelType w:val="hybridMultilevel"/>
    <w:tmpl w:val="9B60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F41E4"/>
    <w:multiLevelType w:val="hybridMultilevel"/>
    <w:tmpl w:val="2446D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D9491A"/>
    <w:multiLevelType w:val="hybridMultilevel"/>
    <w:tmpl w:val="41802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F44CBC"/>
    <w:multiLevelType w:val="hybridMultilevel"/>
    <w:tmpl w:val="206A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76AA8"/>
    <w:multiLevelType w:val="hybridMultilevel"/>
    <w:tmpl w:val="D514F7E0"/>
    <w:lvl w:ilvl="0" w:tplc="A5F4F1B6">
      <w:numFmt w:val="bullet"/>
      <w:lvlText w:val="•"/>
      <w:lvlJc w:val="left"/>
      <w:pPr>
        <w:ind w:left="1440" w:hanging="720"/>
      </w:pPr>
      <w:rPr>
        <w:rFonts w:ascii="Trebuchet MS" w:eastAsia="Times New Roman" w:hAnsi="Trebuchet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ED5751"/>
    <w:multiLevelType w:val="hybridMultilevel"/>
    <w:tmpl w:val="FC32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7050D"/>
    <w:multiLevelType w:val="hybridMultilevel"/>
    <w:tmpl w:val="D8C0F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AE277F"/>
    <w:multiLevelType w:val="hybridMultilevel"/>
    <w:tmpl w:val="C94E7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1A6FFD"/>
    <w:multiLevelType w:val="hybridMultilevel"/>
    <w:tmpl w:val="34FA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291257"/>
    <w:multiLevelType w:val="hybridMultilevel"/>
    <w:tmpl w:val="B4DE2118"/>
    <w:lvl w:ilvl="0" w:tplc="AF06116A">
      <w:start w:val="1"/>
      <w:numFmt w:val="bullet"/>
      <w:lvlText w:val=""/>
      <w:lvlJc w:val="left"/>
      <w:pPr>
        <w:ind w:left="360" w:hanging="360"/>
      </w:pPr>
      <w:rPr>
        <w:rFonts w:ascii="Wingdings" w:hAnsi="Wingdings" w:hint="default"/>
        <w:color w:val="4B004A"/>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0B7751"/>
    <w:multiLevelType w:val="hybridMultilevel"/>
    <w:tmpl w:val="8144A5C4"/>
    <w:lvl w:ilvl="0" w:tplc="A5F4F1B6">
      <w:numFmt w:val="bullet"/>
      <w:lvlText w:val="•"/>
      <w:lvlJc w:val="left"/>
      <w:pPr>
        <w:ind w:left="720" w:hanging="720"/>
      </w:pPr>
      <w:rPr>
        <w:rFonts w:ascii="Trebuchet MS" w:eastAsia="Times New Roman" w:hAnsi="Trebuchet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3"/>
  </w:num>
  <w:num w:numId="4">
    <w:abstractNumId w:val="7"/>
  </w:num>
  <w:num w:numId="5">
    <w:abstractNumId w:val="0"/>
  </w:num>
  <w:num w:numId="6">
    <w:abstractNumId w:val="8"/>
  </w:num>
  <w:num w:numId="7">
    <w:abstractNumId w:val="15"/>
  </w:num>
  <w:num w:numId="8">
    <w:abstractNumId w:val="9"/>
  </w:num>
  <w:num w:numId="9">
    <w:abstractNumId w:val="5"/>
  </w:num>
  <w:num w:numId="10">
    <w:abstractNumId w:val="1"/>
  </w:num>
  <w:num w:numId="11">
    <w:abstractNumId w:val="13"/>
  </w:num>
  <w:num w:numId="12">
    <w:abstractNumId w:val="2"/>
  </w:num>
  <w:num w:numId="13">
    <w:abstractNumId w:val="11"/>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3D"/>
    <w:rsid w:val="000021C6"/>
    <w:rsid w:val="00011827"/>
    <w:rsid w:val="000826F3"/>
    <w:rsid w:val="00085093"/>
    <w:rsid w:val="00085782"/>
    <w:rsid w:val="000A20DE"/>
    <w:rsid w:val="000C59AE"/>
    <w:rsid w:val="000D5291"/>
    <w:rsid w:val="001056D5"/>
    <w:rsid w:val="00112038"/>
    <w:rsid w:val="00130C50"/>
    <w:rsid w:val="00136C24"/>
    <w:rsid w:val="00150383"/>
    <w:rsid w:val="00150591"/>
    <w:rsid w:val="001953B6"/>
    <w:rsid w:val="002046C0"/>
    <w:rsid w:val="002062DA"/>
    <w:rsid w:val="00246624"/>
    <w:rsid w:val="002513C9"/>
    <w:rsid w:val="002A19E7"/>
    <w:rsid w:val="002B3517"/>
    <w:rsid w:val="002C33A7"/>
    <w:rsid w:val="002C3E85"/>
    <w:rsid w:val="002D08FD"/>
    <w:rsid w:val="002E7200"/>
    <w:rsid w:val="003912F5"/>
    <w:rsid w:val="003A47F3"/>
    <w:rsid w:val="003C1A2D"/>
    <w:rsid w:val="003D213D"/>
    <w:rsid w:val="003D6300"/>
    <w:rsid w:val="003D7C33"/>
    <w:rsid w:val="00406315"/>
    <w:rsid w:val="00436DB5"/>
    <w:rsid w:val="00457AE4"/>
    <w:rsid w:val="004B56DE"/>
    <w:rsid w:val="00532E3B"/>
    <w:rsid w:val="005547CC"/>
    <w:rsid w:val="005960D9"/>
    <w:rsid w:val="00597B75"/>
    <w:rsid w:val="005B2130"/>
    <w:rsid w:val="005C534C"/>
    <w:rsid w:val="005D569E"/>
    <w:rsid w:val="005E3723"/>
    <w:rsid w:val="006004AB"/>
    <w:rsid w:val="00623D6A"/>
    <w:rsid w:val="00643F99"/>
    <w:rsid w:val="00644A45"/>
    <w:rsid w:val="00663B9A"/>
    <w:rsid w:val="006776A6"/>
    <w:rsid w:val="00772797"/>
    <w:rsid w:val="00776068"/>
    <w:rsid w:val="00784C0A"/>
    <w:rsid w:val="0079341F"/>
    <w:rsid w:val="00801274"/>
    <w:rsid w:val="008415C6"/>
    <w:rsid w:val="00880468"/>
    <w:rsid w:val="008851E5"/>
    <w:rsid w:val="008C7882"/>
    <w:rsid w:val="00911292"/>
    <w:rsid w:val="0092470E"/>
    <w:rsid w:val="0092615F"/>
    <w:rsid w:val="00953AA8"/>
    <w:rsid w:val="00955142"/>
    <w:rsid w:val="00971EDA"/>
    <w:rsid w:val="00984428"/>
    <w:rsid w:val="00997EF0"/>
    <w:rsid w:val="009A5224"/>
    <w:rsid w:val="009C501C"/>
    <w:rsid w:val="009D0441"/>
    <w:rsid w:val="009D0B6E"/>
    <w:rsid w:val="009D7F37"/>
    <w:rsid w:val="00A0651E"/>
    <w:rsid w:val="00A719BC"/>
    <w:rsid w:val="00AA3F2D"/>
    <w:rsid w:val="00AD79BD"/>
    <w:rsid w:val="00B36F5C"/>
    <w:rsid w:val="00B403CF"/>
    <w:rsid w:val="00B47D87"/>
    <w:rsid w:val="00B568D1"/>
    <w:rsid w:val="00BB44F0"/>
    <w:rsid w:val="00BC5536"/>
    <w:rsid w:val="00BE13A7"/>
    <w:rsid w:val="00BE4FB5"/>
    <w:rsid w:val="00BF53A6"/>
    <w:rsid w:val="00BF5A54"/>
    <w:rsid w:val="00C006FE"/>
    <w:rsid w:val="00C72E43"/>
    <w:rsid w:val="00CA18F6"/>
    <w:rsid w:val="00CA5541"/>
    <w:rsid w:val="00CC6AB4"/>
    <w:rsid w:val="00CF0FC5"/>
    <w:rsid w:val="00D216BF"/>
    <w:rsid w:val="00D305F9"/>
    <w:rsid w:val="00D41489"/>
    <w:rsid w:val="00D5679B"/>
    <w:rsid w:val="00D5730A"/>
    <w:rsid w:val="00D575A7"/>
    <w:rsid w:val="00D73C27"/>
    <w:rsid w:val="00D87171"/>
    <w:rsid w:val="00DB5D29"/>
    <w:rsid w:val="00DD6765"/>
    <w:rsid w:val="00DF6654"/>
    <w:rsid w:val="00E14CA1"/>
    <w:rsid w:val="00E33126"/>
    <w:rsid w:val="00E41D9E"/>
    <w:rsid w:val="00E4250B"/>
    <w:rsid w:val="00EA464C"/>
    <w:rsid w:val="00EC14B3"/>
    <w:rsid w:val="00ED71FE"/>
    <w:rsid w:val="00EE16B4"/>
    <w:rsid w:val="00F1592B"/>
    <w:rsid w:val="00F201A4"/>
    <w:rsid w:val="00F43F8C"/>
    <w:rsid w:val="00F7674A"/>
    <w:rsid w:val="00F90957"/>
    <w:rsid w:val="00FA37FB"/>
    <w:rsid w:val="00FA6CCE"/>
    <w:rsid w:val="00FA71BF"/>
    <w:rsid w:val="00FB5217"/>
    <w:rsid w:val="00FC0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F4C7B"/>
  <w15:chartTrackingRefBased/>
  <w15:docId w15:val="{C485E1A0-8076-4452-B3F8-D3EF2BC2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3D"/>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unhideWhenUsed/>
    <w:qFormat/>
    <w:rsid w:val="003D213D"/>
    <w:pPr>
      <w:keepNext/>
      <w:keepLines/>
      <w:spacing w:before="200"/>
      <w:outlineLvl w:val="1"/>
    </w:pPr>
    <w:rPr>
      <w:rFonts w:eastAsiaTheme="majorEastAsia" w:cstheme="majorBidi"/>
      <w:b/>
      <w:bCs/>
      <w:color w:val="A43F8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13D"/>
    <w:rPr>
      <w:rFonts w:ascii="Times New Roman" w:eastAsiaTheme="majorEastAsia" w:hAnsi="Times New Roman" w:cstheme="majorBidi"/>
      <w:b/>
      <w:bCs/>
      <w:color w:val="A43F86"/>
      <w:sz w:val="26"/>
      <w:szCs w:val="26"/>
      <w:lang w:val="en-US"/>
    </w:rPr>
  </w:style>
  <w:style w:type="character" w:styleId="Hyperlink">
    <w:name w:val="Hyperlink"/>
    <w:uiPriority w:val="99"/>
    <w:rsid w:val="003D213D"/>
    <w:rPr>
      <w:color w:val="0000FF"/>
      <w:u w:val="single"/>
    </w:rPr>
  </w:style>
  <w:style w:type="character" w:styleId="CommentReference">
    <w:name w:val="annotation reference"/>
    <w:basedOn w:val="DefaultParagraphFont"/>
    <w:uiPriority w:val="99"/>
    <w:semiHidden/>
    <w:unhideWhenUsed/>
    <w:rsid w:val="003D213D"/>
    <w:rPr>
      <w:sz w:val="16"/>
      <w:szCs w:val="16"/>
    </w:rPr>
  </w:style>
  <w:style w:type="paragraph" w:styleId="CommentText">
    <w:name w:val="annotation text"/>
    <w:basedOn w:val="Normal"/>
    <w:link w:val="CommentTextChar"/>
    <w:uiPriority w:val="99"/>
    <w:semiHidden/>
    <w:unhideWhenUsed/>
    <w:rsid w:val="003D213D"/>
    <w:rPr>
      <w:sz w:val="20"/>
    </w:rPr>
  </w:style>
  <w:style w:type="character" w:customStyle="1" w:styleId="CommentTextChar">
    <w:name w:val="Comment Text Char"/>
    <w:basedOn w:val="DefaultParagraphFont"/>
    <w:link w:val="CommentText"/>
    <w:uiPriority w:val="99"/>
    <w:semiHidden/>
    <w:rsid w:val="003D213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D2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3D"/>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776068"/>
    <w:rPr>
      <w:color w:val="954F72" w:themeColor="followedHyperlink"/>
      <w:u w:val="single"/>
    </w:rPr>
  </w:style>
  <w:style w:type="paragraph" w:styleId="NormalWeb">
    <w:name w:val="Normal (Web)"/>
    <w:basedOn w:val="Normal"/>
    <w:uiPriority w:val="99"/>
    <w:semiHidden/>
    <w:unhideWhenUsed/>
    <w:rsid w:val="009D0B6E"/>
    <w:rPr>
      <w:rFonts w:eastAsiaTheme="minorHAnsi"/>
      <w:szCs w:val="24"/>
      <w:lang w:val="en-GB" w:eastAsia="en-GB"/>
    </w:rPr>
  </w:style>
  <w:style w:type="paragraph" w:styleId="ListParagraph">
    <w:name w:val="List Paragraph"/>
    <w:basedOn w:val="Normal"/>
    <w:uiPriority w:val="34"/>
    <w:qFormat/>
    <w:rsid w:val="000D5291"/>
    <w:pPr>
      <w:ind w:left="720"/>
      <w:contextualSpacing/>
    </w:pPr>
  </w:style>
  <w:style w:type="table" w:styleId="TableGrid">
    <w:name w:val="Table Grid"/>
    <w:basedOn w:val="TableNormal"/>
    <w:uiPriority w:val="39"/>
    <w:rsid w:val="00880468"/>
    <w:pPr>
      <w:spacing w:after="0" w:line="240" w:lineRule="auto"/>
    </w:pPr>
    <w:rPr>
      <w:rFonts w:ascii="Trebuchet MS" w:eastAsia="Times New Roman" w:hAnsi="Trebuchet M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6624"/>
    <w:pPr>
      <w:spacing w:after="0" w:line="240" w:lineRule="auto"/>
    </w:pPr>
    <w:rPr>
      <w:rFonts w:eastAsia="Times New Roman" w:cs="Times New Roman"/>
    </w:rPr>
  </w:style>
  <w:style w:type="paragraph" w:styleId="Header">
    <w:name w:val="header"/>
    <w:basedOn w:val="Normal"/>
    <w:link w:val="HeaderChar"/>
    <w:uiPriority w:val="99"/>
    <w:unhideWhenUsed/>
    <w:rsid w:val="00A719BC"/>
    <w:pPr>
      <w:tabs>
        <w:tab w:val="center" w:pos="4513"/>
        <w:tab w:val="right" w:pos="9026"/>
      </w:tabs>
    </w:pPr>
  </w:style>
  <w:style w:type="character" w:customStyle="1" w:styleId="HeaderChar">
    <w:name w:val="Header Char"/>
    <w:basedOn w:val="DefaultParagraphFont"/>
    <w:link w:val="Header"/>
    <w:uiPriority w:val="99"/>
    <w:rsid w:val="00A719B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719BC"/>
    <w:pPr>
      <w:tabs>
        <w:tab w:val="center" w:pos="4513"/>
        <w:tab w:val="right" w:pos="9026"/>
      </w:tabs>
    </w:pPr>
  </w:style>
  <w:style w:type="character" w:customStyle="1" w:styleId="FooterChar">
    <w:name w:val="Footer Char"/>
    <w:basedOn w:val="DefaultParagraphFont"/>
    <w:link w:val="Footer"/>
    <w:uiPriority w:val="99"/>
    <w:rsid w:val="00A719BC"/>
    <w:rPr>
      <w:rFonts w:ascii="Times New Roman" w:eastAsia="Times New Roman" w:hAnsi="Times New Roman" w:cs="Times New Roman"/>
      <w:sz w:val="24"/>
      <w:szCs w:val="20"/>
      <w:lang w:val="en-US"/>
    </w:rPr>
  </w:style>
  <w:style w:type="paragraph" w:styleId="BodyText">
    <w:name w:val="Body Text"/>
    <w:basedOn w:val="Normal"/>
    <w:link w:val="BodyTextChar"/>
    <w:uiPriority w:val="1"/>
    <w:qFormat/>
    <w:rsid w:val="00532E3B"/>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532E3B"/>
    <w:rPr>
      <w:rFonts w:ascii="Arial" w:eastAsia="Arial" w:hAnsi="Arial" w:cs="Arial"/>
      <w:sz w:val="24"/>
      <w:szCs w:val="24"/>
      <w:lang w:val="en-US"/>
    </w:rPr>
  </w:style>
  <w:style w:type="paragraph" w:styleId="FootnoteText">
    <w:name w:val="footnote text"/>
    <w:basedOn w:val="Normal"/>
    <w:link w:val="FootnoteTextChar"/>
    <w:uiPriority w:val="99"/>
    <w:semiHidden/>
    <w:unhideWhenUsed/>
    <w:rsid w:val="00532E3B"/>
    <w:pPr>
      <w:widowControl w:val="0"/>
      <w:autoSpaceDE w:val="0"/>
      <w:autoSpaceDN w:val="0"/>
    </w:pPr>
    <w:rPr>
      <w:rFonts w:ascii="Arial" w:eastAsia="Arial" w:hAnsi="Arial" w:cs="Arial"/>
      <w:sz w:val="20"/>
    </w:rPr>
  </w:style>
  <w:style w:type="character" w:customStyle="1" w:styleId="FootnoteTextChar">
    <w:name w:val="Footnote Text Char"/>
    <w:basedOn w:val="DefaultParagraphFont"/>
    <w:link w:val="FootnoteText"/>
    <w:uiPriority w:val="99"/>
    <w:semiHidden/>
    <w:rsid w:val="00532E3B"/>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532E3B"/>
    <w:rPr>
      <w:vertAlign w:val="superscript"/>
    </w:rPr>
  </w:style>
  <w:style w:type="character" w:styleId="PageNumber">
    <w:name w:val="page number"/>
    <w:basedOn w:val="DefaultParagraphFont"/>
    <w:uiPriority w:val="99"/>
    <w:semiHidden/>
    <w:unhideWhenUsed/>
    <w:rsid w:val="002B3517"/>
  </w:style>
  <w:style w:type="character" w:customStyle="1" w:styleId="UnresolvedMention">
    <w:name w:val="Unresolved Mention"/>
    <w:basedOn w:val="DefaultParagraphFont"/>
    <w:uiPriority w:val="99"/>
    <w:semiHidden/>
    <w:unhideWhenUsed/>
    <w:rsid w:val="0013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03">
      <w:bodyDiv w:val="1"/>
      <w:marLeft w:val="0"/>
      <w:marRight w:val="0"/>
      <w:marTop w:val="0"/>
      <w:marBottom w:val="0"/>
      <w:divBdr>
        <w:top w:val="none" w:sz="0" w:space="0" w:color="auto"/>
        <w:left w:val="none" w:sz="0" w:space="0" w:color="auto"/>
        <w:bottom w:val="none" w:sz="0" w:space="0" w:color="auto"/>
        <w:right w:val="none" w:sz="0" w:space="0" w:color="auto"/>
      </w:divBdr>
    </w:div>
    <w:div w:id="56756226">
      <w:bodyDiv w:val="1"/>
      <w:marLeft w:val="0"/>
      <w:marRight w:val="0"/>
      <w:marTop w:val="0"/>
      <w:marBottom w:val="0"/>
      <w:divBdr>
        <w:top w:val="none" w:sz="0" w:space="0" w:color="auto"/>
        <w:left w:val="none" w:sz="0" w:space="0" w:color="auto"/>
        <w:bottom w:val="none" w:sz="0" w:space="0" w:color="auto"/>
        <w:right w:val="none" w:sz="0" w:space="0" w:color="auto"/>
      </w:divBdr>
    </w:div>
    <w:div w:id="543176360">
      <w:bodyDiv w:val="1"/>
      <w:marLeft w:val="0"/>
      <w:marRight w:val="0"/>
      <w:marTop w:val="0"/>
      <w:marBottom w:val="0"/>
      <w:divBdr>
        <w:top w:val="none" w:sz="0" w:space="0" w:color="auto"/>
        <w:left w:val="none" w:sz="0" w:space="0" w:color="auto"/>
        <w:bottom w:val="none" w:sz="0" w:space="0" w:color="auto"/>
        <w:right w:val="none" w:sz="0" w:space="0" w:color="auto"/>
      </w:divBdr>
    </w:div>
    <w:div w:id="550769185">
      <w:bodyDiv w:val="1"/>
      <w:marLeft w:val="0"/>
      <w:marRight w:val="0"/>
      <w:marTop w:val="0"/>
      <w:marBottom w:val="0"/>
      <w:divBdr>
        <w:top w:val="none" w:sz="0" w:space="0" w:color="auto"/>
        <w:left w:val="none" w:sz="0" w:space="0" w:color="auto"/>
        <w:bottom w:val="none" w:sz="0" w:space="0" w:color="auto"/>
        <w:right w:val="none" w:sz="0" w:space="0" w:color="auto"/>
      </w:divBdr>
    </w:div>
    <w:div w:id="557975713">
      <w:bodyDiv w:val="1"/>
      <w:marLeft w:val="0"/>
      <w:marRight w:val="0"/>
      <w:marTop w:val="0"/>
      <w:marBottom w:val="0"/>
      <w:divBdr>
        <w:top w:val="none" w:sz="0" w:space="0" w:color="auto"/>
        <w:left w:val="none" w:sz="0" w:space="0" w:color="auto"/>
        <w:bottom w:val="none" w:sz="0" w:space="0" w:color="auto"/>
        <w:right w:val="none" w:sz="0" w:space="0" w:color="auto"/>
      </w:divBdr>
    </w:div>
    <w:div w:id="756559285">
      <w:bodyDiv w:val="1"/>
      <w:marLeft w:val="0"/>
      <w:marRight w:val="0"/>
      <w:marTop w:val="0"/>
      <w:marBottom w:val="0"/>
      <w:divBdr>
        <w:top w:val="none" w:sz="0" w:space="0" w:color="auto"/>
        <w:left w:val="none" w:sz="0" w:space="0" w:color="auto"/>
        <w:bottom w:val="none" w:sz="0" w:space="0" w:color="auto"/>
        <w:right w:val="none" w:sz="0" w:space="0" w:color="auto"/>
      </w:divBdr>
    </w:div>
    <w:div w:id="1598057198">
      <w:bodyDiv w:val="1"/>
      <w:marLeft w:val="0"/>
      <w:marRight w:val="0"/>
      <w:marTop w:val="0"/>
      <w:marBottom w:val="0"/>
      <w:divBdr>
        <w:top w:val="none" w:sz="0" w:space="0" w:color="auto"/>
        <w:left w:val="none" w:sz="0" w:space="0" w:color="auto"/>
        <w:bottom w:val="none" w:sz="0" w:space="0" w:color="auto"/>
        <w:right w:val="none" w:sz="0" w:space="0" w:color="auto"/>
      </w:divBdr>
    </w:div>
    <w:div w:id="1799881548">
      <w:bodyDiv w:val="1"/>
      <w:marLeft w:val="0"/>
      <w:marRight w:val="0"/>
      <w:marTop w:val="0"/>
      <w:marBottom w:val="0"/>
      <w:divBdr>
        <w:top w:val="none" w:sz="0" w:space="0" w:color="auto"/>
        <w:left w:val="none" w:sz="0" w:space="0" w:color="auto"/>
        <w:bottom w:val="none" w:sz="0" w:space="0" w:color="auto"/>
        <w:right w:val="none" w:sz="0" w:space="0" w:color="auto"/>
      </w:divBdr>
    </w:div>
    <w:div w:id="19370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queries@truro.anglican.org" TargetMode="External"/><Relationship Id="rId13" Type="http://schemas.openxmlformats.org/officeDocument/2006/relationships/hyperlink" Target="https://www.trurodiocese.org.uk/?s=complaints" TargetMode="External"/><Relationship Id="rId18" Type="http://schemas.openxmlformats.org/officeDocument/2006/relationships/hyperlink" Target="https://www.trurodiocese.org.uk/resources/safeguarding/documents-forms-links/"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http://www.trurodiocese.org.uk/wp-content/uploads/2013/08/logo-final-signature.jpg" TargetMode="External"/><Relationship Id="rId12" Type="http://schemas.openxmlformats.org/officeDocument/2006/relationships/hyperlink" Target="mailto:safeguardingconcerns@truro.anglican.org" TargetMode="External"/><Relationship Id="rId17" Type="http://schemas.openxmlformats.org/officeDocument/2006/relationships/hyperlink" Target="https://www.trurodiocese.org.uk/resources/safeguarding/training-safeguarding/"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churchofengland.org/sites/default/files/2019-10/ParishSafeGuardingHandBookAugust2019Web.pdf" TargetMode="External"/><Relationship Id="rId20" Type="http://schemas.openxmlformats.org/officeDocument/2006/relationships/hyperlink" Target="https://www.trurodiocese.org.uk/resources/safeguarding/guidance/serious-incident-repor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urodiocese.org.uk/resources/safeguarding/guidance/parish-safeguarding-handbook-resourc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urodiocese.org.uk/resources/safeguarding/guidance/safer-recruitment-and-people-management/" TargetMode="External"/><Relationship Id="rId23" Type="http://schemas.openxmlformats.org/officeDocument/2006/relationships/fontTable" Target="fontTable.xml"/><Relationship Id="rId10" Type="http://schemas.openxmlformats.org/officeDocument/2006/relationships/hyperlink" Target="https://www.trurodiocese.org.uk/resources/safeguarding/guidance/parish-safeguarding-handbook-resources/" TargetMode="External"/><Relationship Id="rId19" Type="http://schemas.openxmlformats.org/officeDocument/2006/relationships/hyperlink" Target="https://www.churchofengland.org/more/safeguarding/templates-resources" TargetMode="External"/><Relationship Id="rId4" Type="http://schemas.openxmlformats.org/officeDocument/2006/relationships/webSettings" Target="webSettings.xml"/><Relationship Id="rId9" Type="http://schemas.openxmlformats.org/officeDocument/2006/relationships/hyperlink" Target="mailto:safeguardingconcerns@truro.anglican.org" TargetMode="External"/><Relationship Id="rId14" Type="http://schemas.openxmlformats.org/officeDocument/2006/relationships/hyperlink" Target="https://www.trurodiocese.org.uk/resources/safeguarding/training-safeguarding/"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cm/Eliz2/4-5/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DB2298D402A428C39A4CF0D71A0A2" ma:contentTypeVersion="11" ma:contentTypeDescription="Create a new document." ma:contentTypeScope="" ma:versionID="b114a61e7ff2fc09b4559cf85e5c939c">
  <xsd:schema xmlns:xsd="http://www.w3.org/2001/XMLSchema" xmlns:xs="http://www.w3.org/2001/XMLSchema" xmlns:p="http://schemas.microsoft.com/office/2006/metadata/properties" xmlns:ns2="07908f92-c809-4f2c-aae5-382b9d034d0a" targetNamespace="http://schemas.microsoft.com/office/2006/metadata/properties" ma:root="true" ma:fieldsID="3f53492c6972cf067e69373b43cc5ca7" ns2:_="">
    <xsd:import namespace="07908f92-c809-4f2c-aae5-382b9d034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08f92-c809-4f2c-aae5-382b9d034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F6707-FC9F-4D5D-83DE-31F9F6DD5FD1}"/>
</file>

<file path=customXml/itemProps2.xml><?xml version="1.0" encoding="utf-8"?>
<ds:datastoreItem xmlns:ds="http://schemas.openxmlformats.org/officeDocument/2006/customXml" ds:itemID="{F406C5F4-AF25-403D-AF3B-0772C1115B3F}"/>
</file>

<file path=customXml/itemProps3.xml><?xml version="1.0" encoding="utf-8"?>
<ds:datastoreItem xmlns:ds="http://schemas.openxmlformats.org/officeDocument/2006/customXml" ds:itemID="{8A644D6C-098F-49D7-A944-A6FC0853AA71}"/>
</file>

<file path=docProps/app.xml><?xml version="1.0" encoding="utf-8"?>
<Properties xmlns="http://schemas.openxmlformats.org/officeDocument/2006/extended-properties" xmlns:vt="http://schemas.openxmlformats.org/officeDocument/2006/docPropsVTypes">
  <Template>Normal</Template>
  <TotalTime>1</TotalTime>
  <Pages>9</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Fusher</dc:creator>
  <cp:keywords/>
  <dc:description/>
  <cp:lastModifiedBy>Sue Day</cp:lastModifiedBy>
  <cp:revision>2</cp:revision>
  <cp:lastPrinted>2019-07-10T12:55:00Z</cp:lastPrinted>
  <dcterms:created xsi:type="dcterms:W3CDTF">2021-12-16T09:08:00Z</dcterms:created>
  <dcterms:modified xsi:type="dcterms:W3CDTF">2021-12-16T09:08:00Z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0x0101009BCDB2298D402A428C39A4CF0D71A0A2</vt:lpwstr>
  </property>
</Properties>
</file>